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8" w:type="dxa"/>
        <w:tblInd w:w="-761" w:type="dxa"/>
        <w:tblLayout w:type="fixed"/>
        <w:tblLook w:val="0600" w:firstRow="0" w:lastRow="0" w:firstColumn="0" w:lastColumn="0" w:noHBand="1" w:noVBand="1"/>
      </w:tblPr>
      <w:tblGrid>
        <w:gridCol w:w="2287"/>
        <w:gridCol w:w="1789"/>
        <w:gridCol w:w="1046"/>
        <w:gridCol w:w="2693"/>
        <w:gridCol w:w="706"/>
        <w:gridCol w:w="1972"/>
        <w:gridCol w:w="7"/>
        <w:gridCol w:w="8"/>
      </w:tblGrid>
      <w:tr w:rsidR="00922BD1" w:rsidRPr="00B14211" w14:paraId="2DB39454" w14:textId="77777777" w:rsidTr="00EC5A9E">
        <w:trPr>
          <w:gridAfter w:val="2"/>
          <w:wAfter w:w="15" w:type="dxa"/>
          <w:trHeight w:hRule="exact" w:val="853"/>
        </w:trPr>
        <w:tc>
          <w:tcPr>
            <w:tcW w:w="8521" w:type="dxa"/>
            <w:gridSpan w:val="5"/>
          </w:tcPr>
          <w:p w14:paraId="43A9D18F" w14:textId="2174DE27" w:rsidR="00922BD1" w:rsidRDefault="00922BD1" w:rsidP="000919B9">
            <w:pPr>
              <w:snapToGrid w:val="0"/>
              <w:spacing w:before="60" w:after="120"/>
              <w:rPr>
                <w:rFonts w:ascii="Calibri" w:hAnsi="Calibri"/>
                <w:b/>
                <w:szCs w:val="24"/>
              </w:rPr>
            </w:pPr>
            <w:r w:rsidRPr="00B14211">
              <w:rPr>
                <w:rFonts w:ascii="Calibri" w:hAnsi="Calibri"/>
                <w:b/>
                <w:sz w:val="36"/>
              </w:rPr>
              <w:t>ZAHTJEV ZA PRIKLJUČENJE NA voopIX USLUGU</w:t>
            </w:r>
            <w:bookmarkStart w:id="0" w:name="_GoBack"/>
            <w:bookmarkEnd w:id="0"/>
            <w:r w:rsidRPr="00B14211">
              <w:rPr>
                <w:rFonts w:ascii="Calibri" w:hAnsi="Calibri"/>
                <w:b/>
                <w:sz w:val="36"/>
              </w:rPr>
              <w:br/>
            </w:r>
            <w:r w:rsidRPr="00B14211">
              <w:rPr>
                <w:rFonts w:ascii="Calibri" w:hAnsi="Calibri"/>
                <w:b/>
                <w:szCs w:val="24"/>
              </w:rPr>
              <w:t>(molimo ispuniti za svaku centralu i lokaciju posebno)</w:t>
            </w:r>
          </w:p>
          <w:p w14:paraId="1B7B4F05" w14:textId="649325EA" w:rsidR="008524C7" w:rsidRDefault="008524C7" w:rsidP="000919B9">
            <w:pPr>
              <w:snapToGrid w:val="0"/>
              <w:spacing w:before="60" w:after="120"/>
              <w:rPr>
                <w:rFonts w:ascii="Calibri" w:hAnsi="Calibri"/>
                <w:b/>
                <w:szCs w:val="24"/>
              </w:rPr>
            </w:pPr>
          </w:p>
          <w:p w14:paraId="7C227D90" w14:textId="77777777" w:rsidR="008524C7" w:rsidRPr="00B14211" w:rsidRDefault="008524C7" w:rsidP="000919B9">
            <w:pPr>
              <w:snapToGrid w:val="0"/>
              <w:spacing w:before="60" w:after="120"/>
              <w:rPr>
                <w:rFonts w:ascii="Calibri" w:hAnsi="Calibri"/>
                <w:b/>
                <w:sz w:val="36"/>
              </w:rPr>
            </w:pPr>
          </w:p>
          <w:p w14:paraId="64D9274D" w14:textId="77777777" w:rsidR="00922BD1" w:rsidRPr="00B14211" w:rsidRDefault="00922BD1" w:rsidP="000919B9">
            <w:pPr>
              <w:spacing w:before="60" w:after="120"/>
              <w:rPr>
                <w:rFonts w:ascii="Calibri" w:hAnsi="Calibri"/>
                <w:b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</w:tcPr>
          <w:p w14:paraId="79C5A0B7" w14:textId="77777777" w:rsidR="00922BD1" w:rsidRPr="00B14211" w:rsidRDefault="00922BD1" w:rsidP="000919B9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922BD1" w:rsidRPr="00B14211" w14:paraId="67831197" w14:textId="77777777" w:rsidTr="00EC5A9E">
        <w:trPr>
          <w:gridAfter w:val="2"/>
          <w:wAfter w:w="15" w:type="dxa"/>
          <w:trHeight w:hRule="exact" w:val="360"/>
        </w:trPr>
        <w:tc>
          <w:tcPr>
            <w:tcW w:w="8521" w:type="dxa"/>
            <w:gridSpan w:val="5"/>
          </w:tcPr>
          <w:p w14:paraId="5D4E1A21" w14:textId="77777777" w:rsidR="00922BD1" w:rsidRPr="00B14211" w:rsidRDefault="00922BD1" w:rsidP="000919B9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</w:tcPr>
          <w:p w14:paraId="184D45FF" w14:textId="77777777" w:rsidR="00922BD1" w:rsidRPr="00B14211" w:rsidRDefault="00922BD1" w:rsidP="000919B9">
            <w:pPr>
              <w:snapToGrid w:val="0"/>
              <w:rPr>
                <w:rFonts w:ascii="Calibri" w:hAnsi="Calibri"/>
                <w:b/>
                <w:sz w:val="22"/>
              </w:rPr>
            </w:pPr>
          </w:p>
        </w:tc>
      </w:tr>
      <w:tr w:rsidR="00922BD1" w:rsidRPr="00B14211" w14:paraId="753736D7" w14:textId="77777777" w:rsidTr="00EC5A9E">
        <w:trPr>
          <w:gridAfter w:val="1"/>
          <w:wAfter w:w="8" w:type="dxa"/>
          <w:cantSplit/>
        </w:trPr>
        <w:tc>
          <w:tcPr>
            <w:tcW w:w="10500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5E5E5"/>
            <w:tcMar>
              <w:left w:w="107" w:type="dxa"/>
              <w:right w:w="107" w:type="dxa"/>
            </w:tcMar>
            <w:vAlign w:val="center"/>
          </w:tcPr>
          <w:p w14:paraId="2A46B269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b/>
              </w:rPr>
            </w:pPr>
            <w:r w:rsidRPr="00B14211">
              <w:rPr>
                <w:rFonts w:ascii="Calibri" w:hAnsi="Calibri"/>
                <w:b/>
              </w:rPr>
              <w:t>OPĆI PODACI</w:t>
            </w:r>
          </w:p>
        </w:tc>
      </w:tr>
      <w:tr w:rsidR="00922BD1" w:rsidRPr="00B14211" w14:paraId="449422C9" w14:textId="77777777" w:rsidTr="00EC5A9E">
        <w:trPr>
          <w:gridAfter w:val="1"/>
          <w:wAfter w:w="8" w:type="dxa"/>
          <w:trHeight w:val="106"/>
        </w:trPr>
        <w:tc>
          <w:tcPr>
            <w:tcW w:w="40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23FC7FF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Naziv članice</w:t>
            </w:r>
          </w:p>
        </w:tc>
        <w:tc>
          <w:tcPr>
            <w:tcW w:w="6424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3E85F13" w14:textId="4A6EBD95" w:rsidR="00922BD1" w:rsidRPr="00B14211" w:rsidRDefault="00922BD1" w:rsidP="000919B9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922BD1" w:rsidRPr="00B14211" w14:paraId="683D7503" w14:textId="77777777" w:rsidTr="00EC5A9E">
        <w:trPr>
          <w:gridAfter w:val="1"/>
          <w:wAfter w:w="8" w:type="dxa"/>
          <w:trHeight w:val="56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2074C6B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Adresa sjedišta članice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D0B5EB7" w14:textId="156BD5C6" w:rsidR="00922BD1" w:rsidRPr="00B14211" w:rsidRDefault="00922BD1" w:rsidP="000919B9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922BD1" w:rsidRPr="00B14211" w14:paraId="389BBD28" w14:textId="77777777" w:rsidTr="00EC5A9E">
        <w:trPr>
          <w:gridAfter w:val="1"/>
          <w:wAfter w:w="8" w:type="dxa"/>
          <w:trHeight w:val="97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8BEDF77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 xml:space="preserve">Adresa lokacije na kojoj se vrši priključenje 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D8F96DE" w14:textId="64F4BBD5" w:rsidR="00922BD1" w:rsidRPr="00B14211" w:rsidRDefault="00922BD1" w:rsidP="000919B9">
            <w:pPr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922BD1" w:rsidRPr="00B14211" w14:paraId="66BEF456" w14:textId="77777777" w:rsidTr="00EC5A9E">
        <w:trPr>
          <w:gridAfter w:val="1"/>
          <w:wAfter w:w="8" w:type="dxa"/>
          <w:trHeight w:val="60"/>
        </w:trPr>
        <w:tc>
          <w:tcPr>
            <w:tcW w:w="40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9B480C5" w14:textId="53278CD0" w:rsidR="00922BD1" w:rsidRPr="00B14211" w:rsidRDefault="005F13B5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CARNET</w:t>
            </w:r>
            <w:r w:rsidR="00922BD1" w:rsidRPr="00B14211">
              <w:rPr>
                <w:rFonts w:ascii="Calibri" w:hAnsi="Calibri"/>
                <w:sz w:val="22"/>
                <w:szCs w:val="22"/>
              </w:rPr>
              <w:t xml:space="preserve"> koordinator</w:t>
            </w:r>
          </w:p>
        </w:tc>
        <w:tc>
          <w:tcPr>
            <w:tcW w:w="6424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CBCEC38" w14:textId="2D5DAEC4" w:rsidR="00922BD1" w:rsidRPr="00B14211" w:rsidRDefault="000B036A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Ime, prezime, e-mail i kontakt telefon</w:t>
            </w:r>
          </w:p>
        </w:tc>
      </w:tr>
      <w:tr w:rsidR="00922BD1" w:rsidRPr="00B14211" w14:paraId="72D966B3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6B078D5" w14:textId="4D79FE42" w:rsidR="00922BD1" w:rsidRPr="00B14211" w:rsidRDefault="005F13B5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CARNET</w:t>
            </w:r>
            <w:r w:rsidR="00922BD1" w:rsidRPr="00B14211">
              <w:rPr>
                <w:rFonts w:ascii="Calibri" w:hAnsi="Calibri"/>
                <w:sz w:val="22"/>
                <w:szCs w:val="22"/>
              </w:rPr>
              <w:t xml:space="preserve"> sistem – inženjer (e-mail)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B186B4D" w14:textId="2833FF3B" w:rsidR="00922BD1" w:rsidRPr="00B14211" w:rsidRDefault="000B036A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Ime, prezime, e-mail i kontakt telefon</w:t>
            </w:r>
          </w:p>
        </w:tc>
      </w:tr>
      <w:tr w:rsidR="00922BD1" w:rsidRPr="00B14211" w14:paraId="2A67CE71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945D971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Ime osobe koja održava tel. centralu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7B373A2" w14:textId="52C8F659" w:rsidR="00922BD1" w:rsidRPr="00B14211" w:rsidRDefault="000B036A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Ime, prezime, e-mail i kontakt telefon</w:t>
            </w:r>
          </w:p>
        </w:tc>
      </w:tr>
      <w:tr w:rsidR="00922BD1" w:rsidRPr="00B14211" w14:paraId="42A475BA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B678E8E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Kontakt osoba za voopIX na ustanovi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ED4BEB1" w14:textId="19D3A5EA" w:rsidR="00922BD1" w:rsidRPr="00B14211" w:rsidRDefault="000B036A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Ime, prezime, e-mail i kontakt telefon</w:t>
            </w:r>
          </w:p>
        </w:tc>
      </w:tr>
      <w:tr w:rsidR="00922BD1" w:rsidRPr="00B14211" w14:paraId="0A663C46" w14:textId="77777777" w:rsidTr="00EC5A9E">
        <w:trPr>
          <w:gridAfter w:val="1"/>
          <w:wAfter w:w="8" w:type="dxa"/>
          <w:cantSplit/>
        </w:trPr>
        <w:tc>
          <w:tcPr>
            <w:tcW w:w="10500" w:type="dxa"/>
            <w:gridSpan w:val="7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  <w:tcMar>
              <w:left w:w="107" w:type="dxa"/>
              <w:right w:w="107" w:type="dxa"/>
            </w:tcMar>
            <w:vAlign w:val="center"/>
          </w:tcPr>
          <w:p w14:paraId="3A4529ED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</w:rPr>
            </w:pPr>
            <w:r w:rsidRPr="00B14211">
              <w:rPr>
                <w:rFonts w:ascii="Calibri" w:hAnsi="Calibri"/>
              </w:rPr>
              <w:t>PODACI O TELEFONSKOJ CENTRALI</w:t>
            </w:r>
          </w:p>
        </w:tc>
      </w:tr>
      <w:tr w:rsidR="00922BD1" w:rsidRPr="00B14211" w14:paraId="34C0283E" w14:textId="77777777" w:rsidTr="00EC5A9E">
        <w:trPr>
          <w:gridAfter w:val="1"/>
          <w:wAfter w:w="8" w:type="dxa"/>
          <w:trHeight w:val="65"/>
        </w:trPr>
        <w:tc>
          <w:tcPr>
            <w:tcW w:w="4076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F22EE5F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Ime proizvođača</w:t>
            </w:r>
          </w:p>
        </w:tc>
        <w:tc>
          <w:tcPr>
            <w:tcW w:w="6424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A1F7B0B" w14:textId="3B843C4A" w:rsidR="00922BD1" w:rsidRPr="00B14211" w:rsidRDefault="00922BD1" w:rsidP="000919B9">
            <w:pPr>
              <w:pStyle w:val="Heading2"/>
              <w:tabs>
                <w:tab w:val="left" w:pos="0"/>
              </w:tabs>
              <w:snapToGrid w:val="0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Ericsson</w:t>
            </w:r>
            <w:r w:rsidR="000B036A" w:rsidRPr="00B14211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, Panasonic…</w:t>
            </w:r>
          </w:p>
        </w:tc>
      </w:tr>
      <w:tr w:rsidR="00922BD1" w:rsidRPr="00B14211" w14:paraId="02ABC3F1" w14:textId="77777777" w:rsidTr="00EC5A9E">
        <w:trPr>
          <w:gridAfter w:val="1"/>
          <w:wAfter w:w="8" w:type="dxa"/>
          <w:trHeight w:val="137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AD4A4CB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Tip centrale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5AC2EA85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MD110 r13</w:t>
            </w:r>
          </w:p>
        </w:tc>
      </w:tr>
      <w:tr w:rsidR="00922BD1" w:rsidRPr="00B14211" w14:paraId="06B1848F" w14:textId="77777777" w:rsidTr="00EC5A9E">
        <w:trPr>
          <w:gridAfter w:val="1"/>
          <w:wAfter w:w="8" w:type="dxa"/>
          <w:trHeight w:val="355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2889CF1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Vlasnik centrale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DF9795C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 xml:space="preserve">[ </w:t>
            </w:r>
            <w:r w:rsidRPr="00B14211">
              <w:rPr>
                <w:rFonts w:ascii="Calibri" w:hAnsi="Calibri"/>
                <w:b/>
                <w:sz w:val="22"/>
                <w:szCs w:val="22"/>
                <w:highlight w:val="yellow"/>
              </w:rPr>
              <w:t>X</w:t>
            </w: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 xml:space="preserve"> ] ustanova je vlasnik centrale</w:t>
            </w: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br/>
              <w:t>[    ] centrala se dijeli s drugom ustanovom</w:t>
            </w: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br/>
              <w:t xml:space="preserve">[ </w:t>
            </w:r>
            <w:r w:rsidRPr="00B14211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 </w:t>
            </w: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 xml:space="preserve"> ] centrala je u najmu</w:t>
            </w:r>
          </w:p>
        </w:tc>
      </w:tr>
      <w:tr w:rsidR="00922BD1" w:rsidRPr="00B14211" w14:paraId="766C2794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3371606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Tip priključka na JGM (tehnologija)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5354C73C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4x Analogno, 2xISDN BRA, ISDN PRA (30 kanala), R2/CAS</w:t>
            </w:r>
          </w:p>
        </w:tc>
      </w:tr>
      <w:tr w:rsidR="00922BD1" w:rsidRPr="00B14211" w14:paraId="2B5EEE2B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E37505A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Tip prijenosa na JGM (uređaj)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B1262A4" w14:textId="77777777" w:rsidR="00922BD1" w:rsidRPr="00B14211" w:rsidRDefault="00922BD1" w:rsidP="000919B9">
            <w:pPr>
              <w:pStyle w:val="Heading2"/>
              <w:tabs>
                <w:tab w:val="left" w:pos="0"/>
              </w:tabs>
              <w:snapToGrid w:val="0"/>
              <w:spacing w:before="40" w:after="40"/>
              <w:rPr>
                <w:rFonts w:ascii="Calibri" w:hAnsi="Calibri"/>
                <w:b w:val="0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b w:val="0"/>
                <w:sz w:val="22"/>
                <w:szCs w:val="22"/>
                <w:highlight w:val="yellow"/>
              </w:rPr>
              <w:t>Alcatel 1512 (BNC konektori, 75 Ohm)</w:t>
            </w:r>
          </w:p>
        </w:tc>
      </w:tr>
      <w:tr w:rsidR="00922BD1" w:rsidRPr="00B14211" w14:paraId="368F645C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3E3B11F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Telekom operater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10EF9BC" w14:textId="7C9A0C4C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T-Com</w:t>
            </w:r>
            <w:r w:rsidR="000B036A" w:rsidRPr="00B14211">
              <w:rPr>
                <w:rFonts w:ascii="Calibri" w:hAnsi="Calibri"/>
                <w:sz w:val="22"/>
                <w:szCs w:val="22"/>
                <w:highlight w:val="yellow"/>
              </w:rPr>
              <w:t>, A1</w:t>
            </w:r>
          </w:p>
        </w:tc>
      </w:tr>
      <w:tr w:rsidR="00922BD1" w:rsidRPr="00B14211" w14:paraId="381F89DB" w14:textId="77777777" w:rsidTr="00EC5A9E">
        <w:trPr>
          <w:gridAfter w:val="1"/>
          <w:wAfter w:w="8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609E6B4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UPS u blizini centrale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34E45F0F" w14:textId="2F4EBE06" w:rsidR="00922BD1" w:rsidRPr="00B14211" w:rsidRDefault="000B036A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Da/</w:t>
            </w:r>
            <w:r w:rsidR="00922BD1" w:rsidRPr="00B14211">
              <w:rPr>
                <w:rFonts w:ascii="Calibri" w:hAnsi="Calibri"/>
                <w:sz w:val="22"/>
                <w:szCs w:val="22"/>
                <w:highlight w:val="yellow"/>
              </w:rPr>
              <w:t>ne (xxx  kVA)</w:t>
            </w:r>
          </w:p>
        </w:tc>
      </w:tr>
      <w:tr w:rsidR="00922BD1" w:rsidRPr="00B14211" w14:paraId="3E8E072A" w14:textId="77777777" w:rsidTr="00EC5A9E">
        <w:trPr>
          <w:gridAfter w:val="1"/>
          <w:wAfter w:w="8" w:type="dxa"/>
          <w:trHeight w:val="56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CF8745F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Mrežni priključak u blizini centrale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529523DF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da (slobodna IP adresa 161.53.24.1/24, gateway: 161.53.24.1)</w:t>
            </w:r>
          </w:p>
        </w:tc>
      </w:tr>
      <w:tr w:rsidR="00922BD1" w:rsidRPr="00B14211" w14:paraId="13B2AA78" w14:textId="77777777" w:rsidTr="00EC5A9E">
        <w:trPr>
          <w:gridAfter w:val="1"/>
          <w:wAfter w:w="8" w:type="dxa"/>
          <w:trHeight w:val="475"/>
        </w:trPr>
        <w:tc>
          <w:tcPr>
            <w:tcW w:w="407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9B5B856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14211">
              <w:rPr>
                <w:rFonts w:ascii="Calibri" w:hAnsi="Calibri"/>
                <w:sz w:val="22"/>
                <w:szCs w:val="22"/>
              </w:rPr>
              <w:t>Da li vaša centrala prime impulse za tarifiranje poziva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7B6DB286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 xml:space="preserve">[ </w:t>
            </w:r>
            <w:r w:rsidRPr="00B14211">
              <w:rPr>
                <w:rFonts w:ascii="Calibri" w:hAnsi="Calibri"/>
                <w:b/>
                <w:sz w:val="22"/>
                <w:szCs w:val="22"/>
                <w:highlight w:val="yellow"/>
              </w:rPr>
              <w:t>X</w:t>
            </w: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 xml:space="preserve"> ] centrala ne prima impulse za tarifiranje poziva</w:t>
            </w: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br/>
              <w:t>[    ] centrala prima impulse putem ISDN AOC poruka</w:t>
            </w:r>
          </w:p>
          <w:p w14:paraId="3A66C57A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14211">
              <w:rPr>
                <w:rFonts w:ascii="Calibri" w:hAnsi="Calibri"/>
                <w:sz w:val="22"/>
                <w:szCs w:val="22"/>
                <w:highlight w:val="yellow"/>
              </w:rPr>
              <w:t>[    ] centrala prima impulse putem tonskog signala</w:t>
            </w:r>
          </w:p>
        </w:tc>
      </w:tr>
      <w:tr w:rsidR="00922BD1" w:rsidRPr="00B14211" w14:paraId="3C1781C0" w14:textId="77777777" w:rsidTr="00EC5A9E">
        <w:trPr>
          <w:gridAfter w:val="1"/>
          <w:wAfter w:w="8" w:type="dxa"/>
          <w:cantSplit/>
        </w:trPr>
        <w:tc>
          <w:tcPr>
            <w:tcW w:w="10500" w:type="dxa"/>
            <w:gridSpan w:val="7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E5E5E5"/>
            <w:tcMar>
              <w:left w:w="107" w:type="dxa"/>
              <w:right w:w="107" w:type="dxa"/>
            </w:tcMar>
            <w:vAlign w:val="center"/>
          </w:tcPr>
          <w:p w14:paraId="48428C91" w14:textId="77777777" w:rsidR="00922BD1" w:rsidRPr="00B14211" w:rsidRDefault="00922BD1" w:rsidP="000919B9">
            <w:pPr>
              <w:snapToGrid w:val="0"/>
              <w:spacing w:before="40" w:after="40"/>
              <w:rPr>
                <w:rFonts w:ascii="Calibri" w:hAnsi="Calibri"/>
                <w:b/>
              </w:rPr>
            </w:pPr>
            <w:r w:rsidRPr="00B14211">
              <w:rPr>
                <w:rFonts w:ascii="Calibri" w:hAnsi="Calibri"/>
                <w:b/>
              </w:rPr>
              <w:t xml:space="preserve">PODACI O NUMERACIJI </w:t>
            </w:r>
            <w:r w:rsidRPr="00B14211">
              <w:rPr>
                <w:rFonts w:ascii="Calibri" w:hAnsi="Calibri"/>
              </w:rPr>
              <w:t>(po potrebi dodati redove)</w:t>
            </w:r>
          </w:p>
        </w:tc>
      </w:tr>
      <w:tr w:rsidR="00922BD1" w:rsidRPr="00B14211" w14:paraId="2D917574" w14:textId="77777777" w:rsidTr="00B14211">
        <w:trPr>
          <w:trHeight w:val="290"/>
        </w:trPr>
        <w:tc>
          <w:tcPr>
            <w:tcW w:w="2287" w:type="dxa"/>
            <w:tcBorders>
              <w:top w:val="double" w:sz="2" w:space="0" w:color="000000"/>
              <w:left w:val="double" w:sz="2" w:space="0" w:color="000000"/>
              <w:bottom w:val="single" w:sz="1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CD96BE1" w14:textId="77777777" w:rsidR="00922BD1" w:rsidRPr="008524C7" w:rsidRDefault="00922BD1" w:rsidP="00852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</w:rPr>
              <w:t>Ime numeracije</w:t>
            </w:r>
          </w:p>
        </w:tc>
        <w:tc>
          <w:tcPr>
            <w:tcW w:w="2835" w:type="dxa"/>
            <w:gridSpan w:val="2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C0C7B5D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</w:rPr>
              <w:t>Javna numeracija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E59CE4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</w:rPr>
              <w:t>Interna numeracija</w:t>
            </w:r>
          </w:p>
        </w:tc>
        <w:tc>
          <w:tcPr>
            <w:tcW w:w="2693" w:type="dxa"/>
            <w:gridSpan w:val="4"/>
            <w:tcBorders>
              <w:top w:val="double" w:sz="2" w:space="0" w:color="000000"/>
              <w:left w:val="single" w:sz="8" w:space="0" w:color="000000"/>
              <w:bottom w:val="single" w:sz="12" w:space="0" w:color="000000"/>
              <w:right w:val="double" w:sz="2" w:space="0" w:color="000000"/>
            </w:tcBorders>
            <w:vAlign w:val="center"/>
          </w:tcPr>
          <w:p w14:paraId="44C0A547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</w:rPr>
              <w:t>Broj nositelja numeracije</w:t>
            </w:r>
          </w:p>
        </w:tc>
      </w:tr>
      <w:tr w:rsidR="00922BD1" w:rsidRPr="00B14211" w14:paraId="6AB42177" w14:textId="77777777" w:rsidTr="00EC5A9E">
        <w:tc>
          <w:tcPr>
            <w:tcW w:w="2287" w:type="dxa"/>
            <w:tcBorders>
              <w:top w:val="single" w:sz="12" w:space="0" w:color="000000"/>
              <w:left w:val="double" w:sz="1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4053A2C1" w14:textId="77777777" w:rsidR="00922BD1" w:rsidRPr="008524C7" w:rsidRDefault="00922BD1" w:rsidP="008524C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Uprava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397A81E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01/ 6661-600 do 6661-699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197737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600 do 699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7FF5D8A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6661-666</w:t>
            </w:r>
          </w:p>
        </w:tc>
      </w:tr>
      <w:tr w:rsidR="00922BD1" w:rsidRPr="00B14211" w14:paraId="06BE14D8" w14:textId="77777777" w:rsidTr="00EC5A9E">
        <w:tc>
          <w:tcPr>
            <w:tcW w:w="228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1B74C420" w14:textId="7E63CC2E" w:rsidR="00922BD1" w:rsidRPr="008524C7" w:rsidRDefault="00B14211" w:rsidP="008524C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Referada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6994B6B2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01/ 7771-400 do 7771-999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1B7EA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400 do 999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5369390A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7771-555</w:t>
            </w:r>
          </w:p>
        </w:tc>
      </w:tr>
      <w:tr w:rsidR="00922BD1" w:rsidRPr="00B14211" w14:paraId="4ED195CE" w14:textId="77777777" w:rsidTr="00EC5A9E">
        <w:trPr>
          <w:gridAfter w:val="1"/>
          <w:wAfter w:w="8" w:type="dxa"/>
          <w:trHeight w:val="731"/>
        </w:trPr>
        <w:tc>
          <w:tcPr>
            <w:tcW w:w="2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0EE58F32" w14:textId="1F09B70C" w:rsidR="00922BD1" w:rsidRPr="008524C7" w:rsidRDefault="00EC5A9E" w:rsidP="00852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24C7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  <w:tc>
          <w:tcPr>
            <w:tcW w:w="8213" w:type="dxa"/>
            <w:gridSpan w:val="6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tcMar>
              <w:left w:w="107" w:type="dxa"/>
              <w:right w:w="107" w:type="dxa"/>
            </w:tcMar>
            <w:vAlign w:val="center"/>
          </w:tcPr>
          <w:p w14:paraId="2471222B" w14:textId="2B48A6EE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8A2FD" w14:textId="77777777" w:rsidR="00922BD1" w:rsidRPr="008524C7" w:rsidRDefault="00922BD1" w:rsidP="00B14211">
            <w:pPr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6CEE21" w14:textId="77777777" w:rsidR="00922BD1" w:rsidRPr="00B14211" w:rsidRDefault="00922BD1" w:rsidP="00922BD1">
      <w:pPr>
        <w:tabs>
          <w:tab w:val="right" w:pos="10205"/>
        </w:tabs>
        <w:rPr>
          <w:rFonts w:ascii="Calibri" w:hAnsi="Calibri"/>
          <w:sz w:val="16"/>
          <w:szCs w:val="16"/>
        </w:rPr>
      </w:pPr>
    </w:p>
    <w:p w14:paraId="42F85037" w14:textId="77777777" w:rsidR="00922BD1" w:rsidRPr="00B14211" w:rsidRDefault="00922BD1" w:rsidP="00922BD1">
      <w:pPr>
        <w:tabs>
          <w:tab w:val="right" w:pos="10205"/>
        </w:tabs>
        <w:rPr>
          <w:rFonts w:ascii="Calibri" w:hAnsi="Calibri"/>
        </w:rPr>
      </w:pPr>
    </w:p>
    <w:p w14:paraId="464B020D" w14:textId="77777777" w:rsidR="008524C7" w:rsidRDefault="008524C7" w:rsidP="00922BD1">
      <w:pPr>
        <w:tabs>
          <w:tab w:val="right" w:pos="9485"/>
        </w:tabs>
        <w:ind w:left="-720" w:right="-720"/>
        <w:rPr>
          <w:rFonts w:ascii="Calibri" w:hAnsi="Calibri"/>
          <w:sz w:val="22"/>
          <w:szCs w:val="22"/>
        </w:rPr>
      </w:pPr>
    </w:p>
    <w:p w14:paraId="4B2A1ADB" w14:textId="5237EB4E" w:rsidR="00922BD1" w:rsidRPr="00B14211" w:rsidRDefault="00922BD1" w:rsidP="00922BD1">
      <w:pPr>
        <w:tabs>
          <w:tab w:val="right" w:pos="9485"/>
        </w:tabs>
        <w:ind w:left="-720" w:right="-720"/>
        <w:rPr>
          <w:rFonts w:ascii="Calibri" w:hAnsi="Calibri"/>
          <w:sz w:val="22"/>
          <w:szCs w:val="22"/>
        </w:rPr>
      </w:pPr>
      <w:r w:rsidRPr="00B14211">
        <w:rPr>
          <w:rFonts w:ascii="Calibri" w:hAnsi="Calibri"/>
          <w:sz w:val="22"/>
          <w:szCs w:val="22"/>
        </w:rPr>
        <w:t>Datum zahtjeva:  1. rujna 20</w:t>
      </w:r>
      <w:r w:rsidR="000B036A" w:rsidRPr="00B14211">
        <w:rPr>
          <w:rFonts w:ascii="Calibri" w:hAnsi="Calibri"/>
          <w:sz w:val="22"/>
          <w:szCs w:val="22"/>
        </w:rPr>
        <w:t>18</w:t>
      </w:r>
      <w:r w:rsidR="00EC5A9E" w:rsidRPr="00B14211">
        <w:rPr>
          <w:rFonts w:ascii="Calibri" w:hAnsi="Calibri"/>
          <w:sz w:val="22"/>
          <w:szCs w:val="22"/>
        </w:rPr>
        <w:t>.</w:t>
      </w:r>
      <w:r w:rsidRPr="00B14211">
        <w:rPr>
          <w:rFonts w:ascii="Calibri" w:hAnsi="Calibri"/>
          <w:sz w:val="22"/>
          <w:szCs w:val="22"/>
        </w:rPr>
        <w:t xml:space="preserve">                                        M.P.</w:t>
      </w:r>
      <w:r w:rsidRPr="00B14211">
        <w:rPr>
          <w:rFonts w:ascii="Calibri" w:hAnsi="Calibri"/>
          <w:sz w:val="22"/>
          <w:szCs w:val="22"/>
        </w:rPr>
        <w:tab/>
        <w:t xml:space="preserve">Odgovorna osoba:  </w:t>
      </w:r>
      <w:r w:rsidR="000B036A" w:rsidRPr="00B14211">
        <w:rPr>
          <w:rFonts w:ascii="Calibri" w:hAnsi="Calibri"/>
          <w:sz w:val="22"/>
          <w:szCs w:val="22"/>
          <w:highlight w:val="yellow"/>
        </w:rPr>
        <w:t>Ime, prezime</w:t>
      </w:r>
    </w:p>
    <w:p w14:paraId="29552B56" w14:textId="77777777" w:rsidR="00922BD1" w:rsidRPr="00B14211" w:rsidRDefault="00922BD1" w:rsidP="00922BD1">
      <w:pPr>
        <w:tabs>
          <w:tab w:val="right" w:pos="9485"/>
        </w:tabs>
        <w:ind w:left="-720" w:right="-720"/>
        <w:rPr>
          <w:rFonts w:ascii="Calibri" w:hAnsi="Calibri"/>
        </w:rPr>
      </w:pPr>
      <w:r w:rsidRPr="00B14211">
        <w:rPr>
          <w:rFonts w:ascii="Calibri" w:hAnsi="Calibri"/>
          <w:sz w:val="22"/>
          <w:szCs w:val="22"/>
        </w:rPr>
        <w:tab/>
        <w:t>(</w:t>
      </w:r>
      <w:r w:rsidRPr="00B14211">
        <w:rPr>
          <w:rFonts w:ascii="Calibri" w:hAnsi="Calibri"/>
          <w:sz w:val="22"/>
          <w:szCs w:val="22"/>
          <w:highlight w:val="yellow"/>
        </w:rPr>
        <w:t>dekan, ravnatelj, …</w:t>
      </w:r>
      <w:r w:rsidRPr="00B14211">
        <w:rPr>
          <w:rFonts w:ascii="Calibri" w:hAnsi="Calibri"/>
          <w:sz w:val="22"/>
          <w:szCs w:val="22"/>
        </w:rPr>
        <w:t>)</w:t>
      </w:r>
    </w:p>
    <w:p w14:paraId="436C4BAC" w14:textId="77777777" w:rsidR="008E56A0" w:rsidRPr="00B14211" w:rsidRDefault="002705E2" w:rsidP="00922BD1"/>
    <w:sectPr w:rsidR="008E56A0" w:rsidRPr="00B14211" w:rsidSect="00DB5734">
      <w:headerReference w:type="default" r:id="rId6"/>
      <w:pgSz w:w="11900" w:h="16840"/>
      <w:pgMar w:top="1967" w:right="1417" w:bottom="18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42EF" w14:textId="77777777" w:rsidR="002705E2" w:rsidRDefault="002705E2" w:rsidP="00DB5D8D">
      <w:r>
        <w:separator/>
      </w:r>
    </w:p>
  </w:endnote>
  <w:endnote w:type="continuationSeparator" w:id="0">
    <w:p w14:paraId="1208ECC5" w14:textId="77777777" w:rsidR="002705E2" w:rsidRDefault="002705E2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nst777 BT">
    <w:altName w:val="Lucida Sans Unicode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kzidenzGroteskBE">
    <w:altName w:val="Courier New"/>
    <w:panose1 w:val="020B0604020202020204"/>
    <w:charset w:val="00"/>
    <w:family w:val="auto"/>
    <w:pitch w:val="variable"/>
  </w:font>
  <w:font w:name="OfficinaSansTT">
    <w:altName w:val="Times New Roman"/>
    <w:panose1 w:val="020B0604020202020204"/>
    <w:charset w:val="EE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7391" w14:textId="77777777" w:rsidR="002705E2" w:rsidRDefault="002705E2" w:rsidP="00DB5D8D">
      <w:r>
        <w:separator/>
      </w:r>
    </w:p>
  </w:footnote>
  <w:footnote w:type="continuationSeparator" w:id="0">
    <w:p w14:paraId="67E1157C" w14:textId="77777777" w:rsidR="002705E2" w:rsidRDefault="002705E2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F009" w14:textId="77777777" w:rsidR="00DB5D8D" w:rsidRDefault="00DD26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951686" wp14:editId="088DCCE7">
          <wp:simplePos x="0" y="0"/>
          <wp:positionH relativeFrom="column">
            <wp:posOffset>-963930</wp:posOffset>
          </wp:positionH>
          <wp:positionV relativeFrom="paragraph">
            <wp:posOffset>-441325</wp:posOffset>
          </wp:positionV>
          <wp:extent cx="7560000" cy="10688400"/>
          <wp:effectExtent l="0" t="0" r="952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D1"/>
    <w:rsid w:val="000602F5"/>
    <w:rsid w:val="000B036A"/>
    <w:rsid w:val="0020035B"/>
    <w:rsid w:val="002705E2"/>
    <w:rsid w:val="004922A7"/>
    <w:rsid w:val="004C4FF2"/>
    <w:rsid w:val="0051508A"/>
    <w:rsid w:val="00525870"/>
    <w:rsid w:val="005F13B5"/>
    <w:rsid w:val="007441FC"/>
    <w:rsid w:val="008012C4"/>
    <w:rsid w:val="008524C7"/>
    <w:rsid w:val="00876323"/>
    <w:rsid w:val="008B7AFD"/>
    <w:rsid w:val="00922BD1"/>
    <w:rsid w:val="00947C58"/>
    <w:rsid w:val="00A31FC8"/>
    <w:rsid w:val="00B14211"/>
    <w:rsid w:val="00B26388"/>
    <w:rsid w:val="00BA750D"/>
    <w:rsid w:val="00BB4EB7"/>
    <w:rsid w:val="00BC120C"/>
    <w:rsid w:val="00DB5734"/>
    <w:rsid w:val="00DB5D8D"/>
    <w:rsid w:val="00DD26EB"/>
    <w:rsid w:val="00E5111C"/>
    <w:rsid w:val="00EC5A9E"/>
    <w:rsid w:val="00F0421F"/>
    <w:rsid w:val="00F3449A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BF700D"/>
  <w14:defaultImageDpi w14:val="32767"/>
  <w15:chartTrackingRefBased/>
  <w15:docId w15:val="{7ACC0E70-1949-2746-965E-0A00B0E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BD1"/>
    <w:pPr>
      <w:suppressAutoHyphens/>
    </w:pPr>
    <w:rPr>
      <w:rFonts w:ascii="Humnst777 BT" w:eastAsia="Times New Roman" w:hAnsi="Humnst777 BT" w:cs="Times New Roman"/>
      <w:szCs w:val="20"/>
      <w:lang w:val="hr-HR" w:eastAsia="ar-SA"/>
    </w:rPr>
  </w:style>
  <w:style w:type="paragraph" w:styleId="Heading1">
    <w:name w:val="heading 1"/>
    <w:basedOn w:val="Normal"/>
    <w:next w:val="Normal"/>
    <w:link w:val="Heading1Char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2BD1"/>
    <w:pPr>
      <w:keepNext/>
      <w:tabs>
        <w:tab w:val="num" w:pos="0"/>
      </w:tabs>
      <w:outlineLvl w:val="1"/>
    </w:pPr>
    <w:rPr>
      <w:rFonts w:ascii="AkzidenzGroteskBE" w:hAnsi="AkzidenzGroteskBE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22BD1"/>
    <w:rPr>
      <w:rFonts w:ascii="AkzidenzGroteskBE" w:eastAsia="Times New Roman" w:hAnsi="AkzidenzGroteskBE" w:cs="Times New Roman"/>
      <w:b/>
      <w:sz w:val="12"/>
      <w:szCs w:val="20"/>
      <w:lang w:val="en-US" w:eastAsia="ar-SA"/>
    </w:rPr>
  </w:style>
  <w:style w:type="character" w:styleId="CommentReference">
    <w:name w:val="annotation reference"/>
    <w:basedOn w:val="DefaultParagraphFont"/>
    <w:rsid w:val="0092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B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2BD1"/>
    <w:rPr>
      <w:rFonts w:ascii="Humnst777 BT" w:eastAsia="Times New Roman" w:hAnsi="Humnst777 BT" w:cs="Times New Roman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D1"/>
    <w:rPr>
      <w:rFonts w:ascii="Times New Roman" w:eastAsia="Times New Roman" w:hAnsi="Times New Roman" w:cs="Times New Roman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ikulic/Downloads/CARNET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CARNET_memo.dotx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Mikulić</dc:creator>
  <cp:keywords/>
  <dc:description/>
  <cp:lastModifiedBy>Stjepan Mikulić</cp:lastModifiedBy>
  <cp:revision>5</cp:revision>
  <cp:lastPrinted>2018-10-12T08:15:00Z</cp:lastPrinted>
  <dcterms:created xsi:type="dcterms:W3CDTF">2018-10-12T08:00:00Z</dcterms:created>
  <dcterms:modified xsi:type="dcterms:W3CDTF">2018-10-12T08:23:00Z</dcterms:modified>
</cp:coreProperties>
</file>