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4E08" w14:textId="787B7420" w:rsidR="00D2396E" w:rsidRPr="00777B61" w:rsidRDefault="00D2396E" w:rsidP="0092186A">
      <w:pPr>
        <w:shd w:val="clear" w:color="auto" w:fill="FFFFFF"/>
        <w:rPr>
          <w:rFonts w:ascii="Myriad Pro" w:hAnsi="Myriad Pro"/>
        </w:rPr>
      </w:pPr>
    </w:p>
    <w:p w14:paraId="69F8660A" w14:textId="77777777" w:rsidR="00D2396E" w:rsidRPr="00777B61" w:rsidRDefault="00D2396E" w:rsidP="0092186A">
      <w:pPr>
        <w:shd w:val="clear" w:color="auto" w:fill="FFFFFF"/>
        <w:jc w:val="center"/>
        <w:rPr>
          <w:rFonts w:ascii="Myriad Pro" w:hAnsi="Myriad Pro"/>
        </w:rPr>
      </w:pPr>
    </w:p>
    <w:tbl>
      <w:tblPr>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8639"/>
      </w:tblGrid>
      <w:tr w:rsidR="00E90EC0" w:rsidRPr="00777B61" w14:paraId="76E5B440" w14:textId="77777777" w:rsidTr="00432CCE">
        <w:trPr>
          <w:trHeight w:val="12754"/>
        </w:trPr>
        <w:tc>
          <w:tcPr>
            <w:tcW w:w="8885" w:type="dxa"/>
          </w:tcPr>
          <w:p w14:paraId="796F855D" w14:textId="0A1E7A09" w:rsidR="00E90EC0" w:rsidRPr="00777B61" w:rsidRDefault="005A2CE1" w:rsidP="0092186A">
            <w:pPr>
              <w:shd w:val="clear" w:color="auto" w:fill="FFFFFF"/>
              <w:jc w:val="center"/>
              <w:rPr>
                <w:rFonts w:ascii="Myriad Pro" w:hAnsi="Myriad Pro"/>
                <w:b/>
                <w:bCs/>
                <w:sz w:val="36"/>
              </w:rPr>
            </w:pPr>
            <w:r w:rsidRPr="00777B61">
              <w:rPr>
                <w:rFonts w:ascii="Myriad Pro" w:hAnsi="Myriad Pro"/>
                <w:noProof/>
                <w:lang w:eastAsia="hr-HR"/>
              </w:rPr>
              <w:drawing>
                <wp:anchor distT="0" distB="0" distL="114300" distR="114300" simplePos="0" relativeHeight="251659776" behindDoc="0" locked="0" layoutInCell="1" allowOverlap="1" wp14:anchorId="6DDB32A0" wp14:editId="415C6735">
                  <wp:simplePos x="0" y="0"/>
                  <wp:positionH relativeFrom="column">
                    <wp:posOffset>3596813</wp:posOffset>
                  </wp:positionH>
                  <wp:positionV relativeFrom="paragraph">
                    <wp:posOffset>93576</wp:posOffset>
                  </wp:positionV>
                  <wp:extent cx="1803400" cy="527050"/>
                  <wp:effectExtent l="0" t="0" r="6350" b="6350"/>
                  <wp:wrapNone/>
                  <wp:docPr id="1" name="Picture 1" descr="CARNet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et logot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400" cy="527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57728" behindDoc="0" locked="0" layoutInCell="1" allowOverlap="1" wp14:anchorId="20949F65" wp14:editId="0F52FA84">
                  <wp:simplePos x="0" y="0"/>
                  <wp:positionH relativeFrom="column">
                    <wp:posOffset>160886</wp:posOffset>
                  </wp:positionH>
                  <wp:positionV relativeFrom="paragraph">
                    <wp:posOffset>114357</wp:posOffset>
                  </wp:positionV>
                  <wp:extent cx="1581696" cy="5486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skola.jpg"/>
                          <pic:cNvPicPr/>
                        </pic:nvPicPr>
                        <pic:blipFill>
                          <a:blip r:embed="rId8">
                            <a:extLst>
                              <a:ext uri="{28A0092B-C50C-407E-A947-70E740481C1C}">
                                <a14:useLocalDpi xmlns:a14="http://schemas.microsoft.com/office/drawing/2010/main" val="0"/>
                              </a:ext>
                            </a:extLst>
                          </a:blip>
                          <a:stretch>
                            <a:fillRect/>
                          </a:stretch>
                        </pic:blipFill>
                        <pic:spPr>
                          <a:xfrm>
                            <a:off x="0" y="0"/>
                            <a:ext cx="1581696" cy="548640"/>
                          </a:xfrm>
                          <a:prstGeom prst="rect">
                            <a:avLst/>
                          </a:prstGeom>
                        </pic:spPr>
                      </pic:pic>
                    </a:graphicData>
                  </a:graphic>
                  <wp14:sizeRelH relativeFrom="page">
                    <wp14:pctWidth>0</wp14:pctWidth>
                  </wp14:sizeRelH>
                  <wp14:sizeRelV relativeFrom="page">
                    <wp14:pctHeight>0</wp14:pctHeight>
                  </wp14:sizeRelV>
                </wp:anchor>
              </w:drawing>
            </w:r>
          </w:p>
          <w:p w14:paraId="465C4B07" w14:textId="137BA966" w:rsidR="00E90EC0" w:rsidRPr="00777B61" w:rsidRDefault="00E90EC0" w:rsidP="005A2CE1">
            <w:pPr>
              <w:shd w:val="clear" w:color="auto" w:fill="FFFFFF"/>
              <w:jc w:val="right"/>
              <w:rPr>
                <w:rFonts w:ascii="Myriad Pro" w:hAnsi="Myriad Pro"/>
                <w:b/>
                <w:bCs/>
                <w:sz w:val="36"/>
              </w:rPr>
            </w:pPr>
          </w:p>
          <w:p w14:paraId="5DB72A53" w14:textId="77777777" w:rsidR="00E90EC0" w:rsidRPr="00777B61" w:rsidRDefault="00E90EC0" w:rsidP="0092186A">
            <w:pPr>
              <w:shd w:val="clear" w:color="auto" w:fill="FFFFFF"/>
              <w:jc w:val="center"/>
              <w:rPr>
                <w:rFonts w:ascii="Myriad Pro" w:hAnsi="Myriad Pro"/>
                <w:b/>
                <w:bCs/>
                <w:sz w:val="36"/>
              </w:rPr>
            </w:pPr>
          </w:p>
          <w:p w14:paraId="10F03EDD" w14:textId="77777777" w:rsidR="005A2CE1" w:rsidRDefault="005A2CE1" w:rsidP="0092186A">
            <w:pPr>
              <w:shd w:val="clear" w:color="auto" w:fill="FFFFFF"/>
              <w:ind w:left="360"/>
              <w:jc w:val="center"/>
              <w:rPr>
                <w:rFonts w:ascii="Myriad Pro" w:hAnsi="Myriad Pro"/>
                <w:b/>
                <w:bCs/>
                <w:sz w:val="36"/>
              </w:rPr>
            </w:pPr>
          </w:p>
          <w:p w14:paraId="56DFA9BD" w14:textId="3EC4DCE4" w:rsidR="00E90EC0" w:rsidRPr="00777B61" w:rsidRDefault="00B60C5C" w:rsidP="0092186A">
            <w:pPr>
              <w:shd w:val="clear" w:color="auto" w:fill="FFFFFF"/>
              <w:ind w:left="360"/>
              <w:jc w:val="center"/>
              <w:rPr>
                <w:rFonts w:ascii="Myriad Pro" w:hAnsi="Myriad Pro"/>
                <w:b/>
                <w:bCs/>
                <w:sz w:val="36"/>
              </w:rPr>
            </w:pPr>
            <w:r>
              <w:rPr>
                <w:rFonts w:ascii="Myriad Pro" w:hAnsi="Myriad Pro"/>
                <w:b/>
                <w:bCs/>
                <w:sz w:val="36"/>
              </w:rPr>
              <w:t>1</w:t>
            </w:r>
            <w:r w:rsidR="00DD193A" w:rsidRPr="00777B61">
              <w:rPr>
                <w:rFonts w:ascii="Myriad Pro" w:hAnsi="Myriad Pro"/>
                <w:b/>
                <w:bCs/>
                <w:sz w:val="36"/>
              </w:rPr>
              <w:t>.</w:t>
            </w:r>
            <w:r w:rsidR="00430EC6" w:rsidRPr="00777B61">
              <w:rPr>
                <w:rFonts w:ascii="Myriad Pro" w:hAnsi="Myriad Pro"/>
                <w:b/>
                <w:bCs/>
                <w:sz w:val="36"/>
              </w:rPr>
              <w:t xml:space="preserve"> </w:t>
            </w:r>
            <w:r w:rsidR="004E6987">
              <w:rPr>
                <w:rFonts w:ascii="Myriad Pro" w:hAnsi="Myriad Pro"/>
                <w:b/>
                <w:bCs/>
                <w:sz w:val="36"/>
              </w:rPr>
              <w:t>IZMJENA</w:t>
            </w:r>
          </w:p>
          <w:p w14:paraId="5D7F8D9A" w14:textId="77777777" w:rsidR="00E90EC0" w:rsidRPr="00777B61" w:rsidRDefault="00E90EC0" w:rsidP="0092186A">
            <w:pPr>
              <w:shd w:val="clear" w:color="auto" w:fill="FFFFFF"/>
              <w:jc w:val="center"/>
              <w:rPr>
                <w:rFonts w:ascii="Myriad Pro" w:hAnsi="Myriad Pro"/>
                <w:b/>
                <w:bCs/>
                <w:sz w:val="36"/>
              </w:rPr>
            </w:pPr>
          </w:p>
          <w:p w14:paraId="016833E7" w14:textId="77777777" w:rsidR="00656C7A" w:rsidRPr="00777B61" w:rsidRDefault="00DD193A" w:rsidP="0092186A">
            <w:pPr>
              <w:shd w:val="clear" w:color="auto" w:fill="FFFFFF"/>
              <w:jc w:val="center"/>
              <w:rPr>
                <w:rFonts w:ascii="Myriad Pro" w:hAnsi="Myriad Pro"/>
                <w:b/>
                <w:bCs/>
                <w:sz w:val="36"/>
              </w:rPr>
            </w:pPr>
            <w:r w:rsidRPr="00777B61">
              <w:rPr>
                <w:rFonts w:ascii="Myriad Pro" w:hAnsi="Myriad Pro"/>
                <w:b/>
                <w:bCs/>
                <w:sz w:val="36"/>
              </w:rPr>
              <w:t>DOKUMENTACIJE</w:t>
            </w:r>
            <w:r w:rsidR="00656C7A" w:rsidRPr="00777B61">
              <w:rPr>
                <w:rFonts w:ascii="Myriad Pro" w:hAnsi="Myriad Pro"/>
                <w:b/>
                <w:bCs/>
                <w:sz w:val="36"/>
              </w:rPr>
              <w:t xml:space="preserve"> ZA NADMETANJE </w:t>
            </w:r>
          </w:p>
          <w:p w14:paraId="159BC810" w14:textId="77777777" w:rsidR="00656C7A" w:rsidRPr="00777B61" w:rsidRDefault="00656C7A" w:rsidP="0092186A">
            <w:pPr>
              <w:shd w:val="clear" w:color="auto" w:fill="FFFFFF"/>
              <w:jc w:val="center"/>
              <w:rPr>
                <w:rFonts w:ascii="Myriad Pro" w:hAnsi="Myriad Pro"/>
                <w:b/>
                <w:bCs/>
                <w:sz w:val="36"/>
              </w:rPr>
            </w:pPr>
          </w:p>
          <w:p w14:paraId="1456C88F" w14:textId="77777777" w:rsidR="00E90EC0" w:rsidRPr="00777B61" w:rsidRDefault="00E90EC0" w:rsidP="0092186A">
            <w:pPr>
              <w:shd w:val="clear" w:color="auto" w:fill="FFFFFF"/>
              <w:jc w:val="center"/>
              <w:rPr>
                <w:rFonts w:ascii="Myriad Pro" w:hAnsi="Myriad Pro"/>
                <w:b/>
                <w:bCs/>
              </w:rPr>
            </w:pPr>
          </w:p>
          <w:p w14:paraId="6058E483" w14:textId="77777777" w:rsidR="00E90EC0" w:rsidRPr="00777B61" w:rsidRDefault="00E90EC0" w:rsidP="0092186A">
            <w:pPr>
              <w:shd w:val="clear" w:color="auto" w:fill="FFFFFF"/>
              <w:jc w:val="center"/>
              <w:rPr>
                <w:rFonts w:ascii="Myriad Pro" w:hAnsi="Myriad Pro"/>
                <w:b/>
                <w:bCs/>
              </w:rPr>
            </w:pPr>
          </w:p>
          <w:p w14:paraId="4D434D85" w14:textId="77777777" w:rsidR="00E90EC0" w:rsidRPr="00777B61" w:rsidRDefault="00E90EC0" w:rsidP="0092186A">
            <w:pPr>
              <w:shd w:val="clear" w:color="auto" w:fill="FFFFFF"/>
              <w:jc w:val="center"/>
              <w:rPr>
                <w:rFonts w:ascii="Myriad Pro" w:hAnsi="Myriad Pro"/>
              </w:rPr>
            </w:pPr>
          </w:p>
          <w:p w14:paraId="2A01B3E5" w14:textId="77777777" w:rsidR="00E90EC0" w:rsidRPr="00777B61" w:rsidRDefault="00E90EC0" w:rsidP="0092186A">
            <w:pPr>
              <w:shd w:val="clear" w:color="auto" w:fill="FFFFFF"/>
              <w:jc w:val="center"/>
              <w:rPr>
                <w:rFonts w:ascii="Myriad Pro" w:hAnsi="Myriad Pro"/>
              </w:rPr>
            </w:pPr>
          </w:p>
          <w:p w14:paraId="1E5F2419" w14:textId="77777777" w:rsidR="00E90EC0" w:rsidRPr="00777B61" w:rsidRDefault="00E90EC0" w:rsidP="0092186A">
            <w:pPr>
              <w:shd w:val="clear" w:color="auto" w:fill="FFFFFF"/>
              <w:jc w:val="center"/>
              <w:rPr>
                <w:rFonts w:ascii="Myriad Pro" w:hAnsi="Myriad Pro"/>
              </w:rPr>
            </w:pPr>
          </w:p>
          <w:p w14:paraId="42F886A2" w14:textId="77777777" w:rsidR="00656C7A" w:rsidRPr="00777B61" w:rsidRDefault="00656C7A" w:rsidP="0092186A">
            <w:pPr>
              <w:jc w:val="center"/>
              <w:rPr>
                <w:rFonts w:ascii="Myriad Pro" w:hAnsi="Myriad Pro"/>
                <w:sz w:val="38"/>
                <w:szCs w:val="38"/>
              </w:rPr>
            </w:pPr>
            <w:r w:rsidRPr="00777B61">
              <w:rPr>
                <w:rFonts w:ascii="Myriad Pro" w:hAnsi="Myriad Pro"/>
                <w:b/>
                <w:sz w:val="38"/>
                <w:szCs w:val="38"/>
              </w:rPr>
              <w:t>O</w:t>
            </w:r>
            <w:r w:rsidR="0015133E" w:rsidRPr="00777B61">
              <w:rPr>
                <w:rFonts w:ascii="Myriad Pro" w:hAnsi="Myriad Pro"/>
                <w:b/>
                <w:sz w:val="38"/>
                <w:szCs w:val="38"/>
              </w:rPr>
              <w:t>TVORENI P</w:t>
            </w:r>
            <w:r w:rsidRPr="00777B61">
              <w:rPr>
                <w:rFonts w:ascii="Myriad Pro" w:hAnsi="Myriad Pro"/>
                <w:b/>
                <w:sz w:val="38"/>
                <w:szCs w:val="38"/>
              </w:rPr>
              <w:t>OSTUPAK</w:t>
            </w:r>
          </w:p>
          <w:p w14:paraId="5351CD7E" w14:textId="77777777" w:rsidR="00656C7A" w:rsidRPr="00777B61" w:rsidRDefault="00656C7A" w:rsidP="0092186A">
            <w:pPr>
              <w:autoSpaceDE w:val="0"/>
              <w:autoSpaceDN w:val="0"/>
              <w:adjustRightInd w:val="0"/>
              <w:jc w:val="center"/>
              <w:rPr>
                <w:rFonts w:ascii="Myriad Pro" w:hAnsi="Myriad Pro"/>
                <w:sz w:val="28"/>
                <w:szCs w:val="28"/>
              </w:rPr>
            </w:pPr>
          </w:p>
          <w:p w14:paraId="0445300C" w14:textId="77777777" w:rsidR="00656C7A" w:rsidRPr="00777B61" w:rsidRDefault="00656C7A" w:rsidP="0092186A">
            <w:pPr>
              <w:jc w:val="center"/>
              <w:rPr>
                <w:rFonts w:ascii="Myriad Pro" w:hAnsi="Myriad Pro"/>
              </w:rPr>
            </w:pPr>
          </w:p>
          <w:p w14:paraId="6D50E498" w14:textId="77777777" w:rsidR="00656C7A" w:rsidRPr="00777B61" w:rsidRDefault="00656C7A" w:rsidP="0092186A">
            <w:pPr>
              <w:jc w:val="center"/>
              <w:rPr>
                <w:rFonts w:ascii="Myriad Pro" w:hAnsi="Myriad Pro"/>
              </w:rPr>
            </w:pPr>
          </w:p>
          <w:p w14:paraId="535E89D0" w14:textId="77777777" w:rsidR="00656C7A" w:rsidRPr="00777B61" w:rsidRDefault="00656C7A" w:rsidP="0092186A">
            <w:pPr>
              <w:jc w:val="center"/>
              <w:rPr>
                <w:rFonts w:ascii="Myriad Pro" w:hAnsi="Myriad Pro"/>
              </w:rPr>
            </w:pPr>
          </w:p>
          <w:p w14:paraId="6CD9CE4C" w14:textId="77777777" w:rsidR="00031664" w:rsidRPr="00777B61" w:rsidRDefault="00031664" w:rsidP="0092186A">
            <w:pPr>
              <w:shd w:val="clear" w:color="auto" w:fill="FFFFFF"/>
              <w:jc w:val="center"/>
              <w:rPr>
                <w:rFonts w:ascii="Myriad Pro" w:hAnsi="Myriad Pro"/>
                <w:b/>
                <w:bCs/>
                <w:sz w:val="38"/>
                <w:szCs w:val="38"/>
              </w:rPr>
            </w:pPr>
            <w:r w:rsidRPr="00777B61">
              <w:rPr>
                <w:rFonts w:ascii="Myriad Pro" w:hAnsi="Myriad Pro"/>
                <w:b/>
                <w:color w:val="000000"/>
                <w:sz w:val="36"/>
                <w:szCs w:val="36"/>
              </w:rPr>
              <w:t>PREDMET NABAVE:</w:t>
            </w:r>
          </w:p>
          <w:p w14:paraId="5C257071" w14:textId="0DBE27A5" w:rsidR="0092186A" w:rsidRPr="0092186A" w:rsidRDefault="00253E0F" w:rsidP="0092186A">
            <w:pPr>
              <w:jc w:val="center"/>
              <w:rPr>
                <w:rFonts w:ascii="Myriad Pro" w:hAnsi="Myriad Pro"/>
                <w:b/>
                <w:color w:val="000000"/>
                <w:sz w:val="36"/>
                <w:szCs w:val="36"/>
              </w:rPr>
            </w:pPr>
            <w:r w:rsidRPr="00253E0F">
              <w:rPr>
                <w:rFonts w:ascii="Myriad Pro" w:hAnsi="Myriad Pro"/>
                <w:b/>
                <w:color w:val="000000"/>
                <w:sz w:val="36"/>
                <w:szCs w:val="36"/>
              </w:rPr>
              <w:t>NABAVA USLUGA IZRADE OTVORENIH DIGITALNIH OBRAZOVNIH SADRŽAJA</w:t>
            </w:r>
          </w:p>
          <w:p w14:paraId="235788B4" w14:textId="77777777" w:rsidR="0092186A" w:rsidRPr="0092186A" w:rsidRDefault="0092186A" w:rsidP="0092186A">
            <w:pPr>
              <w:jc w:val="center"/>
              <w:rPr>
                <w:rFonts w:ascii="Myriad Pro" w:hAnsi="Myriad Pro"/>
                <w:b/>
                <w:color w:val="000000"/>
                <w:sz w:val="36"/>
                <w:szCs w:val="36"/>
              </w:rPr>
            </w:pPr>
          </w:p>
          <w:p w14:paraId="22E95213" w14:textId="54822A9D" w:rsidR="00656C7A" w:rsidRPr="00777B61" w:rsidRDefault="0092186A" w:rsidP="0092186A">
            <w:pPr>
              <w:jc w:val="center"/>
              <w:rPr>
                <w:rFonts w:ascii="Myriad Pro" w:hAnsi="Myriad Pro"/>
              </w:rPr>
            </w:pPr>
            <w:r w:rsidRPr="0092186A">
              <w:rPr>
                <w:rFonts w:ascii="Myriad Pro" w:hAnsi="Myriad Pro"/>
                <w:b/>
                <w:color w:val="000000"/>
                <w:sz w:val="36"/>
                <w:szCs w:val="36"/>
              </w:rPr>
              <w:t xml:space="preserve">ev. broj: </w:t>
            </w:r>
            <w:r w:rsidR="00253E0F">
              <w:rPr>
                <w:rFonts w:ascii="Myriad Pro" w:hAnsi="Myriad Pro"/>
                <w:b/>
                <w:color w:val="000000"/>
                <w:sz w:val="36"/>
                <w:szCs w:val="36"/>
              </w:rPr>
              <w:t>33</w:t>
            </w:r>
            <w:r w:rsidRPr="0092186A">
              <w:rPr>
                <w:rFonts w:ascii="Myriad Pro" w:hAnsi="Myriad Pro"/>
                <w:b/>
                <w:color w:val="000000"/>
                <w:sz w:val="36"/>
                <w:szCs w:val="36"/>
              </w:rPr>
              <w:t>-16-VV-OP</w:t>
            </w:r>
          </w:p>
          <w:p w14:paraId="6BFE5C85" w14:textId="77777777" w:rsidR="00E90EC0" w:rsidRPr="00777B61" w:rsidRDefault="00E90EC0" w:rsidP="0092186A">
            <w:pPr>
              <w:shd w:val="clear" w:color="auto" w:fill="FFFFFF"/>
              <w:jc w:val="center"/>
              <w:rPr>
                <w:rFonts w:ascii="Myriad Pro" w:hAnsi="Myriad Pro"/>
              </w:rPr>
            </w:pPr>
          </w:p>
          <w:p w14:paraId="18304E4F" w14:textId="77777777" w:rsidR="00E90EC0" w:rsidRPr="00777B61" w:rsidRDefault="00E90EC0" w:rsidP="0092186A">
            <w:pPr>
              <w:shd w:val="clear" w:color="auto" w:fill="FFFFFF"/>
              <w:jc w:val="center"/>
              <w:rPr>
                <w:rFonts w:ascii="Myriad Pro" w:hAnsi="Myriad Pro"/>
              </w:rPr>
            </w:pPr>
          </w:p>
          <w:p w14:paraId="1038E712" w14:textId="77777777" w:rsidR="00E90EC0" w:rsidRPr="00777B61" w:rsidRDefault="00E90EC0" w:rsidP="0092186A">
            <w:pPr>
              <w:shd w:val="clear" w:color="auto" w:fill="FFFFFF"/>
              <w:jc w:val="center"/>
              <w:rPr>
                <w:rFonts w:ascii="Myriad Pro" w:hAnsi="Myriad Pro"/>
              </w:rPr>
            </w:pPr>
          </w:p>
          <w:p w14:paraId="7205641E" w14:textId="77777777" w:rsidR="00E90EC0" w:rsidRPr="00777B61" w:rsidRDefault="00E90EC0" w:rsidP="0092186A">
            <w:pPr>
              <w:shd w:val="clear" w:color="auto" w:fill="FFFFFF"/>
              <w:jc w:val="center"/>
              <w:rPr>
                <w:rFonts w:ascii="Myriad Pro" w:hAnsi="Myriad Pro"/>
              </w:rPr>
            </w:pPr>
          </w:p>
          <w:p w14:paraId="53DED725" w14:textId="53788143" w:rsidR="00E90EC0" w:rsidRPr="00777B61" w:rsidRDefault="00E90EC0" w:rsidP="0092186A">
            <w:pPr>
              <w:jc w:val="center"/>
              <w:rPr>
                <w:rFonts w:ascii="Myriad Pro" w:hAnsi="Myriad Pro"/>
                <w:sz w:val="28"/>
              </w:rPr>
            </w:pPr>
            <w:r w:rsidRPr="00BE0F4E">
              <w:rPr>
                <w:rFonts w:ascii="Myriad Pro" w:hAnsi="Myriad Pro"/>
                <w:sz w:val="28"/>
              </w:rPr>
              <w:t>Zagreb,</w:t>
            </w:r>
            <w:r w:rsidR="005A2CE1">
              <w:rPr>
                <w:rFonts w:ascii="Myriad Pro" w:hAnsi="Myriad Pro"/>
                <w:sz w:val="28"/>
              </w:rPr>
              <w:t xml:space="preserve"> </w:t>
            </w:r>
            <w:r w:rsidR="00FF60A9">
              <w:rPr>
                <w:rFonts w:ascii="Myriad Pro" w:hAnsi="Myriad Pro"/>
                <w:sz w:val="28"/>
              </w:rPr>
              <w:t>6</w:t>
            </w:r>
            <w:r w:rsidR="002656AF">
              <w:rPr>
                <w:rFonts w:ascii="Myriad Pro" w:hAnsi="Myriad Pro"/>
                <w:sz w:val="28"/>
              </w:rPr>
              <w:t>.12</w:t>
            </w:r>
            <w:r w:rsidR="00FC5D3E" w:rsidRPr="00BE0F4E">
              <w:rPr>
                <w:rFonts w:ascii="Myriad Pro" w:hAnsi="Myriad Pro"/>
                <w:sz w:val="28"/>
              </w:rPr>
              <w:t>.</w:t>
            </w:r>
            <w:r w:rsidR="004E6987" w:rsidRPr="00BE0F4E">
              <w:rPr>
                <w:rFonts w:ascii="Myriad Pro" w:hAnsi="Myriad Pro"/>
                <w:sz w:val="28"/>
              </w:rPr>
              <w:t>2016</w:t>
            </w:r>
            <w:r w:rsidR="00F17467" w:rsidRPr="00BE0F4E">
              <w:rPr>
                <w:rFonts w:ascii="Myriad Pro" w:hAnsi="Myriad Pro"/>
                <w:sz w:val="28"/>
              </w:rPr>
              <w:t>.</w:t>
            </w:r>
          </w:p>
          <w:p w14:paraId="26F09736" w14:textId="77777777" w:rsidR="006E2491" w:rsidRPr="00777B61" w:rsidRDefault="006E2491" w:rsidP="0092186A">
            <w:pPr>
              <w:jc w:val="center"/>
              <w:rPr>
                <w:rFonts w:ascii="Myriad Pro" w:hAnsi="Myriad Pro"/>
              </w:rPr>
            </w:pPr>
          </w:p>
        </w:tc>
      </w:tr>
    </w:tbl>
    <w:p w14:paraId="6540FFF2" w14:textId="77777777" w:rsidR="00D2396E" w:rsidRPr="00777B61" w:rsidRDefault="00D2396E" w:rsidP="0092186A">
      <w:pPr>
        <w:shd w:val="clear" w:color="auto" w:fill="FFFFFF"/>
        <w:jc w:val="center"/>
        <w:rPr>
          <w:rFonts w:ascii="Myriad Pro" w:hAnsi="Myriad Pro"/>
        </w:rPr>
      </w:pPr>
    </w:p>
    <w:p w14:paraId="09A7DB22" w14:textId="77777777" w:rsidR="001A3765" w:rsidRDefault="001A3765" w:rsidP="0092186A">
      <w:pPr>
        <w:rPr>
          <w:rFonts w:ascii="Myriad Pro" w:hAnsi="Myriad Pro"/>
          <w:b/>
          <w:iCs/>
          <w:sz w:val="28"/>
        </w:rPr>
      </w:pPr>
    </w:p>
    <w:p w14:paraId="41526EE2" w14:textId="77777777" w:rsidR="002214C7" w:rsidRPr="00777B61" w:rsidRDefault="002214C7" w:rsidP="0092186A">
      <w:pPr>
        <w:rPr>
          <w:rFonts w:ascii="Myriad Pro" w:hAnsi="Myriad Pro"/>
          <w:b/>
          <w:iCs/>
          <w:sz w:val="28"/>
        </w:rPr>
      </w:pPr>
    </w:p>
    <w:p w14:paraId="078E5044" w14:textId="77777777" w:rsidR="00D2396E" w:rsidRPr="00777B61" w:rsidRDefault="00D2396E" w:rsidP="0092186A">
      <w:pPr>
        <w:rPr>
          <w:rFonts w:ascii="Myriad Pro" w:hAnsi="Myriad Pro"/>
          <w:b/>
          <w:iCs/>
          <w:sz w:val="28"/>
        </w:rPr>
      </w:pPr>
      <w:r w:rsidRPr="00777B61">
        <w:rPr>
          <w:rFonts w:ascii="Myriad Pro" w:hAnsi="Myriad Pro"/>
          <w:b/>
          <w:iCs/>
          <w:sz w:val="28"/>
        </w:rPr>
        <w:t>Sadržaj:</w:t>
      </w:r>
    </w:p>
    <w:p w14:paraId="79A9FAEB" w14:textId="77777777" w:rsidR="00D80C54" w:rsidRPr="00777B61" w:rsidRDefault="00D80C54" w:rsidP="0092186A">
      <w:pPr>
        <w:rPr>
          <w:rFonts w:ascii="Myriad Pro" w:hAnsi="Myriad Pro"/>
          <w:b/>
          <w:iCs/>
          <w:sz w:val="28"/>
        </w:rPr>
      </w:pPr>
    </w:p>
    <w:p w14:paraId="090C0EBF" w14:textId="77777777" w:rsidR="00CF5C80" w:rsidRPr="00777B61" w:rsidRDefault="006B7EAF" w:rsidP="0092186A">
      <w:pPr>
        <w:pStyle w:val="TOC1"/>
        <w:spacing w:before="0"/>
        <w:rPr>
          <w:rFonts w:ascii="Myriad Pro" w:hAnsi="Myriad Pro"/>
        </w:rPr>
      </w:pPr>
      <w:r w:rsidRPr="00777B61">
        <w:rPr>
          <w:rFonts w:ascii="Myriad Pro" w:hAnsi="Myriad Pro" w:cs="Tahoma"/>
          <w:bCs/>
          <w:sz w:val="28"/>
        </w:rPr>
        <w:fldChar w:fldCharType="begin"/>
      </w:r>
      <w:r w:rsidR="00D2396E" w:rsidRPr="00777B61">
        <w:rPr>
          <w:rFonts w:ascii="Myriad Pro" w:hAnsi="Myriad Pro" w:cs="Tahoma"/>
          <w:bCs/>
          <w:sz w:val="28"/>
        </w:rPr>
        <w:instrText xml:space="preserve"> TOC \o "1-2" </w:instrText>
      </w:r>
      <w:r w:rsidRPr="00777B61">
        <w:rPr>
          <w:rFonts w:ascii="Myriad Pro" w:hAnsi="Myriad Pro" w:cs="Tahoma"/>
          <w:bCs/>
          <w:sz w:val="28"/>
        </w:rPr>
        <w:fldChar w:fldCharType="separate"/>
      </w:r>
      <w:r w:rsidR="00CF5C80" w:rsidRPr="00777B61">
        <w:rPr>
          <w:rFonts w:ascii="Myriad Pro" w:hAnsi="Myriad Pro"/>
        </w:rPr>
        <w:t>1.</w:t>
      </w:r>
      <w:r w:rsidR="00CF5C80" w:rsidRPr="00777B61">
        <w:rPr>
          <w:rFonts w:ascii="Myriad Pro" w:eastAsiaTheme="minorEastAsia" w:hAnsi="Myriad Pro" w:cstheme="minorBidi"/>
          <w:b w:val="0"/>
          <w:i w:val="0"/>
          <w:sz w:val="22"/>
          <w:szCs w:val="22"/>
          <w:lang w:eastAsia="hr-HR"/>
        </w:rPr>
        <w:tab/>
      </w:r>
      <w:r w:rsidR="00CF5C80" w:rsidRPr="00777B61">
        <w:rPr>
          <w:rFonts w:ascii="Myriad Pro" w:hAnsi="Myriad Pro"/>
        </w:rPr>
        <w:t>IZMJENE DOKUMENTACIJE ZA NADMETANJE</w:t>
      </w:r>
      <w:r w:rsidR="00CF5C80" w:rsidRPr="00777B61">
        <w:rPr>
          <w:rFonts w:ascii="Myriad Pro" w:hAnsi="Myriad Pro"/>
        </w:rPr>
        <w:tab/>
      </w:r>
      <w:r w:rsidR="00CF5C80" w:rsidRPr="00777B61">
        <w:rPr>
          <w:rFonts w:ascii="Myriad Pro" w:hAnsi="Myriad Pro"/>
        </w:rPr>
        <w:fldChar w:fldCharType="begin"/>
      </w:r>
      <w:r w:rsidR="00CF5C80" w:rsidRPr="00777B61">
        <w:rPr>
          <w:rFonts w:ascii="Myriad Pro" w:hAnsi="Myriad Pro"/>
        </w:rPr>
        <w:instrText xml:space="preserve"> PAGEREF _Toc426031200 \h </w:instrText>
      </w:r>
      <w:r w:rsidR="00CF5C80" w:rsidRPr="00777B61">
        <w:rPr>
          <w:rFonts w:ascii="Myriad Pro" w:hAnsi="Myriad Pro"/>
        </w:rPr>
      </w:r>
      <w:r w:rsidR="00CF5C80" w:rsidRPr="00777B61">
        <w:rPr>
          <w:rFonts w:ascii="Myriad Pro" w:hAnsi="Myriad Pro"/>
        </w:rPr>
        <w:fldChar w:fldCharType="separate"/>
      </w:r>
      <w:r w:rsidR="00141B79">
        <w:rPr>
          <w:rFonts w:ascii="Myriad Pro" w:hAnsi="Myriad Pro"/>
        </w:rPr>
        <w:t>3</w:t>
      </w:r>
      <w:r w:rsidR="00CF5C80" w:rsidRPr="00777B61">
        <w:rPr>
          <w:rFonts w:ascii="Myriad Pro" w:hAnsi="Myriad Pro"/>
        </w:rPr>
        <w:fldChar w:fldCharType="end"/>
      </w:r>
    </w:p>
    <w:p w14:paraId="2E9E7527" w14:textId="77777777" w:rsidR="00CF5C80" w:rsidRPr="00777B61" w:rsidRDefault="00CF5C80" w:rsidP="0092186A">
      <w:pPr>
        <w:rPr>
          <w:rFonts w:ascii="Myriad Pro" w:eastAsiaTheme="minorEastAsia" w:hAnsi="Myriad Pro"/>
        </w:rPr>
      </w:pPr>
      <w:r w:rsidRPr="00777B61">
        <w:rPr>
          <w:rFonts w:ascii="Myriad Pro" w:eastAsiaTheme="minorEastAsia" w:hAnsi="Myriad Pro"/>
        </w:rPr>
        <w:br w:type="page"/>
      </w:r>
    </w:p>
    <w:p w14:paraId="100122C0" w14:textId="77777777" w:rsidR="00AC05B8" w:rsidRPr="00777B61" w:rsidRDefault="006B7EAF" w:rsidP="0092186A">
      <w:pPr>
        <w:rPr>
          <w:rFonts w:ascii="Myriad Pro" w:hAnsi="Myriad Pro"/>
          <w:snapToGrid w:val="0"/>
          <w:color w:val="000000"/>
          <w:w w:val="0"/>
          <w:sz w:val="0"/>
          <w:szCs w:val="0"/>
          <w:u w:color="000000"/>
          <w:bdr w:val="none" w:sz="0" w:space="0" w:color="000000"/>
          <w:shd w:val="clear" w:color="000000" w:fill="000000"/>
        </w:rPr>
      </w:pPr>
      <w:r w:rsidRPr="00777B61">
        <w:rPr>
          <w:rFonts w:ascii="Myriad Pro" w:hAnsi="Myriad Pro"/>
        </w:rPr>
        <w:lastRenderedPageBreak/>
        <w:fldChar w:fldCharType="end"/>
      </w:r>
      <w:r w:rsidR="00075BAB" w:rsidRPr="00777B61">
        <w:rPr>
          <w:rFonts w:ascii="Myriad Pro" w:hAnsi="Myriad Pro"/>
          <w:snapToGrid w:val="0"/>
          <w:color w:val="000000"/>
          <w:w w:val="0"/>
          <w:sz w:val="0"/>
          <w:szCs w:val="0"/>
          <w:u w:color="000000"/>
          <w:bdr w:val="none" w:sz="0" w:space="0" w:color="000000"/>
          <w:shd w:val="clear" w:color="000000" w:fill="000000"/>
        </w:rPr>
        <w:t xml:space="preserve"> </w:t>
      </w:r>
    </w:p>
    <w:p w14:paraId="169EE177" w14:textId="77777777" w:rsidR="00F612B2" w:rsidRPr="00777B61" w:rsidRDefault="00CF1006" w:rsidP="0092186A">
      <w:pPr>
        <w:pStyle w:val="Heading1"/>
        <w:pBdr>
          <w:top w:val="single" w:sz="4" w:space="1" w:color="auto"/>
          <w:left w:val="single" w:sz="4" w:space="4" w:color="auto"/>
          <w:bottom w:val="single" w:sz="4" w:space="1" w:color="auto"/>
          <w:right w:val="single" w:sz="4" w:space="4" w:color="auto"/>
        </w:pBdr>
        <w:shd w:val="clear" w:color="auto" w:fill="B8CCE4" w:themeFill="accent1" w:themeFillTint="66"/>
        <w:tabs>
          <w:tab w:val="clear" w:pos="786"/>
          <w:tab w:val="num" w:pos="0"/>
        </w:tabs>
        <w:spacing w:before="0" w:after="0"/>
        <w:ind w:left="0" w:firstLine="0"/>
        <w:rPr>
          <w:rFonts w:ascii="Myriad Pro" w:hAnsi="Myriad Pro"/>
        </w:rPr>
      </w:pPr>
      <w:bookmarkStart w:id="0" w:name="_Toc200956840"/>
      <w:bookmarkStart w:id="1" w:name="_Toc200956841"/>
      <w:bookmarkStart w:id="2" w:name="_Toc200956842"/>
      <w:bookmarkStart w:id="3" w:name="_Toc200956843"/>
      <w:bookmarkStart w:id="4" w:name="_Toc200956844"/>
      <w:bookmarkStart w:id="5" w:name="_Toc200956845"/>
      <w:bookmarkStart w:id="6" w:name="_Toc200956846"/>
      <w:bookmarkStart w:id="7" w:name="_Toc200956847"/>
      <w:bookmarkStart w:id="8" w:name="_Toc200956848"/>
      <w:bookmarkStart w:id="9" w:name="_Toc200956849"/>
      <w:bookmarkStart w:id="10" w:name="_Toc200956850"/>
      <w:bookmarkStart w:id="11" w:name="_Toc254352514"/>
      <w:bookmarkStart w:id="12" w:name="_Toc426031200"/>
      <w:bookmarkEnd w:id="0"/>
      <w:bookmarkEnd w:id="1"/>
      <w:bookmarkEnd w:id="2"/>
      <w:bookmarkEnd w:id="3"/>
      <w:bookmarkEnd w:id="4"/>
      <w:bookmarkEnd w:id="5"/>
      <w:bookmarkEnd w:id="6"/>
      <w:bookmarkEnd w:id="7"/>
      <w:bookmarkEnd w:id="8"/>
      <w:bookmarkEnd w:id="9"/>
      <w:bookmarkEnd w:id="10"/>
      <w:r w:rsidRPr="00777B61">
        <w:rPr>
          <w:rFonts w:ascii="Myriad Pro" w:hAnsi="Myriad Pro"/>
        </w:rPr>
        <w:t>IZMJENE</w:t>
      </w:r>
      <w:r w:rsidR="00F612B2" w:rsidRPr="00777B61">
        <w:rPr>
          <w:rFonts w:ascii="Myriad Pro" w:hAnsi="Myriad Pro"/>
        </w:rPr>
        <w:t xml:space="preserve"> DOKUMENTACIJE ZA NADMETANJE</w:t>
      </w:r>
      <w:bookmarkEnd w:id="11"/>
      <w:bookmarkEnd w:id="12"/>
    </w:p>
    <w:p w14:paraId="683C512B" w14:textId="77777777" w:rsidR="00C4613C" w:rsidRPr="00777B61" w:rsidRDefault="00C4613C" w:rsidP="0092186A">
      <w:pPr>
        <w:jc w:val="both"/>
        <w:rPr>
          <w:rFonts w:ascii="Myriad Pro" w:hAnsi="Myriad Pro"/>
          <w:bCs/>
        </w:rPr>
      </w:pPr>
    </w:p>
    <w:p w14:paraId="6D02CEA3" w14:textId="139F691E" w:rsidR="00031664" w:rsidRPr="009D2E75" w:rsidRDefault="00031664" w:rsidP="0092186A">
      <w:pPr>
        <w:jc w:val="both"/>
        <w:rPr>
          <w:rFonts w:ascii="Myriad Pro" w:hAnsi="Myriad Pro"/>
        </w:rPr>
      </w:pPr>
      <w:r w:rsidRPr="00777B61">
        <w:rPr>
          <w:rFonts w:ascii="Myriad Pro" w:hAnsi="Myriad Pro"/>
          <w:bCs/>
        </w:rPr>
        <w:t>Ovlašteni predstavnici javnog naručitelja za prove</w:t>
      </w:r>
      <w:r w:rsidR="00AC4516" w:rsidRPr="00777B61">
        <w:rPr>
          <w:rFonts w:ascii="Myriad Pro" w:hAnsi="Myriad Pro"/>
          <w:bCs/>
        </w:rPr>
        <w:t>d</w:t>
      </w:r>
      <w:r w:rsidRPr="00777B61">
        <w:rPr>
          <w:rFonts w:ascii="Myriad Pro" w:hAnsi="Myriad Pro"/>
          <w:bCs/>
        </w:rPr>
        <w:t xml:space="preserve">bu postupka nabave </w:t>
      </w:r>
      <w:r w:rsidR="00804FE1" w:rsidRPr="00777B61">
        <w:rPr>
          <w:rFonts w:ascii="Myriad Pro" w:hAnsi="Myriad Pro"/>
        </w:rPr>
        <w:t>usluga</w:t>
      </w:r>
      <w:r w:rsidR="002214C7" w:rsidRPr="002214C7">
        <w:rPr>
          <w:rFonts w:ascii="Myriad Pro" w:hAnsi="Myriad Pro"/>
        </w:rPr>
        <w:t xml:space="preserve"> </w:t>
      </w:r>
      <w:r w:rsidR="0092186A" w:rsidRPr="0092186A">
        <w:rPr>
          <w:rFonts w:ascii="Myriad Pro" w:hAnsi="Myriad Pro"/>
        </w:rPr>
        <w:t>izrade otvorenih digitalnih obrazovnih sadržaja</w:t>
      </w:r>
      <w:r w:rsidR="0092186A" w:rsidRPr="002214C7" w:rsidDel="002214C7">
        <w:rPr>
          <w:rFonts w:ascii="Myriad Pro" w:hAnsi="Myriad Pro"/>
        </w:rPr>
        <w:t xml:space="preserve"> </w:t>
      </w:r>
      <w:r w:rsidR="00EF4BA9" w:rsidRPr="00777B61">
        <w:rPr>
          <w:rFonts w:ascii="Myriad Pro" w:hAnsi="Myriad Pro"/>
        </w:rPr>
        <w:t>donose sl</w:t>
      </w:r>
      <w:r w:rsidRPr="00777B61">
        <w:rPr>
          <w:rFonts w:ascii="Myriad Pro" w:hAnsi="Myriad Pro"/>
        </w:rPr>
        <w:t>jedeće izmjene</w:t>
      </w:r>
      <w:r w:rsidR="002214C7">
        <w:rPr>
          <w:rFonts w:ascii="Myriad Pro" w:hAnsi="Myriad Pro"/>
        </w:rPr>
        <w:t xml:space="preserve"> </w:t>
      </w:r>
      <w:r w:rsidRPr="00777B61">
        <w:rPr>
          <w:rFonts w:ascii="Myriad Pro" w:hAnsi="Myriad Pro"/>
        </w:rPr>
        <w:t>Dokumentacije za nadmetanje:</w:t>
      </w:r>
    </w:p>
    <w:p w14:paraId="1FBE3243" w14:textId="77777777" w:rsidR="00DD193A" w:rsidRDefault="00DD193A" w:rsidP="0092186A">
      <w:pPr>
        <w:rPr>
          <w:rFonts w:ascii="Myriad Pro" w:hAnsi="Myriad Pro"/>
          <w:lang w:eastAsia="hr-HR"/>
        </w:rPr>
      </w:pPr>
    </w:p>
    <w:p w14:paraId="3AF8E99E" w14:textId="77777777" w:rsidR="00C12C5A" w:rsidRDefault="00C12C5A" w:rsidP="0092186A">
      <w:pPr>
        <w:rPr>
          <w:rFonts w:ascii="Myriad Pro" w:hAnsi="Myriad Pro"/>
          <w:lang w:eastAsia="hr-HR"/>
        </w:rPr>
      </w:pPr>
    </w:p>
    <w:p w14:paraId="49176EE5" w14:textId="32A7B60E" w:rsidR="00253E0F" w:rsidRPr="00D22125" w:rsidRDefault="00253E0F" w:rsidP="002656AF">
      <w:pPr>
        <w:pStyle w:val="ListParagraph"/>
        <w:numPr>
          <w:ilvl w:val="0"/>
          <w:numId w:val="12"/>
        </w:numPr>
        <w:rPr>
          <w:rFonts w:ascii="Myriad Pro" w:hAnsi="Myriad Pro"/>
          <w:b/>
          <w:bCs/>
          <w:u w:val="single"/>
        </w:rPr>
      </w:pPr>
      <w:r w:rsidRPr="00D22125">
        <w:rPr>
          <w:rFonts w:ascii="Myriad Pro" w:hAnsi="Myriad Pro"/>
          <w:b/>
          <w:bCs/>
          <w:u w:val="single"/>
        </w:rPr>
        <w:t xml:space="preserve">U Dokumentaciji za nadmetanje mijenja se </w:t>
      </w:r>
      <w:r w:rsidR="00EA5282">
        <w:rPr>
          <w:rFonts w:ascii="Myriad Pro" w:hAnsi="Myriad Pro"/>
          <w:b/>
          <w:bCs/>
          <w:u w:val="single"/>
        </w:rPr>
        <w:t xml:space="preserve">tablica A.5. u sklopu </w:t>
      </w:r>
      <w:r w:rsidR="002656AF">
        <w:rPr>
          <w:rFonts w:ascii="Myriad Pro" w:hAnsi="Myriad Pro"/>
          <w:b/>
          <w:bCs/>
          <w:u w:val="single"/>
        </w:rPr>
        <w:t>točk</w:t>
      </w:r>
      <w:r w:rsidR="00EA5282">
        <w:rPr>
          <w:rFonts w:ascii="Myriad Pro" w:hAnsi="Myriad Pro"/>
          <w:b/>
          <w:bCs/>
          <w:u w:val="single"/>
        </w:rPr>
        <w:t>e</w:t>
      </w:r>
      <w:r w:rsidR="002656AF">
        <w:rPr>
          <w:rFonts w:ascii="Myriad Pro" w:hAnsi="Myriad Pro"/>
          <w:b/>
          <w:bCs/>
          <w:u w:val="single"/>
        </w:rPr>
        <w:t xml:space="preserve"> 6.7. </w:t>
      </w:r>
      <w:r w:rsidR="002656AF" w:rsidRPr="002656AF">
        <w:rPr>
          <w:rFonts w:ascii="Myriad Pro" w:hAnsi="Myriad Pro"/>
          <w:b/>
          <w:bCs/>
          <w:u w:val="single"/>
        </w:rPr>
        <w:t>Rok, način i uvjeti plaćanja</w:t>
      </w:r>
    </w:p>
    <w:p w14:paraId="230615DE" w14:textId="77777777" w:rsidR="00253E0F" w:rsidRPr="00BE0F4E" w:rsidRDefault="00253E0F" w:rsidP="00253E0F">
      <w:pPr>
        <w:pStyle w:val="ListParagraph"/>
        <w:ind w:left="720"/>
        <w:rPr>
          <w:rFonts w:ascii="Myriad Pro" w:hAnsi="Myriad Pro"/>
          <w:b/>
          <w:bCs/>
          <w:u w:val="single"/>
        </w:rPr>
      </w:pPr>
    </w:p>
    <w:p w14:paraId="13451887" w14:textId="13CCF399" w:rsidR="00253E0F" w:rsidRDefault="00253E0F" w:rsidP="002656AF">
      <w:pPr>
        <w:autoSpaceDE w:val="0"/>
        <w:autoSpaceDN w:val="0"/>
        <w:adjustRightInd w:val="0"/>
        <w:jc w:val="both"/>
        <w:rPr>
          <w:rFonts w:ascii="Myriad Pro" w:hAnsi="Myriad Pro" w:cs="Arial"/>
          <w:noProof/>
          <w:szCs w:val="24"/>
        </w:rPr>
      </w:pPr>
      <w:r>
        <w:rPr>
          <w:rFonts w:ascii="Myriad Pro" w:hAnsi="Myriad Pro" w:cs="Arial"/>
          <w:noProof/>
          <w:szCs w:val="24"/>
        </w:rPr>
        <w:t xml:space="preserve">U Dokumentaciji za nadmetanje mijenja se </w:t>
      </w:r>
      <w:r w:rsidR="002656AF">
        <w:rPr>
          <w:rFonts w:ascii="Myriad Pro" w:hAnsi="Myriad Pro" w:cs="Arial"/>
          <w:noProof/>
          <w:szCs w:val="24"/>
        </w:rPr>
        <w:t xml:space="preserve">tablica A.5. Dinamika plaćanja, u sklopu točke </w:t>
      </w:r>
      <w:r w:rsidR="002656AF" w:rsidRPr="002656AF">
        <w:rPr>
          <w:rFonts w:ascii="Myriad Pro" w:hAnsi="Myriad Pro" w:cs="Arial"/>
          <w:noProof/>
          <w:szCs w:val="24"/>
        </w:rPr>
        <w:t>6.7. Rok, način i uvjeti plaćanja</w:t>
      </w:r>
      <w:r w:rsidR="002656AF">
        <w:rPr>
          <w:rFonts w:ascii="Myriad Pro" w:hAnsi="Myriad Pro" w:cs="Arial"/>
          <w:noProof/>
          <w:szCs w:val="24"/>
        </w:rPr>
        <w:t xml:space="preserve"> te sada glasi:</w:t>
      </w:r>
    </w:p>
    <w:p w14:paraId="3EB281F6" w14:textId="77777777" w:rsidR="002656AF" w:rsidRDefault="002656AF" w:rsidP="002656AF">
      <w:pPr>
        <w:autoSpaceDE w:val="0"/>
        <w:autoSpaceDN w:val="0"/>
        <w:adjustRightInd w:val="0"/>
        <w:jc w:val="both"/>
        <w:rPr>
          <w:rFonts w:ascii="Myriad Pro" w:hAnsi="Myriad Pro" w:cs="Arial"/>
          <w:noProof/>
          <w:szCs w:val="24"/>
        </w:rPr>
      </w:pPr>
    </w:p>
    <w:p w14:paraId="2092BCD7" w14:textId="77777777" w:rsidR="002656AF" w:rsidRPr="002D45E8" w:rsidRDefault="002656AF" w:rsidP="002656AF">
      <w:pPr>
        <w:jc w:val="center"/>
      </w:pPr>
      <w:r w:rsidRPr="002D45E8">
        <w:rPr>
          <w:b/>
        </w:rPr>
        <w:t>Tablica A.5.</w:t>
      </w:r>
      <w:r w:rsidRPr="002D45E8">
        <w:t xml:space="preserve"> Dinamika plaćanja</w:t>
      </w:r>
    </w:p>
    <w:p w14:paraId="38634EF6" w14:textId="77777777" w:rsidR="002656AF" w:rsidRPr="002D45E8" w:rsidRDefault="002656AF" w:rsidP="002656AF"/>
    <w:tbl>
      <w:tblPr>
        <w:tblStyle w:val="TableGrid"/>
        <w:tblW w:w="5000" w:type="pct"/>
        <w:tblLook w:val="04A0" w:firstRow="1" w:lastRow="0" w:firstColumn="1" w:lastColumn="0" w:noHBand="0" w:noVBand="1"/>
      </w:tblPr>
      <w:tblGrid>
        <w:gridCol w:w="4329"/>
        <w:gridCol w:w="4330"/>
      </w:tblGrid>
      <w:tr w:rsidR="002656AF" w:rsidRPr="002D45E8" w14:paraId="445A78C6" w14:textId="77777777" w:rsidTr="00C36720">
        <w:tc>
          <w:tcPr>
            <w:tcW w:w="2500" w:type="pct"/>
            <w:vAlign w:val="center"/>
          </w:tcPr>
          <w:p w14:paraId="54D8F873" w14:textId="77777777" w:rsidR="002656AF" w:rsidRPr="002D45E8" w:rsidRDefault="002656AF" w:rsidP="00C36720">
            <w:pPr>
              <w:pStyle w:val="ListParagraph"/>
              <w:ind w:left="0"/>
              <w:jc w:val="center"/>
              <w:rPr>
                <w:b/>
              </w:rPr>
            </w:pPr>
            <w:r w:rsidRPr="002D45E8">
              <w:rPr>
                <w:b/>
              </w:rPr>
              <w:t>UVJET ZA PLAĆANJE</w:t>
            </w:r>
          </w:p>
        </w:tc>
        <w:tc>
          <w:tcPr>
            <w:tcW w:w="2500" w:type="pct"/>
            <w:vAlign w:val="center"/>
          </w:tcPr>
          <w:p w14:paraId="22C03FC0" w14:textId="77777777" w:rsidR="002656AF" w:rsidRPr="002D45E8" w:rsidRDefault="002656AF" w:rsidP="00C36720">
            <w:pPr>
              <w:pStyle w:val="ListParagraph"/>
              <w:ind w:left="0"/>
              <w:jc w:val="center"/>
              <w:rPr>
                <w:b/>
              </w:rPr>
            </w:pPr>
            <w:r w:rsidRPr="002D45E8">
              <w:rPr>
                <w:b/>
              </w:rPr>
              <w:t>IZNOS PLAĆANJA</w:t>
            </w:r>
          </w:p>
        </w:tc>
      </w:tr>
      <w:tr w:rsidR="002656AF" w:rsidRPr="002D45E8" w14:paraId="46EF60C1" w14:textId="77777777" w:rsidTr="00C36720">
        <w:tc>
          <w:tcPr>
            <w:tcW w:w="5000" w:type="pct"/>
            <w:gridSpan w:val="2"/>
            <w:vAlign w:val="center"/>
          </w:tcPr>
          <w:p w14:paraId="5DD81D78" w14:textId="77777777" w:rsidR="002656AF" w:rsidRPr="002D45E8" w:rsidRDefault="002656AF" w:rsidP="00C36720">
            <w:pPr>
              <w:pStyle w:val="ListParagraph"/>
              <w:ind w:left="0"/>
              <w:rPr>
                <w:b/>
              </w:rPr>
            </w:pPr>
            <w:r w:rsidRPr="002D45E8">
              <w:rPr>
                <w:b/>
              </w:rPr>
              <w:t xml:space="preserve">Aktivnost 1. </w:t>
            </w:r>
            <w:r w:rsidRPr="002D45E8">
              <w:rPr>
                <w:b/>
                <w:kern w:val="12"/>
              </w:rPr>
              <w:t xml:space="preserve">Izrada </w:t>
            </w:r>
            <w:r>
              <w:rPr>
                <w:b/>
                <w:kern w:val="12"/>
              </w:rPr>
              <w:t xml:space="preserve">dvaju </w:t>
            </w:r>
            <w:r w:rsidRPr="002D45E8">
              <w:rPr>
                <w:b/>
                <w:kern w:val="12"/>
              </w:rPr>
              <w:t>otvoren</w:t>
            </w:r>
            <w:r>
              <w:rPr>
                <w:b/>
                <w:kern w:val="12"/>
              </w:rPr>
              <w:t>ih</w:t>
            </w:r>
            <w:r w:rsidRPr="002D45E8">
              <w:rPr>
                <w:b/>
                <w:kern w:val="12"/>
              </w:rPr>
              <w:t xml:space="preserve"> digitaln</w:t>
            </w:r>
            <w:r>
              <w:rPr>
                <w:b/>
                <w:kern w:val="12"/>
              </w:rPr>
              <w:t>ih</w:t>
            </w:r>
            <w:r w:rsidRPr="002D45E8">
              <w:rPr>
                <w:b/>
                <w:kern w:val="12"/>
              </w:rPr>
              <w:t xml:space="preserve"> obrazovn</w:t>
            </w:r>
            <w:r>
              <w:rPr>
                <w:b/>
                <w:kern w:val="12"/>
              </w:rPr>
              <w:t>ih</w:t>
            </w:r>
            <w:r w:rsidRPr="002D45E8">
              <w:rPr>
                <w:b/>
                <w:kern w:val="12"/>
              </w:rPr>
              <w:t xml:space="preserve"> sadržaja</w:t>
            </w:r>
          </w:p>
        </w:tc>
      </w:tr>
      <w:tr w:rsidR="002656AF" w:rsidRPr="002D45E8" w14:paraId="2A5B820E" w14:textId="77777777" w:rsidTr="00C36720">
        <w:tc>
          <w:tcPr>
            <w:tcW w:w="2500" w:type="pct"/>
            <w:vAlign w:val="center"/>
          </w:tcPr>
          <w:p w14:paraId="685FB5FC" w14:textId="77777777" w:rsidR="002656AF" w:rsidRPr="002D45E8" w:rsidRDefault="002656AF" w:rsidP="00C36720">
            <w:pPr>
              <w:pStyle w:val="ListParagraph"/>
              <w:ind w:left="0"/>
            </w:pPr>
            <w:r>
              <w:t>Plaćenje po odobrenju</w:t>
            </w:r>
            <w:r w:rsidRPr="00D505BE">
              <w:t xml:space="preserve"> </w:t>
            </w:r>
            <w:r>
              <w:t>skice</w:t>
            </w:r>
            <w:r w:rsidRPr="00D505BE">
              <w:t xml:space="preserve"> sučelja, plan</w:t>
            </w:r>
            <w:r>
              <w:t>a</w:t>
            </w:r>
            <w:r w:rsidRPr="00D505BE">
              <w:t xml:space="preserve"> razrade i plan</w:t>
            </w:r>
            <w:r>
              <w:t>a</w:t>
            </w:r>
            <w:r w:rsidRPr="00D505BE">
              <w:t xml:space="preserve"> izrade</w:t>
            </w:r>
            <w:r>
              <w:t xml:space="preserve"> te unošenja odobrenog testnog modula na repozitorij</w:t>
            </w:r>
          </w:p>
        </w:tc>
        <w:tc>
          <w:tcPr>
            <w:tcW w:w="2500" w:type="pct"/>
            <w:vAlign w:val="center"/>
          </w:tcPr>
          <w:p w14:paraId="3AD577A3" w14:textId="77777777" w:rsidR="002656AF" w:rsidRPr="002D45E8" w:rsidRDefault="002656AF" w:rsidP="00C36720">
            <w:pPr>
              <w:pStyle w:val="ListParagraph"/>
              <w:ind w:left="0"/>
            </w:pPr>
            <w:r>
              <w:t xml:space="preserve">10% </w:t>
            </w:r>
            <w:r w:rsidRPr="002D45E8">
              <w:t>od ukupnog iznosa koji je ponuditelj ponudio za stavku Aktivnost 1. u troškovniku</w:t>
            </w:r>
          </w:p>
        </w:tc>
      </w:tr>
      <w:tr w:rsidR="002656AF" w:rsidRPr="002D45E8" w14:paraId="011BB5E1" w14:textId="77777777" w:rsidTr="00C36720">
        <w:tc>
          <w:tcPr>
            <w:tcW w:w="2500" w:type="pct"/>
            <w:vAlign w:val="center"/>
          </w:tcPr>
          <w:p w14:paraId="139924C3" w14:textId="77777777" w:rsidR="002656AF" w:rsidRPr="002D45E8" w:rsidRDefault="002656AF" w:rsidP="00C36720">
            <w:pPr>
              <w:pStyle w:val="ListParagraph"/>
              <w:ind w:left="0"/>
            </w:pPr>
            <w:r>
              <w:t xml:space="preserve">Plaćanje po odobrenju 1. izvještaja o praćenju napretka u provođenju Aktivnosti 1. (po unošenju odobrenog DOS-a </w:t>
            </w:r>
            <w:r w:rsidRPr="00D505BE">
              <w:t>na repozitorij</w:t>
            </w:r>
            <w:r>
              <w:t xml:space="preserve"> za</w:t>
            </w:r>
            <w:r w:rsidRPr="00D505BE">
              <w:t xml:space="preserve"> </w:t>
            </w:r>
            <w:r>
              <w:t xml:space="preserve">do </w:t>
            </w:r>
            <w:r w:rsidRPr="003462FC">
              <w:t>50% školskih sati prema nastavnom planu</w:t>
            </w:r>
            <w:r>
              <w:t>)</w:t>
            </w:r>
            <w:r w:rsidRPr="002D45E8" w:rsidDel="00D505BE">
              <w:t xml:space="preserve"> </w:t>
            </w:r>
          </w:p>
        </w:tc>
        <w:tc>
          <w:tcPr>
            <w:tcW w:w="2500" w:type="pct"/>
            <w:vAlign w:val="center"/>
          </w:tcPr>
          <w:p w14:paraId="7523FFDD" w14:textId="77777777" w:rsidR="002656AF" w:rsidRPr="002D45E8" w:rsidRDefault="002656AF" w:rsidP="00C36720">
            <w:pPr>
              <w:pStyle w:val="ListParagraph"/>
              <w:ind w:left="0"/>
            </w:pPr>
            <w:r>
              <w:t xml:space="preserve">30% </w:t>
            </w:r>
            <w:r w:rsidRPr="002D45E8">
              <w:t>od ukupnog iznosa koji je ponuditelj ponudio za stavku Aktivnost 1. u troškovniku</w:t>
            </w:r>
            <w:r w:rsidRPr="002D45E8" w:rsidDel="00D505BE">
              <w:t xml:space="preserve"> </w:t>
            </w:r>
          </w:p>
        </w:tc>
      </w:tr>
      <w:tr w:rsidR="002656AF" w:rsidRPr="002D45E8" w14:paraId="61B4271D" w14:textId="77777777" w:rsidTr="00C36720">
        <w:tc>
          <w:tcPr>
            <w:tcW w:w="2500" w:type="pct"/>
            <w:vAlign w:val="center"/>
          </w:tcPr>
          <w:p w14:paraId="1F1D1E21" w14:textId="77777777" w:rsidR="002656AF" w:rsidRPr="002D45E8" w:rsidRDefault="002656AF" w:rsidP="00C36720">
            <w:pPr>
              <w:pStyle w:val="ListParagraph"/>
              <w:ind w:left="0"/>
            </w:pPr>
            <w:r>
              <w:t xml:space="preserve">Plaćanje po odobrenju 2. izvještaja o praćenju napretka u provođenju Aktivnosti 1. (po unošenju odobrenog DOS-a </w:t>
            </w:r>
            <w:r w:rsidRPr="00D505BE">
              <w:t>na repozitorij</w:t>
            </w:r>
            <w:r>
              <w:t xml:space="preserve"> za</w:t>
            </w:r>
            <w:r w:rsidRPr="00D505BE">
              <w:t xml:space="preserve"> </w:t>
            </w:r>
            <w:r>
              <w:t>do 10</w:t>
            </w:r>
            <w:r w:rsidRPr="003462FC">
              <w:t>0% školskih sati prema nastavnom planu</w:t>
            </w:r>
            <w:r>
              <w:t>)</w:t>
            </w:r>
          </w:p>
        </w:tc>
        <w:tc>
          <w:tcPr>
            <w:tcW w:w="2500" w:type="pct"/>
            <w:vAlign w:val="center"/>
          </w:tcPr>
          <w:p w14:paraId="3B19A3F8" w14:textId="77777777" w:rsidR="002656AF" w:rsidRPr="002D45E8" w:rsidRDefault="002656AF" w:rsidP="00C36720">
            <w:pPr>
              <w:pStyle w:val="ListParagraph"/>
              <w:ind w:left="0"/>
            </w:pPr>
            <w:r>
              <w:t xml:space="preserve">50% </w:t>
            </w:r>
            <w:r w:rsidRPr="002D45E8">
              <w:t>od ukupnog iznosa koji je ponuditelj ponudio za stavku Aktivnost 1. u troškovniku</w:t>
            </w:r>
            <w:r w:rsidRPr="002D45E8" w:rsidDel="00D505BE">
              <w:t xml:space="preserve"> </w:t>
            </w:r>
          </w:p>
        </w:tc>
      </w:tr>
      <w:tr w:rsidR="002656AF" w:rsidRPr="002D45E8" w14:paraId="4F6B4D61" w14:textId="77777777" w:rsidTr="00C36720">
        <w:tc>
          <w:tcPr>
            <w:tcW w:w="5000" w:type="pct"/>
            <w:gridSpan w:val="2"/>
            <w:vAlign w:val="center"/>
          </w:tcPr>
          <w:p w14:paraId="574D66BD" w14:textId="77777777" w:rsidR="002656AF" w:rsidRPr="002D45E8" w:rsidRDefault="002656AF" w:rsidP="00C36720">
            <w:pPr>
              <w:pStyle w:val="ListParagraph"/>
              <w:ind w:left="0"/>
              <w:rPr>
                <w:b/>
              </w:rPr>
            </w:pPr>
            <w:r w:rsidRPr="002D45E8">
              <w:rPr>
                <w:b/>
              </w:rPr>
              <w:t>Aktivnost 2.</w:t>
            </w:r>
            <w:r w:rsidRPr="002D45E8">
              <w:rPr>
                <w:b/>
                <w:kern w:val="12"/>
              </w:rPr>
              <w:t xml:space="preserve"> Izrada </w:t>
            </w:r>
            <w:r>
              <w:rPr>
                <w:b/>
                <w:kern w:val="12"/>
              </w:rPr>
              <w:t xml:space="preserve">dvaju </w:t>
            </w:r>
            <w:r w:rsidRPr="002D45E8">
              <w:rPr>
                <w:b/>
                <w:kern w:val="12"/>
              </w:rPr>
              <w:t xml:space="preserve">priručnika za nastavnike za </w:t>
            </w:r>
            <w:r>
              <w:rPr>
                <w:b/>
                <w:kern w:val="12"/>
              </w:rPr>
              <w:t>primjenu</w:t>
            </w:r>
            <w:r w:rsidRPr="002D45E8">
              <w:rPr>
                <w:b/>
                <w:kern w:val="12"/>
              </w:rPr>
              <w:t xml:space="preserve"> izrađenog DOS-a</w:t>
            </w:r>
          </w:p>
        </w:tc>
      </w:tr>
      <w:tr w:rsidR="002656AF" w:rsidRPr="002D45E8" w14:paraId="1F985333" w14:textId="77777777" w:rsidTr="00C36720">
        <w:tc>
          <w:tcPr>
            <w:tcW w:w="2500" w:type="pct"/>
            <w:vAlign w:val="center"/>
          </w:tcPr>
          <w:p w14:paraId="62847194" w14:textId="38AA020F" w:rsidR="002656AF" w:rsidRPr="002D45E8" w:rsidRDefault="002656AF" w:rsidP="00C36720">
            <w:pPr>
              <w:pStyle w:val="ListParagraph"/>
              <w:ind w:left="0"/>
            </w:pPr>
            <w:r w:rsidRPr="002D45E8">
              <w:t xml:space="preserve">Plaćanje po unosu </w:t>
            </w:r>
            <w:r w:rsidRPr="002656AF">
              <w:rPr>
                <w:highlight w:val="lightGray"/>
              </w:rPr>
              <w:t>cjelovitih</w:t>
            </w:r>
            <w:r>
              <w:t xml:space="preserve"> </w:t>
            </w:r>
            <w:r w:rsidRPr="002D45E8">
              <w:t>odobrenih priručnika u repozitorij</w:t>
            </w:r>
          </w:p>
        </w:tc>
        <w:tc>
          <w:tcPr>
            <w:tcW w:w="2500" w:type="pct"/>
            <w:vAlign w:val="center"/>
          </w:tcPr>
          <w:p w14:paraId="0E0637D3" w14:textId="77777777" w:rsidR="002656AF" w:rsidRPr="002D45E8" w:rsidRDefault="002656AF" w:rsidP="00C36720">
            <w:pPr>
              <w:pStyle w:val="ListParagraph"/>
              <w:ind w:left="0"/>
            </w:pPr>
            <w:r w:rsidRPr="002D45E8">
              <w:t>90% ukupnog iznosa koji je ponuditelj ponudio za stavku Aktivnost 2. u troškovniku</w:t>
            </w:r>
          </w:p>
        </w:tc>
      </w:tr>
      <w:tr w:rsidR="002656AF" w:rsidRPr="002D45E8" w14:paraId="2A40F9EE" w14:textId="77777777" w:rsidTr="00C36720">
        <w:tc>
          <w:tcPr>
            <w:tcW w:w="5000" w:type="pct"/>
            <w:gridSpan w:val="2"/>
            <w:vAlign w:val="center"/>
          </w:tcPr>
          <w:p w14:paraId="31BC9230" w14:textId="77777777" w:rsidR="002656AF" w:rsidRPr="002D45E8" w:rsidRDefault="002656AF" w:rsidP="00C36720">
            <w:pPr>
              <w:pStyle w:val="ListParagraph"/>
              <w:ind w:left="0"/>
              <w:rPr>
                <w:b/>
              </w:rPr>
            </w:pPr>
            <w:r w:rsidRPr="002D45E8">
              <w:rPr>
                <w:b/>
              </w:rPr>
              <w:t>Aktivnost 3.</w:t>
            </w:r>
            <w:r w:rsidRPr="002D45E8">
              <w:rPr>
                <w:b/>
                <w:kern w:val="12"/>
              </w:rPr>
              <w:t xml:space="preserve"> Revidiranje DOS-a</w:t>
            </w:r>
            <w:r>
              <w:rPr>
                <w:b/>
                <w:kern w:val="12"/>
              </w:rPr>
              <w:t xml:space="preserve"> i priručnika za nastavnike</w:t>
            </w:r>
          </w:p>
        </w:tc>
      </w:tr>
      <w:tr w:rsidR="002656AF" w:rsidRPr="002D45E8" w14:paraId="2BC8C3FB" w14:textId="77777777" w:rsidTr="00C36720">
        <w:tc>
          <w:tcPr>
            <w:tcW w:w="2500" w:type="pct"/>
            <w:vAlign w:val="center"/>
          </w:tcPr>
          <w:p w14:paraId="19C0E5AC" w14:textId="77777777" w:rsidR="002656AF" w:rsidRPr="002D45E8" w:rsidRDefault="002656AF" w:rsidP="00C36720">
            <w:pPr>
              <w:pStyle w:val="ListParagraph"/>
              <w:ind w:left="0"/>
            </w:pPr>
            <w:r w:rsidRPr="002D45E8">
              <w:t>Plaćanje na temelju odobrenih detaljnih evidencija o praćenju radnog vremena popraćenih opisom provedenih aktivnosti</w:t>
            </w:r>
          </w:p>
        </w:tc>
        <w:tc>
          <w:tcPr>
            <w:tcW w:w="2500" w:type="pct"/>
            <w:vAlign w:val="center"/>
          </w:tcPr>
          <w:p w14:paraId="1837B288" w14:textId="77777777" w:rsidR="002656AF" w:rsidRPr="002D45E8" w:rsidRDefault="002656AF" w:rsidP="00C36720">
            <w:pPr>
              <w:pStyle w:val="ListParagraph"/>
              <w:ind w:left="0"/>
            </w:pPr>
            <w:r w:rsidRPr="002D45E8">
              <w:t>Tromjesečno po potrošenim čovjek/danima u tromjesečju za koje se ispostavlja račun sukladno ponuđenoj cijeni za čovjek/dan u troškovniku umanjenoj za 10%</w:t>
            </w:r>
          </w:p>
        </w:tc>
      </w:tr>
      <w:tr w:rsidR="002656AF" w:rsidRPr="002D45E8" w14:paraId="0AB166E3" w14:textId="77777777" w:rsidTr="00C36720">
        <w:tc>
          <w:tcPr>
            <w:tcW w:w="5000" w:type="pct"/>
            <w:gridSpan w:val="2"/>
            <w:vAlign w:val="center"/>
          </w:tcPr>
          <w:p w14:paraId="50132CFB" w14:textId="77777777" w:rsidR="002656AF" w:rsidRPr="002D45E8" w:rsidRDefault="002656AF" w:rsidP="00C36720">
            <w:pPr>
              <w:pStyle w:val="ListParagraph"/>
              <w:ind w:left="0"/>
              <w:rPr>
                <w:b/>
              </w:rPr>
            </w:pPr>
            <w:r w:rsidRPr="002D45E8">
              <w:rPr>
                <w:b/>
              </w:rPr>
              <w:t>Aktivnost 4.</w:t>
            </w:r>
            <w:r w:rsidRPr="002D45E8">
              <w:rPr>
                <w:b/>
                <w:kern w:val="12"/>
              </w:rPr>
              <w:t xml:space="preserve"> Pružanje druge razine podrške korisnicima</w:t>
            </w:r>
            <w:r>
              <w:rPr>
                <w:rStyle w:val="FootnoteReference"/>
                <w:b/>
              </w:rPr>
              <w:footnoteReference w:id="1"/>
            </w:r>
          </w:p>
        </w:tc>
      </w:tr>
      <w:tr w:rsidR="002656AF" w:rsidRPr="002D45E8" w14:paraId="2D2869DF" w14:textId="77777777" w:rsidTr="00C36720">
        <w:tc>
          <w:tcPr>
            <w:tcW w:w="2500" w:type="pct"/>
            <w:vAlign w:val="center"/>
          </w:tcPr>
          <w:p w14:paraId="52C4D3CD" w14:textId="77777777" w:rsidR="002656AF" w:rsidRPr="002D45E8" w:rsidRDefault="002656AF" w:rsidP="00C36720">
            <w:pPr>
              <w:pStyle w:val="ListParagraph"/>
              <w:ind w:left="0"/>
            </w:pPr>
            <w:r w:rsidRPr="002D45E8">
              <w:t>Plaćanje na temelju odobrenog izvještaja o pruženoj podršci</w:t>
            </w:r>
          </w:p>
        </w:tc>
        <w:tc>
          <w:tcPr>
            <w:tcW w:w="2500" w:type="pct"/>
            <w:vAlign w:val="center"/>
          </w:tcPr>
          <w:p w14:paraId="63FE484C" w14:textId="77777777" w:rsidR="002656AF" w:rsidRPr="002D45E8" w:rsidRDefault="002656AF" w:rsidP="00C36720">
            <w:pPr>
              <w:pStyle w:val="ListParagraph"/>
              <w:ind w:left="0"/>
            </w:pPr>
            <w:r w:rsidRPr="002D45E8">
              <w:t xml:space="preserve">Tromjesečno po paušalima sukladno ponuđenoj cijeni za tromjesečni </w:t>
            </w:r>
            <w:r w:rsidRPr="002D45E8">
              <w:lastRenderedPageBreak/>
              <w:t>paušal u troškovniku umanjenoj za 10%</w:t>
            </w:r>
          </w:p>
        </w:tc>
      </w:tr>
      <w:tr w:rsidR="002656AF" w:rsidRPr="002D45E8" w14:paraId="777982B6" w14:textId="77777777" w:rsidTr="00C36720">
        <w:tc>
          <w:tcPr>
            <w:tcW w:w="5000" w:type="pct"/>
            <w:gridSpan w:val="2"/>
          </w:tcPr>
          <w:p w14:paraId="027256D3" w14:textId="77777777" w:rsidR="002656AF" w:rsidRPr="002D45E8" w:rsidRDefault="002656AF" w:rsidP="00C36720">
            <w:pPr>
              <w:pStyle w:val="ListParagraph"/>
              <w:ind w:left="0"/>
              <w:rPr>
                <w:b/>
              </w:rPr>
            </w:pPr>
            <w:r>
              <w:rPr>
                <w:b/>
              </w:rPr>
              <w:lastRenderedPageBreak/>
              <w:t>Aktivnost 5. Edukacija Naručitelja i edukatora</w:t>
            </w:r>
          </w:p>
        </w:tc>
      </w:tr>
      <w:tr w:rsidR="002656AF" w:rsidRPr="002D45E8" w14:paraId="3070383F" w14:textId="77777777" w:rsidTr="00C36720">
        <w:tc>
          <w:tcPr>
            <w:tcW w:w="2500" w:type="pct"/>
            <w:vAlign w:val="center"/>
          </w:tcPr>
          <w:p w14:paraId="0B988AD1" w14:textId="77777777" w:rsidR="002656AF" w:rsidRPr="002D45E8" w:rsidRDefault="002656AF" w:rsidP="00C36720">
            <w:pPr>
              <w:pStyle w:val="ListParagraph"/>
              <w:ind w:left="0"/>
              <w:rPr>
                <w:b/>
              </w:rPr>
            </w:pPr>
            <w:r w:rsidRPr="00335F80">
              <w:rPr>
                <w:rFonts w:eastAsia="Myriad Pro" w:cs="Myriad Pro"/>
                <w:noProof/>
                <w:lang w:eastAsia="hr-HR"/>
              </w:rPr>
              <w:t xml:space="preserve">Plaćanje po </w:t>
            </w:r>
            <w:r w:rsidRPr="00446D15">
              <w:rPr>
                <w:rFonts w:eastAsia="Myriad Pro" w:cs="Myriad Pro"/>
                <w:noProof/>
                <w:lang w:eastAsia="hr-HR"/>
              </w:rPr>
              <w:t>odobrenju izvještaja o održanoj edukaciji i dostavljenih dokaznih materijala</w:t>
            </w:r>
          </w:p>
        </w:tc>
        <w:tc>
          <w:tcPr>
            <w:tcW w:w="2500" w:type="pct"/>
            <w:vAlign w:val="center"/>
          </w:tcPr>
          <w:p w14:paraId="7612205B" w14:textId="77777777" w:rsidR="002656AF" w:rsidRPr="002D45E8" w:rsidRDefault="002656AF" w:rsidP="00C36720">
            <w:pPr>
              <w:pStyle w:val="ListParagraph"/>
              <w:ind w:left="0"/>
              <w:rPr>
                <w:b/>
              </w:rPr>
            </w:pPr>
            <w:r w:rsidRPr="00335F80">
              <w:t xml:space="preserve">90% ukupnog iznosa koji je ponuditelj ponudio za stavku Aktivnost </w:t>
            </w:r>
            <w:r>
              <w:t>5</w:t>
            </w:r>
            <w:r w:rsidRPr="00335F80">
              <w:t>. u troškovniku</w:t>
            </w:r>
          </w:p>
        </w:tc>
      </w:tr>
      <w:tr w:rsidR="002656AF" w:rsidRPr="002D45E8" w14:paraId="6B30058D" w14:textId="77777777" w:rsidTr="00C36720">
        <w:tc>
          <w:tcPr>
            <w:tcW w:w="5000" w:type="pct"/>
            <w:gridSpan w:val="2"/>
          </w:tcPr>
          <w:p w14:paraId="5C2AA605" w14:textId="77777777" w:rsidR="002656AF" w:rsidRPr="002D45E8" w:rsidRDefault="002656AF" w:rsidP="00C36720">
            <w:pPr>
              <w:pStyle w:val="ListParagraph"/>
              <w:ind w:left="0"/>
              <w:rPr>
                <w:b/>
              </w:rPr>
            </w:pPr>
            <w:r w:rsidRPr="002D45E8">
              <w:rPr>
                <w:b/>
              </w:rPr>
              <w:t>Završno plaćanje po ostvarenim svim rezultatima u sklopu svih aktivnosti</w:t>
            </w:r>
          </w:p>
        </w:tc>
      </w:tr>
      <w:tr w:rsidR="002656AF" w:rsidRPr="002D45E8" w14:paraId="4E83E2A8" w14:textId="77777777" w:rsidTr="00C36720">
        <w:tc>
          <w:tcPr>
            <w:tcW w:w="2500" w:type="pct"/>
          </w:tcPr>
          <w:p w14:paraId="2C51D61B" w14:textId="77777777" w:rsidR="002656AF" w:rsidRPr="002D45E8" w:rsidRDefault="002656AF" w:rsidP="00C36720">
            <w:pPr>
              <w:pStyle w:val="ListParagraph"/>
              <w:ind w:left="0"/>
            </w:pPr>
            <w:r w:rsidRPr="002D45E8">
              <w:t xml:space="preserve">Plaćanje po postizanju svih rezultata u sklopu svih aktivnosti </w:t>
            </w:r>
          </w:p>
        </w:tc>
        <w:tc>
          <w:tcPr>
            <w:tcW w:w="2500" w:type="pct"/>
          </w:tcPr>
          <w:p w14:paraId="5A8F823A" w14:textId="77777777" w:rsidR="002656AF" w:rsidRPr="002D45E8" w:rsidRDefault="002656AF" w:rsidP="00C36720">
            <w:pPr>
              <w:pStyle w:val="ListParagraph"/>
              <w:ind w:left="0"/>
            </w:pPr>
            <w:r w:rsidRPr="002D45E8">
              <w:t>(10% ukupnog iznosa koji je ponuditelj ponudio za stavku Aktivnost 1. u troškovniku) + (10% ukupnog iznosa koji je ponuditelj ponudio za stavku Aktivnost 2. u troškovniku) + (broj isplaćenih sati x 10% od ponuđene cijene za sat u troškovniku za Aktivnost 3.) + (broj isplaćenih tromjesečnih paušala x 10% od ponuđene cijene za mjesečni paušal u troškovniku za Aktivnost 4.)</w:t>
            </w:r>
            <w:r>
              <w:t xml:space="preserve"> +</w:t>
            </w:r>
            <w:r w:rsidRPr="00335F80">
              <w:t xml:space="preserve"> (10% ukupnog iznosa koji je ponudite</w:t>
            </w:r>
            <w:r>
              <w:t>lj ponudio za stavku Aktivnost 5</w:t>
            </w:r>
            <w:r w:rsidRPr="00335F80">
              <w:t>. u troškovniku)</w:t>
            </w:r>
          </w:p>
        </w:tc>
      </w:tr>
    </w:tbl>
    <w:p w14:paraId="61309A0D" w14:textId="77777777" w:rsidR="002656AF" w:rsidRDefault="002656AF" w:rsidP="002656AF">
      <w:pPr>
        <w:autoSpaceDE w:val="0"/>
        <w:autoSpaceDN w:val="0"/>
        <w:adjustRightInd w:val="0"/>
        <w:jc w:val="both"/>
        <w:rPr>
          <w:rFonts w:ascii="Myriad Pro" w:hAnsi="Myriad Pro"/>
        </w:rPr>
      </w:pPr>
    </w:p>
    <w:p w14:paraId="1BA4ACA1" w14:textId="77777777" w:rsidR="000A2B16" w:rsidRDefault="000A2B16" w:rsidP="002656AF">
      <w:pPr>
        <w:autoSpaceDE w:val="0"/>
        <w:autoSpaceDN w:val="0"/>
        <w:adjustRightInd w:val="0"/>
        <w:jc w:val="both"/>
        <w:rPr>
          <w:rFonts w:ascii="Myriad Pro" w:hAnsi="Myriad Pro"/>
        </w:rPr>
      </w:pPr>
    </w:p>
    <w:p w14:paraId="5A0BBF2D" w14:textId="63A668FD" w:rsidR="002656AF" w:rsidRDefault="002656AF" w:rsidP="002656AF">
      <w:pPr>
        <w:pStyle w:val="ListParagraph"/>
        <w:numPr>
          <w:ilvl w:val="0"/>
          <w:numId w:val="12"/>
        </w:numPr>
        <w:rPr>
          <w:rFonts w:ascii="Myriad Pro" w:hAnsi="Myriad Pro"/>
          <w:b/>
          <w:bCs/>
          <w:u w:val="single"/>
        </w:rPr>
      </w:pPr>
      <w:r w:rsidRPr="002656AF">
        <w:rPr>
          <w:rFonts w:ascii="Myriad Pro" w:hAnsi="Myriad Pro"/>
          <w:b/>
          <w:bCs/>
          <w:u w:val="single"/>
        </w:rPr>
        <w:t xml:space="preserve">U Dokumentaciji za nadmetanje mijenja se točka </w:t>
      </w:r>
      <w:r>
        <w:rPr>
          <w:rFonts w:ascii="Myriad Pro" w:hAnsi="Myriad Pro"/>
          <w:b/>
          <w:bCs/>
          <w:u w:val="single"/>
        </w:rPr>
        <w:t>3.4.2.1. Dodatka 1 – Tehnička specifikacija</w:t>
      </w:r>
    </w:p>
    <w:p w14:paraId="3B7DC975" w14:textId="77777777" w:rsidR="002656AF" w:rsidRDefault="002656AF" w:rsidP="002656AF">
      <w:pPr>
        <w:rPr>
          <w:rFonts w:ascii="Myriad Pro" w:hAnsi="Myriad Pro"/>
          <w:b/>
          <w:bCs/>
          <w:u w:val="single"/>
        </w:rPr>
      </w:pPr>
    </w:p>
    <w:p w14:paraId="215A089B" w14:textId="0B95ACA8" w:rsidR="002656AF" w:rsidRDefault="002656AF" w:rsidP="002656AF">
      <w:pPr>
        <w:autoSpaceDE w:val="0"/>
        <w:autoSpaceDN w:val="0"/>
        <w:adjustRightInd w:val="0"/>
        <w:jc w:val="both"/>
        <w:rPr>
          <w:rFonts w:ascii="Myriad Pro" w:hAnsi="Myriad Pro" w:cs="Arial"/>
          <w:noProof/>
          <w:szCs w:val="24"/>
        </w:rPr>
      </w:pPr>
      <w:r>
        <w:rPr>
          <w:rFonts w:ascii="Myriad Pro" w:hAnsi="Myriad Pro" w:cs="Arial"/>
          <w:noProof/>
          <w:szCs w:val="24"/>
        </w:rPr>
        <w:t xml:space="preserve">U Dokumentaciji za nadmetanje mijenja se </w:t>
      </w:r>
      <w:r w:rsidR="00964606" w:rsidRPr="00964606">
        <w:rPr>
          <w:rFonts w:ascii="Myriad Pro" w:hAnsi="Myriad Pro" w:cs="Arial"/>
          <w:noProof/>
          <w:szCs w:val="24"/>
        </w:rPr>
        <w:t>točka 3.4.2.1.</w:t>
      </w:r>
      <w:r w:rsidR="00964606" w:rsidRPr="00964606">
        <w:rPr>
          <w:rFonts w:ascii="Myriad Pro" w:hAnsi="Myriad Pro" w:cs="Arial"/>
          <w:noProof/>
          <w:szCs w:val="24"/>
        </w:rPr>
        <w:tab/>
        <w:t>Tehnički standardi i formati</w:t>
      </w:r>
      <w:r w:rsidR="00964606">
        <w:rPr>
          <w:rFonts w:ascii="Myriad Pro" w:hAnsi="Myriad Pro" w:cs="Arial"/>
          <w:noProof/>
          <w:szCs w:val="24"/>
        </w:rPr>
        <w:t xml:space="preserve">, </w:t>
      </w:r>
      <w:r w:rsidR="00964606" w:rsidRPr="00964606">
        <w:rPr>
          <w:rFonts w:ascii="Myriad Pro" w:hAnsi="Myriad Pro" w:cs="Arial"/>
          <w:noProof/>
          <w:szCs w:val="24"/>
        </w:rPr>
        <w:t xml:space="preserve">Dodatka 1 – Tehnička specifikacija </w:t>
      </w:r>
      <w:r>
        <w:rPr>
          <w:rFonts w:ascii="Myriad Pro" w:hAnsi="Myriad Pro" w:cs="Arial"/>
          <w:noProof/>
          <w:szCs w:val="24"/>
        </w:rPr>
        <w:t>te sada glasi:</w:t>
      </w:r>
    </w:p>
    <w:p w14:paraId="3AF3CE73" w14:textId="77777777" w:rsidR="004C4978" w:rsidRDefault="004C4978" w:rsidP="00964606">
      <w:pPr>
        <w:rPr>
          <w:rFonts w:ascii="Myriad Pro" w:hAnsi="Myriad Pro"/>
        </w:rPr>
      </w:pPr>
    </w:p>
    <w:p w14:paraId="03E7F81B" w14:textId="47696B9A" w:rsidR="00964606" w:rsidRDefault="00964606" w:rsidP="00964606">
      <w:pPr>
        <w:rPr>
          <w:rFonts w:ascii="Myriad Pro" w:hAnsi="Myriad Pro" w:cs="Arial"/>
          <w:noProof/>
          <w:szCs w:val="24"/>
        </w:rPr>
      </w:pPr>
      <w:r>
        <w:rPr>
          <w:rFonts w:ascii="Myriad Pro" w:hAnsi="Myriad Pro" w:cs="Arial"/>
          <w:noProof/>
          <w:szCs w:val="24"/>
        </w:rPr>
        <w:t xml:space="preserve">3.4.2.1. </w:t>
      </w:r>
      <w:r w:rsidRPr="00964606">
        <w:rPr>
          <w:rFonts w:ascii="Myriad Pro" w:hAnsi="Myriad Pro" w:cs="Arial"/>
          <w:noProof/>
          <w:szCs w:val="24"/>
        </w:rPr>
        <w:t>Tehnički standardi i formati</w:t>
      </w:r>
    </w:p>
    <w:p w14:paraId="471464F3" w14:textId="77777777" w:rsidR="00964606" w:rsidRDefault="00964606" w:rsidP="00964606">
      <w:pPr>
        <w:rPr>
          <w:rFonts w:ascii="Myriad Pro" w:hAnsi="Myriad Pro"/>
        </w:rPr>
      </w:pPr>
    </w:p>
    <w:p w14:paraId="3D67EFF2" w14:textId="77777777" w:rsidR="00964606" w:rsidRPr="00964606" w:rsidRDefault="00964606" w:rsidP="00964606">
      <w:pPr>
        <w:jc w:val="both"/>
        <w:rPr>
          <w:rFonts w:ascii="Myriad Pro" w:hAnsi="Myriad Pro"/>
        </w:rPr>
      </w:pPr>
      <w:r w:rsidRPr="00964606">
        <w:rPr>
          <w:rFonts w:ascii="Myriad Pro" w:hAnsi="Myriad Pro"/>
        </w:rPr>
        <w:t xml:space="preserve">Digitalni obrazovni sadržaji trebaju biti izrađeni kao web sadržaj korištenjem HTML5, CSS3 i JavaScript tehnologija na način da se mogu prikazivati u internetskom pregledniku i bez pristupa internetu (offline), na stolnim, prijenosnim, tablet ili hibridnim računalima te na pametnim telefonima.  </w:t>
      </w:r>
    </w:p>
    <w:p w14:paraId="576CF1CD" w14:textId="77777777" w:rsidR="00964606" w:rsidRPr="00964606" w:rsidRDefault="00964606" w:rsidP="00964606">
      <w:pPr>
        <w:jc w:val="both"/>
        <w:rPr>
          <w:rFonts w:ascii="Myriad Pro" w:hAnsi="Myriad Pro"/>
        </w:rPr>
      </w:pPr>
    </w:p>
    <w:p w14:paraId="09852BFA" w14:textId="77777777" w:rsidR="00964606" w:rsidRPr="00964606" w:rsidRDefault="00964606" w:rsidP="00964606">
      <w:pPr>
        <w:jc w:val="both"/>
        <w:rPr>
          <w:rFonts w:ascii="Myriad Pro" w:hAnsi="Myriad Pro"/>
        </w:rPr>
      </w:pPr>
      <w:r w:rsidRPr="00964606">
        <w:rPr>
          <w:rFonts w:ascii="Myriad Pro" w:hAnsi="Myriad Pro"/>
        </w:rPr>
        <w:t>Digitalni obrazovni sadržaji trebaju biti dostupni kao jedna datoteka, arhiva koja sadrži pojedinačne HTML datoteke i sve potrebne dodatne resurse kao što su slike, video, audio i drugi sadržaji, koji se mogu koristiti kao jedinstveni/cjeloviti sadržaj sa ili bez pristupa internetu. Odabrani ponuditelj treba osigurati reprodukciju sadržaja optimalne kvalitete, odnosno što veće moguće rezolucije (razlučivosti) uz što manje moguće zauzeće diskovnog prostora, a da bi se osigurala adekvatna kvaliteta digitalnih obrazovnih sadržaja.</w:t>
      </w:r>
    </w:p>
    <w:p w14:paraId="54F4DBE1" w14:textId="77777777" w:rsidR="00964606" w:rsidRPr="00964606" w:rsidRDefault="00964606" w:rsidP="00964606">
      <w:pPr>
        <w:jc w:val="both"/>
        <w:rPr>
          <w:rFonts w:ascii="Myriad Pro" w:hAnsi="Myriad Pro"/>
        </w:rPr>
      </w:pPr>
    </w:p>
    <w:p w14:paraId="50A41A35" w14:textId="77777777" w:rsidR="00964606" w:rsidRPr="00964606" w:rsidRDefault="00964606" w:rsidP="00964606">
      <w:pPr>
        <w:jc w:val="both"/>
        <w:rPr>
          <w:rFonts w:ascii="Myriad Pro" w:hAnsi="Myriad Pro"/>
        </w:rPr>
      </w:pPr>
      <w:r w:rsidRPr="00964606">
        <w:rPr>
          <w:rFonts w:ascii="Myriad Pro" w:hAnsi="Myriad Pro"/>
        </w:rPr>
        <w:t>Izrađeni materijali moraju udovoljavati HTML i CSS W3C standardima te se ispravno prikazivati u desktop i mobilnim Internet preglednicima, najmanje Google Chrome, Mozilla Firefox, Microsoft Internet Explorer / Edge, Safari, Mobile Safari, Android Browser, Internet Explorer 10 na Windows Phone, a poželjno i drugima, za verzije navedenih preglednika važeće u najviše 18 mjeseci koji su prethodili potpisu ugovora ili novijima.</w:t>
      </w:r>
    </w:p>
    <w:p w14:paraId="428E4A6E" w14:textId="77777777" w:rsidR="00964606" w:rsidRPr="00964606" w:rsidRDefault="00964606" w:rsidP="00964606">
      <w:pPr>
        <w:jc w:val="both"/>
        <w:rPr>
          <w:rFonts w:ascii="Myriad Pro" w:hAnsi="Myriad Pro"/>
        </w:rPr>
      </w:pPr>
    </w:p>
    <w:p w14:paraId="67CA3C5E" w14:textId="77777777" w:rsidR="00964606" w:rsidRPr="00964606" w:rsidRDefault="00964606" w:rsidP="00964606">
      <w:pPr>
        <w:jc w:val="both"/>
        <w:rPr>
          <w:rFonts w:ascii="Myriad Pro" w:hAnsi="Myriad Pro"/>
        </w:rPr>
      </w:pPr>
      <w:r w:rsidRPr="00964606">
        <w:rPr>
          <w:rFonts w:ascii="Myriad Pro" w:hAnsi="Myriad Pro"/>
        </w:rPr>
        <w:t>DOS se na stolnom ili prijenosnom računalu koristi:</w:t>
      </w:r>
    </w:p>
    <w:p w14:paraId="547ADD41" w14:textId="77777777" w:rsidR="00964606" w:rsidRPr="00964606" w:rsidRDefault="00964606" w:rsidP="00964606">
      <w:pPr>
        <w:ind w:left="284" w:hanging="284"/>
        <w:jc w:val="both"/>
        <w:rPr>
          <w:rFonts w:ascii="Myriad Pro" w:hAnsi="Myriad Pro"/>
        </w:rPr>
      </w:pPr>
      <w:r w:rsidRPr="00964606">
        <w:rPr>
          <w:rFonts w:ascii="Myriad Pro" w:hAnsi="Myriad Pro"/>
        </w:rPr>
        <w:t>•</w:t>
      </w:r>
      <w:r w:rsidRPr="00964606">
        <w:rPr>
          <w:rFonts w:ascii="Myriad Pro" w:hAnsi="Myriad Pro"/>
        </w:rPr>
        <w:tab/>
        <w:t xml:space="preserve">online - u pregledniku, putem web adrese sadržaja, </w:t>
      </w:r>
    </w:p>
    <w:p w14:paraId="0886F12A" w14:textId="77777777" w:rsidR="00964606" w:rsidRPr="00964606" w:rsidRDefault="00964606" w:rsidP="00964606">
      <w:pPr>
        <w:ind w:left="284" w:hanging="284"/>
        <w:jc w:val="both"/>
        <w:rPr>
          <w:rFonts w:ascii="Myriad Pro" w:hAnsi="Myriad Pro"/>
        </w:rPr>
      </w:pPr>
      <w:r w:rsidRPr="00964606">
        <w:rPr>
          <w:rFonts w:ascii="Myriad Pro" w:hAnsi="Myriad Pro"/>
        </w:rPr>
        <w:t>•</w:t>
      </w:r>
      <w:r w:rsidRPr="00964606">
        <w:rPr>
          <w:rFonts w:ascii="Myriad Pro" w:hAnsi="Myriad Pro"/>
        </w:rPr>
        <w:tab/>
        <w:t>bez pristupa internetu - preuzimanjem arhive i pokretanjem prve stranice.</w:t>
      </w:r>
    </w:p>
    <w:p w14:paraId="3BDE96F9" w14:textId="77777777" w:rsidR="00964606" w:rsidRPr="00964606" w:rsidRDefault="00964606" w:rsidP="00964606">
      <w:pPr>
        <w:jc w:val="both"/>
        <w:rPr>
          <w:rFonts w:ascii="Myriad Pro" w:hAnsi="Myriad Pro"/>
        </w:rPr>
      </w:pPr>
    </w:p>
    <w:p w14:paraId="6552A991" w14:textId="77777777" w:rsidR="00964606" w:rsidRPr="00964606" w:rsidRDefault="00964606" w:rsidP="00964606">
      <w:pPr>
        <w:jc w:val="both"/>
        <w:rPr>
          <w:rFonts w:ascii="Myriad Pro" w:hAnsi="Myriad Pro"/>
        </w:rPr>
      </w:pPr>
      <w:r w:rsidRPr="00964606">
        <w:rPr>
          <w:rFonts w:ascii="Myriad Pro" w:hAnsi="Myriad Pro"/>
        </w:rPr>
        <w:t>DOS se na tablet računalu, pametnom telefonu ili drugom mobilnom uređaju koristi:</w:t>
      </w:r>
    </w:p>
    <w:p w14:paraId="2F401B16" w14:textId="77777777" w:rsidR="00964606" w:rsidRPr="00964606" w:rsidRDefault="00964606" w:rsidP="00964606">
      <w:pPr>
        <w:ind w:left="284" w:hanging="284"/>
        <w:jc w:val="both"/>
        <w:rPr>
          <w:rFonts w:ascii="Myriad Pro" w:hAnsi="Myriad Pro"/>
        </w:rPr>
      </w:pPr>
      <w:r w:rsidRPr="00964606">
        <w:rPr>
          <w:rFonts w:ascii="Myriad Pro" w:hAnsi="Myriad Pro"/>
        </w:rPr>
        <w:t>•</w:t>
      </w:r>
      <w:r w:rsidRPr="00964606">
        <w:rPr>
          <w:rFonts w:ascii="Myriad Pro" w:hAnsi="Myriad Pro"/>
        </w:rPr>
        <w:tab/>
        <w:t>online - kroz preglednik na svim platformama,</w:t>
      </w:r>
    </w:p>
    <w:p w14:paraId="495BD4B0" w14:textId="77777777" w:rsidR="00964606" w:rsidRPr="00964606" w:rsidRDefault="00964606" w:rsidP="00964606">
      <w:pPr>
        <w:ind w:left="284" w:hanging="284"/>
        <w:jc w:val="both"/>
        <w:rPr>
          <w:rFonts w:ascii="Myriad Pro" w:hAnsi="Myriad Pro"/>
        </w:rPr>
      </w:pPr>
      <w:r w:rsidRPr="00964606">
        <w:rPr>
          <w:rFonts w:ascii="Myriad Pro" w:hAnsi="Myriad Pro"/>
        </w:rPr>
        <w:t>•</w:t>
      </w:r>
      <w:r w:rsidRPr="00964606">
        <w:rPr>
          <w:rFonts w:ascii="Myriad Pro" w:hAnsi="Myriad Pro"/>
        </w:rPr>
        <w:tab/>
        <w:t xml:space="preserve">sadržaji koji se koriste bez pristupa internetu na mobilnim uređajima, trebaju biti izrađeni (pakirani) u obliku nativne aplikacije koja omogućava korištenje arhive HTML datoteka (i svih potrebnih dodatnih resursa) kao jedinstvenog sadržaja. Takva aplikacija treba biti objavljena na pripadajućim dućanima kako bi digitalni obrazovni sadržaji bili dostupni za preuzimanje. </w:t>
      </w:r>
    </w:p>
    <w:p w14:paraId="62FB3888" w14:textId="77777777" w:rsidR="00964606" w:rsidRPr="00964606" w:rsidRDefault="00964606" w:rsidP="00964606">
      <w:pPr>
        <w:jc w:val="both"/>
        <w:rPr>
          <w:rFonts w:ascii="Myriad Pro" w:hAnsi="Myriad Pro"/>
        </w:rPr>
      </w:pPr>
    </w:p>
    <w:p w14:paraId="5AB49604" w14:textId="77777777" w:rsidR="00964606" w:rsidRPr="00964606" w:rsidRDefault="00964606" w:rsidP="00964606">
      <w:pPr>
        <w:jc w:val="both"/>
        <w:rPr>
          <w:rFonts w:ascii="Myriad Pro" w:hAnsi="Myriad Pro"/>
        </w:rPr>
      </w:pPr>
      <w:r w:rsidRPr="00964606">
        <w:rPr>
          <w:rFonts w:ascii="Myriad Pro" w:hAnsi="Myriad Pro"/>
        </w:rPr>
        <w:t xml:space="preserve">Sadržaji namijenjeni korištenju bez pristupa Internetu na mobilnim platformama i pakirani u obliku nativne aplikacije trebaju biti pakirani u po jednu mobilnu aplikaciju za svaku mobilnu platformu (iOS, Android i Windows).  Jedna mobilna aplikacija treba obuhvaćati sve module oba cjelovita DOS-a za pojedinu grupu nabave prema ovoj dokumentaciji za nadmetanje. Tako pakirane sadržaje obuhvaćene pojedinom grupom nabave odabrani ponuditelj ne treba isporučivati u paketima isporuke kako je navedeno u tablici B.3. Tehničke specifikacije već jednokratno, na kraju izrade i isporuke svih modula oba cjelovita DOS-a za pojedinu grupu nabave. Iznimno, odabrani ponuditelj treba isporučiti testni modul za svaki cjeloviti DOS u svakoj grupi nabave pakiran za korištenje offline na mobilnim uređajima u obliku mobilne aplikacije radi odobrenja koncepta izrade mobilne aplikacije od strane Naručitelja.   </w:t>
      </w:r>
    </w:p>
    <w:p w14:paraId="5CEC04C6" w14:textId="77777777" w:rsidR="00964606" w:rsidRPr="00964606" w:rsidRDefault="00964606" w:rsidP="00964606">
      <w:pPr>
        <w:jc w:val="both"/>
        <w:rPr>
          <w:rFonts w:ascii="Myriad Pro" w:hAnsi="Myriad Pro"/>
        </w:rPr>
      </w:pPr>
      <w:r w:rsidRPr="00964606">
        <w:rPr>
          <w:rFonts w:ascii="Myriad Pro" w:hAnsi="Myriad Pro"/>
        </w:rPr>
        <w:t xml:space="preserve"> </w:t>
      </w:r>
    </w:p>
    <w:p w14:paraId="657FFA4B" w14:textId="77777777" w:rsidR="00964606" w:rsidRPr="00964606" w:rsidRDefault="00964606" w:rsidP="00964606">
      <w:pPr>
        <w:jc w:val="both"/>
        <w:rPr>
          <w:rFonts w:ascii="Myriad Pro" w:hAnsi="Myriad Pro"/>
        </w:rPr>
      </w:pPr>
      <w:r w:rsidRPr="00964606">
        <w:rPr>
          <w:rFonts w:ascii="Myriad Pro" w:hAnsi="Myriad Pro"/>
        </w:rPr>
        <w:t>Zbog ograničenog prikaza na mobilnim platformama, sadržaj ne smije biti izrađen u Flash, Java Applet i sličnim formatima koji nisu u potpunosti podržani na mobilnim platformama, a njihove funkcionalnosti potrebno je zamijeniti korištenjem JavaScripta i HTML5 elementima – video, audio, Canvas animacije i dr.</w:t>
      </w:r>
    </w:p>
    <w:p w14:paraId="79B1EB54" w14:textId="77777777" w:rsidR="00964606" w:rsidRPr="00964606" w:rsidRDefault="00964606" w:rsidP="00964606">
      <w:pPr>
        <w:jc w:val="both"/>
        <w:rPr>
          <w:rFonts w:ascii="Myriad Pro" w:hAnsi="Myriad Pro"/>
        </w:rPr>
      </w:pPr>
    </w:p>
    <w:p w14:paraId="399DFEC9" w14:textId="77777777" w:rsidR="00964606" w:rsidRPr="00964606" w:rsidRDefault="00964606" w:rsidP="00964606">
      <w:pPr>
        <w:jc w:val="both"/>
        <w:rPr>
          <w:rFonts w:ascii="Myriad Pro" w:hAnsi="Myriad Pro"/>
        </w:rPr>
      </w:pPr>
      <w:r w:rsidRPr="00964606">
        <w:rPr>
          <w:rFonts w:ascii="Myriad Pro" w:hAnsi="Myriad Pro"/>
        </w:rPr>
        <w:t xml:space="preserve">Izrađeni sadržaji trebaju biti dostupni i distribuirani u HPUB  ili istovrijednom otvorenom formatu. Za uređaje s Android, iOS i Windows  operativnim sustavima za mobilne platforme digitalni obrazovni sadržaji upakirani su u nativne mobilne aplikacije koje prikazuju arhive HTML datoteka kao jedinstvene sadržaje (npr. pomoću Baker programskog okvira  ili istovrijedne otvorene tehnologije). Ukoliko ovakva verzija sadržaja zahtijeva distribuciju putem online dućana aplikacija, Naručitelj je odgovoran za njenu distribuciju na online dućane aplikacija (objavljivanje aplikacije, naplatu, ugovore, kontakt za podršku u slučaju App Storea i druge nužne elemente koji osiguravaju distribuciju aplikacije). </w:t>
      </w:r>
    </w:p>
    <w:p w14:paraId="7D4435DD" w14:textId="77777777" w:rsidR="00964606" w:rsidRPr="00964606" w:rsidRDefault="00964606" w:rsidP="00964606">
      <w:pPr>
        <w:jc w:val="both"/>
        <w:rPr>
          <w:rFonts w:ascii="Myriad Pro" w:hAnsi="Myriad Pro"/>
        </w:rPr>
      </w:pPr>
    </w:p>
    <w:p w14:paraId="3CD35F1D" w14:textId="06C2915A" w:rsidR="00964606" w:rsidRPr="00964606" w:rsidRDefault="00964606" w:rsidP="00964606">
      <w:pPr>
        <w:jc w:val="both"/>
        <w:rPr>
          <w:rFonts w:ascii="Myriad Pro" w:hAnsi="Myriad Pro"/>
        </w:rPr>
      </w:pPr>
      <w:r w:rsidRPr="00964606">
        <w:rPr>
          <w:rFonts w:ascii="Myriad Pro" w:hAnsi="Myriad Pro"/>
        </w:rPr>
        <w:t xml:space="preserve">Tehnologija u kojoj se DOS pakira za korištenje na mobilnim uređajima mora omogućavati korištenje gesta (npr. listanje odnosno swipe i dr.) te podržavati HTML5 video, audio, Canvas animacije, simulacije koje omogućavaju unos parametara i druge interaktivne elemente (kako su definirani u </w:t>
      </w:r>
      <w:r w:rsidRPr="00964606">
        <w:rPr>
          <w:rFonts w:ascii="Myriad Pro" w:hAnsi="Myriad Pro"/>
          <w:highlight w:val="lightGray"/>
        </w:rPr>
        <w:t>Poglavlju 3.3</w:t>
      </w:r>
      <w:r w:rsidRPr="00964606">
        <w:rPr>
          <w:rFonts w:ascii="Myriad Pro" w:hAnsi="Myriad Pro"/>
        </w:rPr>
        <w:t xml:space="preserve"> ove Tehničke specifikacije). </w:t>
      </w:r>
    </w:p>
    <w:p w14:paraId="13F4B0E2" w14:textId="77777777" w:rsidR="00964606" w:rsidRPr="00964606" w:rsidRDefault="00964606" w:rsidP="00964606">
      <w:pPr>
        <w:jc w:val="both"/>
        <w:rPr>
          <w:rFonts w:ascii="Myriad Pro" w:hAnsi="Myriad Pro"/>
        </w:rPr>
      </w:pPr>
    </w:p>
    <w:p w14:paraId="2D327D4F" w14:textId="77777777" w:rsidR="00964606" w:rsidRPr="00964606" w:rsidRDefault="00964606" w:rsidP="00964606">
      <w:pPr>
        <w:jc w:val="both"/>
        <w:rPr>
          <w:rFonts w:ascii="Myriad Pro" w:hAnsi="Myriad Pro"/>
        </w:rPr>
      </w:pPr>
      <w:r w:rsidRPr="00964606">
        <w:rPr>
          <w:rFonts w:ascii="Myriad Pro" w:hAnsi="Myriad Pro"/>
        </w:rPr>
        <w:t xml:space="preserve">Izrađeni sadržaj mora omogućavati jednokratan unos parametara u simulacijama, animacijama, interaktivnim testovima i drugim interaktivnim elementima. Unos parametara treba vrijediti za trenutno pregledavanje sadržaja. Podaci uneseni u DOS mogu se spremati na klijentskoj strani koristeći mogućnosti preglednika (npr. lokalna pohrana ili kolačići). Kada se testovi ili interaktivni sadržaji koriste na više od jedne stranice sadržaja (npr. test koji se proteže preko 2 ili 3 stranice sadržaja i sl.) nužno je da se uneseni podaci čuvaju na klijentskoj strani do isključivanja aplikacije ili prozora sa sadržajem. </w:t>
      </w:r>
    </w:p>
    <w:p w14:paraId="04FE03D0" w14:textId="77777777" w:rsidR="00964606" w:rsidRPr="00964606" w:rsidRDefault="00964606" w:rsidP="00964606">
      <w:pPr>
        <w:jc w:val="both"/>
        <w:rPr>
          <w:rFonts w:ascii="Myriad Pro" w:hAnsi="Myriad Pro"/>
        </w:rPr>
      </w:pPr>
    </w:p>
    <w:p w14:paraId="1FE4FA50" w14:textId="77777777" w:rsidR="00964606" w:rsidRPr="00964606" w:rsidRDefault="00964606" w:rsidP="00964606">
      <w:pPr>
        <w:jc w:val="both"/>
        <w:rPr>
          <w:rFonts w:ascii="Myriad Pro" w:hAnsi="Myriad Pro"/>
        </w:rPr>
      </w:pPr>
      <w:r w:rsidRPr="00964606">
        <w:rPr>
          <w:rFonts w:ascii="Myriad Pro" w:hAnsi="Myriad Pro"/>
        </w:rPr>
        <w:t xml:space="preserve">Formule (matematičke, kemijske i dr.) ne smiju biti unesene u sadržaj kao slike, već se moraju moći označiti, kopirati i zalijepiti. Za pripremu i unos formula u digitalni obrazovni sadržaj treba koristiti specijalizirane alate za generiranje formula iz MathML, TeX ili ASCIImath zapisa (na primjer www.mathjax.org). </w:t>
      </w:r>
    </w:p>
    <w:p w14:paraId="2E6387EF" w14:textId="77777777" w:rsidR="00964606" w:rsidRPr="00964606" w:rsidRDefault="00964606" w:rsidP="00964606">
      <w:pPr>
        <w:jc w:val="both"/>
        <w:rPr>
          <w:rFonts w:ascii="Myriad Pro" w:hAnsi="Myriad Pro"/>
        </w:rPr>
      </w:pPr>
    </w:p>
    <w:p w14:paraId="3B62B07E" w14:textId="77777777" w:rsidR="00964606" w:rsidRPr="00964606" w:rsidRDefault="00964606" w:rsidP="00964606">
      <w:pPr>
        <w:jc w:val="both"/>
        <w:rPr>
          <w:rFonts w:ascii="Myriad Pro" w:hAnsi="Myriad Pro"/>
        </w:rPr>
      </w:pPr>
      <w:r w:rsidRPr="00964606">
        <w:rPr>
          <w:rFonts w:ascii="Myriad Pro" w:hAnsi="Myriad Pro"/>
        </w:rPr>
        <w:t xml:space="preserve">Programsko rješenje treba biti izrađeno na modularan način, korištenjem biblioteka i alata koji se mogu ponovno primijeniti, kako bi olakšali i ubrzali implementaciju složenijih mogućnosti. S ciljem osiguravanja kvalitete i pristupačnosti izrađenih sadržaja Naručitelj predlaže korištenje nekog od postojećih javno dostupnih otvorenih programskih okvira za izradu web sadržaja (npr. Bootstrap , Foundation  ili jednakovrijednog).  </w:t>
      </w:r>
    </w:p>
    <w:p w14:paraId="5419B55A" w14:textId="77777777" w:rsidR="00964606" w:rsidRPr="00964606" w:rsidRDefault="00964606" w:rsidP="00964606">
      <w:pPr>
        <w:jc w:val="both"/>
        <w:rPr>
          <w:rFonts w:ascii="Myriad Pro" w:hAnsi="Myriad Pro"/>
        </w:rPr>
      </w:pPr>
      <w:r w:rsidRPr="00964606">
        <w:rPr>
          <w:rFonts w:ascii="Myriad Pro" w:hAnsi="Myriad Pro"/>
        </w:rPr>
        <w:t xml:space="preserve"> </w:t>
      </w:r>
    </w:p>
    <w:p w14:paraId="3D81BE18" w14:textId="794F26E4" w:rsidR="00964606" w:rsidRDefault="00964606" w:rsidP="00964606">
      <w:pPr>
        <w:jc w:val="both"/>
        <w:rPr>
          <w:rFonts w:ascii="Myriad Pro" w:hAnsi="Myriad Pro"/>
        </w:rPr>
      </w:pPr>
      <w:r w:rsidRPr="00964606">
        <w:rPr>
          <w:rFonts w:ascii="Myriad Pro" w:hAnsi="Myriad Pro"/>
        </w:rPr>
        <w:t>Programski kod treba biti pisan u skladu s pravilima struke, konzistentnim korištenjem odabranog stila tijekom cjelokupnog trajanja ugovora. To se odnosi i na programsku logiku, imenovanje varijabli i atributa, način imenovanja i strukture datoteka/direktorija te obavezu pisanja komentara unutar programskog koda, gdje god je to primjenjivo.</w:t>
      </w:r>
    </w:p>
    <w:p w14:paraId="0839E543" w14:textId="77777777" w:rsidR="00964606" w:rsidRDefault="00964606" w:rsidP="00964606">
      <w:pPr>
        <w:jc w:val="both"/>
        <w:rPr>
          <w:rFonts w:ascii="Myriad Pro" w:hAnsi="Myriad Pro"/>
        </w:rPr>
      </w:pPr>
    </w:p>
    <w:p w14:paraId="177F6C5D" w14:textId="77777777" w:rsidR="000A2B16" w:rsidRDefault="000A2B16" w:rsidP="00964606">
      <w:pPr>
        <w:jc w:val="both"/>
        <w:rPr>
          <w:rFonts w:ascii="Myriad Pro" w:hAnsi="Myriad Pro"/>
        </w:rPr>
      </w:pPr>
    </w:p>
    <w:p w14:paraId="629DA71A" w14:textId="4CC9570D" w:rsidR="00964606" w:rsidRPr="00964606" w:rsidRDefault="00964606" w:rsidP="00964606">
      <w:pPr>
        <w:pStyle w:val="ListParagraph"/>
        <w:numPr>
          <w:ilvl w:val="0"/>
          <w:numId w:val="12"/>
        </w:numPr>
        <w:rPr>
          <w:rFonts w:ascii="Myriad Pro" w:hAnsi="Myriad Pro"/>
          <w:b/>
          <w:bCs/>
          <w:u w:val="single"/>
        </w:rPr>
      </w:pPr>
      <w:r w:rsidRPr="00964606">
        <w:rPr>
          <w:rFonts w:ascii="Myriad Pro" w:hAnsi="Myriad Pro"/>
          <w:b/>
          <w:bCs/>
          <w:u w:val="single"/>
        </w:rPr>
        <w:t xml:space="preserve">U Dokumentaciji za nadmetanje mijenja se točka </w:t>
      </w:r>
      <w:r>
        <w:rPr>
          <w:rFonts w:ascii="Myriad Pro" w:hAnsi="Myriad Pro"/>
          <w:b/>
          <w:bCs/>
          <w:u w:val="single"/>
        </w:rPr>
        <w:t>4.</w:t>
      </w:r>
      <w:r w:rsidRPr="00964606">
        <w:rPr>
          <w:rFonts w:ascii="Myriad Pro" w:hAnsi="Myriad Pro"/>
          <w:b/>
          <w:bCs/>
          <w:u w:val="single"/>
        </w:rPr>
        <w:t>3. Dodatka 1 – Tehnička specifikacija</w:t>
      </w:r>
    </w:p>
    <w:p w14:paraId="55208256" w14:textId="77777777" w:rsidR="00964606" w:rsidRDefault="00964606" w:rsidP="00964606">
      <w:pPr>
        <w:rPr>
          <w:rFonts w:ascii="Myriad Pro" w:hAnsi="Myriad Pro"/>
          <w:b/>
          <w:bCs/>
          <w:u w:val="single"/>
        </w:rPr>
      </w:pPr>
    </w:p>
    <w:p w14:paraId="5B34FAAD" w14:textId="5827DEF4" w:rsidR="00964606" w:rsidRDefault="00964606" w:rsidP="00964606">
      <w:pPr>
        <w:autoSpaceDE w:val="0"/>
        <w:autoSpaceDN w:val="0"/>
        <w:adjustRightInd w:val="0"/>
        <w:jc w:val="both"/>
        <w:rPr>
          <w:rFonts w:ascii="Myriad Pro" w:hAnsi="Myriad Pro" w:cs="Arial"/>
          <w:noProof/>
          <w:szCs w:val="24"/>
        </w:rPr>
      </w:pPr>
      <w:r>
        <w:rPr>
          <w:rFonts w:ascii="Myriad Pro" w:hAnsi="Myriad Pro" w:cs="Arial"/>
          <w:noProof/>
          <w:szCs w:val="24"/>
        </w:rPr>
        <w:t xml:space="preserve">U Dokumentaciji za nadmetanje mijenja se </w:t>
      </w:r>
      <w:r w:rsidRPr="00964606">
        <w:rPr>
          <w:rFonts w:ascii="Myriad Pro" w:hAnsi="Myriad Pro" w:cs="Arial"/>
          <w:noProof/>
          <w:szCs w:val="24"/>
        </w:rPr>
        <w:t>točka 4.3. Aktivnost 3. Revidiranje DOS-a i priručnika za nastavnike</w:t>
      </w:r>
      <w:r>
        <w:rPr>
          <w:rFonts w:ascii="Myriad Pro" w:hAnsi="Myriad Pro" w:cs="Arial"/>
          <w:noProof/>
          <w:szCs w:val="24"/>
        </w:rPr>
        <w:t xml:space="preserve">, </w:t>
      </w:r>
      <w:r w:rsidRPr="00964606">
        <w:rPr>
          <w:rFonts w:ascii="Myriad Pro" w:hAnsi="Myriad Pro" w:cs="Arial"/>
          <w:noProof/>
          <w:szCs w:val="24"/>
        </w:rPr>
        <w:t xml:space="preserve">Dodatka 1 – Tehnička specifikacija </w:t>
      </w:r>
      <w:r>
        <w:rPr>
          <w:rFonts w:ascii="Myriad Pro" w:hAnsi="Myriad Pro" w:cs="Arial"/>
          <w:noProof/>
          <w:szCs w:val="24"/>
        </w:rPr>
        <w:t>te sada glasi:</w:t>
      </w:r>
    </w:p>
    <w:p w14:paraId="301CF988" w14:textId="77777777" w:rsidR="00964606" w:rsidRDefault="00964606" w:rsidP="00964606">
      <w:pPr>
        <w:jc w:val="both"/>
        <w:rPr>
          <w:rFonts w:ascii="Myriad Pro" w:hAnsi="Myriad Pro"/>
        </w:rPr>
      </w:pPr>
    </w:p>
    <w:p w14:paraId="4B895D68" w14:textId="75E618B7" w:rsidR="00964606" w:rsidRPr="00964606" w:rsidRDefault="00964606" w:rsidP="00964606">
      <w:pPr>
        <w:contextualSpacing/>
        <w:jc w:val="both"/>
        <w:rPr>
          <w:b/>
          <w:kern w:val="12"/>
        </w:rPr>
      </w:pPr>
      <w:r>
        <w:rPr>
          <w:b/>
          <w:kern w:val="12"/>
        </w:rPr>
        <w:t xml:space="preserve">4.3. </w:t>
      </w:r>
      <w:r w:rsidRPr="00964606">
        <w:rPr>
          <w:b/>
          <w:kern w:val="12"/>
        </w:rPr>
        <w:t>Aktivnost 3. Revidiranje DOS-a i priručnika za nastavnike</w:t>
      </w:r>
    </w:p>
    <w:p w14:paraId="6FD14308" w14:textId="77777777" w:rsidR="00964606" w:rsidRPr="002D45E8" w:rsidRDefault="00964606" w:rsidP="00964606">
      <w:pPr>
        <w:rPr>
          <w:kern w:val="12"/>
        </w:rPr>
      </w:pPr>
    </w:p>
    <w:p w14:paraId="4A058B75" w14:textId="77777777" w:rsidR="00964606" w:rsidRPr="00964606" w:rsidRDefault="00964606" w:rsidP="00964606">
      <w:pPr>
        <w:jc w:val="both"/>
        <w:rPr>
          <w:rFonts w:ascii="Myriad Pro" w:hAnsi="Myriad Pro"/>
        </w:rPr>
      </w:pPr>
      <w:r w:rsidRPr="00964606">
        <w:rPr>
          <w:rFonts w:ascii="Myriad Pro" w:hAnsi="Myriad Pro"/>
        </w:rPr>
        <w:t>Odabrani ponuditelj dužan je revidirati DOS (uključujući korisničko sučelje) na temelju rezultata ispitivanja zadovoljstva korisnika DOS-a (vezano uz sadržaj DOS-a, ergonomiju DOS-a, korisničko sučelje, itd.) čije će provođenje organizirati Naručitelj te u slučaju izmjena kurikularnih dokumenata na kojima se DOS-evi temelje. Uz revidiranje DOS-a, odabrani ponuditelj je u slučaju revidiranja DOS-a dužan revidirati i priručnik za nastavnike.</w:t>
      </w:r>
    </w:p>
    <w:p w14:paraId="51C3E397" w14:textId="77777777" w:rsidR="00964606" w:rsidRPr="00964606" w:rsidRDefault="00964606" w:rsidP="00964606">
      <w:pPr>
        <w:jc w:val="both"/>
        <w:rPr>
          <w:rFonts w:ascii="Myriad Pro" w:hAnsi="Myriad Pro"/>
        </w:rPr>
      </w:pPr>
    </w:p>
    <w:p w14:paraId="62FEFAC2" w14:textId="25449C46" w:rsidR="00964606" w:rsidRPr="00964606" w:rsidRDefault="00964606" w:rsidP="00964606">
      <w:pPr>
        <w:jc w:val="both"/>
        <w:rPr>
          <w:rFonts w:ascii="Myriad Pro" w:hAnsi="Myriad Pro"/>
        </w:rPr>
      </w:pPr>
      <w:r w:rsidRPr="00964606">
        <w:rPr>
          <w:rFonts w:ascii="Myriad Pro" w:hAnsi="Myriad Pro"/>
        </w:rPr>
        <w:t xml:space="preserve">Odabrani ponuditelj će provoditi ovu aktivnost prema potrebi u okvirnom razdoblju od </w:t>
      </w:r>
      <w:r w:rsidRPr="00964606">
        <w:rPr>
          <w:rFonts w:ascii="Myriad Pro" w:hAnsi="Myriad Pro"/>
          <w:highlight w:val="lightGray"/>
        </w:rPr>
        <w:t>15. veljače 201</w:t>
      </w:r>
      <w:r>
        <w:rPr>
          <w:rFonts w:ascii="Myriad Pro" w:hAnsi="Myriad Pro"/>
          <w:highlight w:val="lightGray"/>
        </w:rPr>
        <w:t>8</w:t>
      </w:r>
      <w:r w:rsidRPr="00964606">
        <w:rPr>
          <w:rFonts w:ascii="Myriad Pro" w:hAnsi="Myriad Pro"/>
          <w:highlight w:val="lightGray"/>
        </w:rPr>
        <w:t>.</w:t>
      </w:r>
      <w:r w:rsidRPr="00964606">
        <w:rPr>
          <w:rFonts w:ascii="Myriad Pro" w:hAnsi="Myriad Pro"/>
        </w:rPr>
        <w:t xml:space="preserve"> do 31. srpnja 2018. godine.</w:t>
      </w:r>
    </w:p>
    <w:p w14:paraId="6AE6DBAF" w14:textId="77777777" w:rsidR="00964606" w:rsidRPr="00964606" w:rsidRDefault="00964606" w:rsidP="00964606">
      <w:pPr>
        <w:jc w:val="both"/>
        <w:rPr>
          <w:rFonts w:ascii="Myriad Pro" w:hAnsi="Myriad Pro"/>
        </w:rPr>
      </w:pPr>
    </w:p>
    <w:p w14:paraId="3586C867" w14:textId="77777777" w:rsidR="00964606" w:rsidRDefault="00964606" w:rsidP="00964606">
      <w:pPr>
        <w:jc w:val="both"/>
        <w:rPr>
          <w:rFonts w:ascii="Myriad Pro" w:hAnsi="Myriad Pro"/>
        </w:rPr>
      </w:pPr>
      <w:r w:rsidRPr="00964606">
        <w:rPr>
          <w:rFonts w:ascii="Myriad Pro" w:hAnsi="Myriad Pro"/>
        </w:rPr>
        <w:t>Naručitelj će od odabranog ponuditelja tražiti do 200 čovjek/sati za rad na revidiranju DOS-a i pratećih priručnika za nastavnike u sklopu ove aktivnosti.</w:t>
      </w:r>
    </w:p>
    <w:p w14:paraId="2A54A5C5" w14:textId="77777777" w:rsidR="00F474CB" w:rsidRDefault="00F474CB" w:rsidP="00964606">
      <w:pPr>
        <w:jc w:val="both"/>
        <w:rPr>
          <w:rFonts w:ascii="Myriad Pro" w:hAnsi="Myriad Pro"/>
        </w:rPr>
      </w:pPr>
    </w:p>
    <w:p w14:paraId="0E6CF764" w14:textId="77777777" w:rsidR="000A2B16" w:rsidRPr="00964606" w:rsidRDefault="000A2B16" w:rsidP="00964606">
      <w:pPr>
        <w:jc w:val="both"/>
        <w:rPr>
          <w:rFonts w:ascii="Myriad Pro" w:hAnsi="Myriad Pro"/>
        </w:rPr>
      </w:pPr>
    </w:p>
    <w:p w14:paraId="3234D0CA" w14:textId="055B755F" w:rsidR="00F474CB" w:rsidRPr="00F474CB" w:rsidRDefault="00F474CB" w:rsidP="00EA5282">
      <w:pPr>
        <w:pStyle w:val="ListParagraph"/>
        <w:numPr>
          <w:ilvl w:val="0"/>
          <w:numId w:val="12"/>
        </w:numPr>
        <w:rPr>
          <w:rFonts w:ascii="Myriad Pro" w:hAnsi="Myriad Pro"/>
          <w:b/>
          <w:bCs/>
          <w:u w:val="single"/>
        </w:rPr>
      </w:pPr>
      <w:r w:rsidRPr="00F474CB">
        <w:rPr>
          <w:rFonts w:ascii="Myriad Pro" w:hAnsi="Myriad Pro"/>
          <w:b/>
          <w:bCs/>
          <w:u w:val="single"/>
        </w:rPr>
        <w:t>U Dokumentaciji za nadmetanje mijenja se t</w:t>
      </w:r>
      <w:r>
        <w:rPr>
          <w:rFonts w:ascii="Myriad Pro" w:hAnsi="Myriad Pro"/>
          <w:b/>
          <w:bCs/>
          <w:u w:val="single"/>
        </w:rPr>
        <w:t>ablica B.3</w:t>
      </w:r>
      <w:r w:rsidR="000A2B16">
        <w:rPr>
          <w:rFonts w:ascii="Myriad Pro" w:hAnsi="Myriad Pro"/>
          <w:b/>
          <w:bCs/>
          <w:u w:val="single"/>
        </w:rPr>
        <w:t>.</w:t>
      </w:r>
      <w:r w:rsidR="00EA5282">
        <w:rPr>
          <w:rFonts w:ascii="Myriad Pro" w:hAnsi="Myriad Pro"/>
          <w:b/>
          <w:bCs/>
          <w:u w:val="single"/>
        </w:rPr>
        <w:t xml:space="preserve"> u sklopu točke 5., </w:t>
      </w:r>
      <w:r w:rsidR="00EA5282" w:rsidRPr="00EA5282">
        <w:rPr>
          <w:rFonts w:ascii="Myriad Pro" w:hAnsi="Myriad Pro"/>
          <w:b/>
          <w:bCs/>
          <w:u w:val="single"/>
        </w:rPr>
        <w:t>Dodatka 1 – Tehnička specifikacija</w:t>
      </w:r>
    </w:p>
    <w:p w14:paraId="2F3AB67E" w14:textId="77777777" w:rsidR="00F474CB" w:rsidRDefault="00F474CB" w:rsidP="00F474CB">
      <w:pPr>
        <w:rPr>
          <w:rFonts w:ascii="Myriad Pro" w:hAnsi="Myriad Pro"/>
          <w:b/>
          <w:bCs/>
          <w:u w:val="single"/>
        </w:rPr>
      </w:pPr>
    </w:p>
    <w:p w14:paraId="08798F6D" w14:textId="185CB97B" w:rsidR="00E55178" w:rsidRDefault="00F474CB" w:rsidP="00E55178">
      <w:pPr>
        <w:autoSpaceDE w:val="0"/>
        <w:autoSpaceDN w:val="0"/>
        <w:adjustRightInd w:val="0"/>
        <w:jc w:val="both"/>
        <w:rPr>
          <w:rFonts w:ascii="Myriad Pro" w:hAnsi="Myriad Pro" w:cs="Arial"/>
          <w:noProof/>
          <w:szCs w:val="24"/>
        </w:rPr>
      </w:pPr>
      <w:r>
        <w:rPr>
          <w:rFonts w:ascii="Myriad Pro" w:hAnsi="Myriad Pro" w:cs="Arial"/>
          <w:noProof/>
          <w:szCs w:val="24"/>
        </w:rPr>
        <w:t xml:space="preserve">U Dokumentaciji za nadmetanje mijenja se </w:t>
      </w:r>
      <w:r w:rsidR="00EA5282">
        <w:rPr>
          <w:rFonts w:ascii="Myriad Pro" w:hAnsi="Myriad Pro" w:cs="Arial"/>
          <w:noProof/>
          <w:szCs w:val="24"/>
        </w:rPr>
        <w:t>tablica B.3</w:t>
      </w:r>
      <w:r w:rsidR="00F5228F">
        <w:rPr>
          <w:rFonts w:ascii="Myriad Pro" w:hAnsi="Myriad Pro" w:cs="Arial"/>
          <w:noProof/>
          <w:szCs w:val="24"/>
        </w:rPr>
        <w:t xml:space="preserve">. </w:t>
      </w:r>
      <w:r w:rsidR="00F5228F" w:rsidRPr="00F5228F">
        <w:rPr>
          <w:rFonts w:ascii="Myriad Pro" w:hAnsi="Myriad Pro" w:cs="Arial"/>
          <w:noProof/>
          <w:szCs w:val="24"/>
        </w:rPr>
        <w:t>Rezultati u sklopu aktivnosti i rokovi ostvarivanja rezultata</w:t>
      </w:r>
      <w:r w:rsidR="00EA5282">
        <w:rPr>
          <w:rFonts w:ascii="Myriad Pro" w:hAnsi="Myriad Pro" w:cs="Arial"/>
          <w:noProof/>
          <w:szCs w:val="24"/>
        </w:rPr>
        <w:t>,</w:t>
      </w:r>
      <w:r w:rsidR="00E55178">
        <w:rPr>
          <w:rFonts w:ascii="Myriad Pro" w:hAnsi="Myriad Pro" w:cs="Arial"/>
          <w:noProof/>
          <w:szCs w:val="24"/>
        </w:rPr>
        <w:t xml:space="preserve"> </w:t>
      </w:r>
      <w:r w:rsidR="00EA5282">
        <w:rPr>
          <w:rFonts w:ascii="Myriad Pro" w:hAnsi="Myriad Pro" w:cs="Arial"/>
          <w:noProof/>
          <w:szCs w:val="24"/>
        </w:rPr>
        <w:t>u sklopu točke</w:t>
      </w:r>
      <w:r w:rsidRPr="00964606">
        <w:rPr>
          <w:rFonts w:ascii="Myriad Pro" w:hAnsi="Myriad Pro" w:cs="Arial"/>
          <w:noProof/>
          <w:szCs w:val="24"/>
        </w:rPr>
        <w:t xml:space="preserve"> </w:t>
      </w:r>
      <w:r w:rsidR="00EA5282" w:rsidRPr="00EA5282">
        <w:rPr>
          <w:rFonts w:ascii="Myriad Pro" w:hAnsi="Myriad Pro" w:cs="Arial"/>
          <w:noProof/>
          <w:szCs w:val="24"/>
        </w:rPr>
        <w:t>5.</w:t>
      </w:r>
      <w:r w:rsidR="00EA5282">
        <w:rPr>
          <w:rFonts w:ascii="Myriad Pro" w:hAnsi="Myriad Pro" w:cs="Arial"/>
          <w:noProof/>
          <w:szCs w:val="24"/>
        </w:rPr>
        <w:t xml:space="preserve"> </w:t>
      </w:r>
      <w:r w:rsidR="00E55178" w:rsidRPr="00EA5282">
        <w:rPr>
          <w:rFonts w:ascii="Myriad Pro" w:hAnsi="Myriad Pro" w:cs="Arial"/>
          <w:noProof/>
          <w:szCs w:val="24"/>
        </w:rPr>
        <w:t>Očekivani rezultati i rokovi ostvarivanja rezultata</w:t>
      </w:r>
      <w:r w:rsidR="00E55178">
        <w:rPr>
          <w:rFonts w:ascii="Myriad Pro" w:hAnsi="Myriad Pro" w:cs="Arial"/>
          <w:noProof/>
          <w:szCs w:val="24"/>
        </w:rPr>
        <w:t>,</w:t>
      </w:r>
      <w:r w:rsidR="00E55178" w:rsidRPr="00E55178">
        <w:rPr>
          <w:rFonts w:ascii="Myriad Pro" w:hAnsi="Myriad Pro" w:cs="Arial"/>
          <w:noProof/>
          <w:szCs w:val="24"/>
        </w:rPr>
        <w:t xml:space="preserve"> </w:t>
      </w:r>
      <w:r w:rsidR="00E55178" w:rsidRPr="00964606">
        <w:rPr>
          <w:rFonts w:ascii="Myriad Pro" w:hAnsi="Myriad Pro" w:cs="Arial"/>
          <w:noProof/>
          <w:szCs w:val="24"/>
        </w:rPr>
        <w:t>Dodatka 1 – Tehnička specifikacija</w:t>
      </w:r>
      <w:r w:rsidR="00E55178" w:rsidRPr="00E55178">
        <w:rPr>
          <w:rFonts w:ascii="Myriad Pro" w:hAnsi="Myriad Pro" w:cs="Arial"/>
          <w:noProof/>
          <w:szCs w:val="24"/>
        </w:rPr>
        <w:t xml:space="preserve"> </w:t>
      </w:r>
      <w:r w:rsidR="00E55178">
        <w:rPr>
          <w:rFonts w:ascii="Myriad Pro" w:hAnsi="Myriad Pro" w:cs="Arial"/>
          <w:noProof/>
          <w:szCs w:val="24"/>
        </w:rPr>
        <w:t>te sada glasi:</w:t>
      </w:r>
    </w:p>
    <w:p w14:paraId="7A52DB3D" w14:textId="77777777" w:rsidR="00F5228F" w:rsidRDefault="00F5228F" w:rsidP="00E55178">
      <w:pPr>
        <w:autoSpaceDE w:val="0"/>
        <w:autoSpaceDN w:val="0"/>
        <w:adjustRightInd w:val="0"/>
        <w:jc w:val="both"/>
        <w:rPr>
          <w:rFonts w:ascii="Myriad Pro" w:hAnsi="Myriad Pro" w:cs="Arial"/>
          <w:noProof/>
          <w:szCs w:val="24"/>
        </w:rPr>
      </w:pPr>
    </w:p>
    <w:p w14:paraId="562C94B0" w14:textId="77777777" w:rsidR="00F5228F" w:rsidRPr="002D45E8" w:rsidRDefault="00F5228F" w:rsidP="00F5228F">
      <w:pPr>
        <w:pStyle w:val="ListParagraph"/>
        <w:ind w:left="0"/>
        <w:jc w:val="center"/>
      </w:pPr>
      <w:r w:rsidRPr="002D45E8">
        <w:rPr>
          <w:b/>
        </w:rPr>
        <w:t>Tablica B.</w:t>
      </w:r>
      <w:r>
        <w:rPr>
          <w:b/>
        </w:rPr>
        <w:t>3</w:t>
      </w:r>
      <w:r w:rsidRPr="002D45E8">
        <w:rPr>
          <w:b/>
        </w:rPr>
        <w:t>.</w:t>
      </w:r>
      <w:r w:rsidRPr="002D45E8">
        <w:t xml:space="preserve"> Rezultati u sklopu aktivnosti i rokovi ostvarivanja rezultata</w:t>
      </w:r>
    </w:p>
    <w:p w14:paraId="0751080C" w14:textId="77777777" w:rsidR="00F5228F" w:rsidRPr="002D45E8" w:rsidRDefault="00F5228F" w:rsidP="00F5228F">
      <w:pPr>
        <w:pStyle w:val="ListParagraph"/>
        <w:ind w:left="0"/>
      </w:pPr>
    </w:p>
    <w:tbl>
      <w:tblPr>
        <w:tblStyle w:val="TableGrid"/>
        <w:tblW w:w="5000" w:type="pct"/>
        <w:tblLayout w:type="fixed"/>
        <w:tblLook w:val="04A0" w:firstRow="1" w:lastRow="0" w:firstColumn="1" w:lastColumn="0" w:noHBand="0" w:noVBand="1"/>
      </w:tblPr>
      <w:tblGrid>
        <w:gridCol w:w="2885"/>
        <w:gridCol w:w="2887"/>
        <w:gridCol w:w="2887"/>
      </w:tblGrid>
      <w:tr w:rsidR="00F5228F" w:rsidRPr="002D45E8" w14:paraId="0001D0B8" w14:textId="77777777" w:rsidTr="00C36720">
        <w:trPr>
          <w:trHeight w:val="508"/>
        </w:trPr>
        <w:tc>
          <w:tcPr>
            <w:tcW w:w="1666" w:type="pct"/>
            <w:shd w:val="clear" w:color="auto" w:fill="D9D9D9" w:themeFill="background1" w:themeFillShade="D9"/>
            <w:vAlign w:val="center"/>
          </w:tcPr>
          <w:p w14:paraId="4AAE5B3F" w14:textId="77777777" w:rsidR="00F5228F" w:rsidRPr="002D45E8" w:rsidRDefault="00F5228F" w:rsidP="00C36720">
            <w:pPr>
              <w:jc w:val="center"/>
              <w:rPr>
                <w:b/>
              </w:rPr>
            </w:pPr>
            <w:r w:rsidRPr="002D45E8">
              <w:rPr>
                <w:b/>
              </w:rPr>
              <w:t>Aktivnost</w:t>
            </w:r>
          </w:p>
        </w:tc>
        <w:tc>
          <w:tcPr>
            <w:tcW w:w="1667" w:type="pct"/>
            <w:shd w:val="clear" w:color="auto" w:fill="D9D9D9" w:themeFill="background1" w:themeFillShade="D9"/>
            <w:vAlign w:val="center"/>
          </w:tcPr>
          <w:p w14:paraId="1DEF6425" w14:textId="77777777" w:rsidR="00F5228F" w:rsidRPr="002D45E8" w:rsidRDefault="00F5228F" w:rsidP="00C36720">
            <w:pPr>
              <w:jc w:val="center"/>
              <w:rPr>
                <w:b/>
              </w:rPr>
            </w:pPr>
            <w:r w:rsidRPr="002D45E8">
              <w:rPr>
                <w:b/>
              </w:rPr>
              <w:t>Rezultat</w:t>
            </w:r>
          </w:p>
        </w:tc>
        <w:tc>
          <w:tcPr>
            <w:tcW w:w="1667" w:type="pct"/>
            <w:shd w:val="clear" w:color="auto" w:fill="D9D9D9" w:themeFill="background1" w:themeFillShade="D9"/>
            <w:vAlign w:val="center"/>
          </w:tcPr>
          <w:p w14:paraId="03E19445" w14:textId="77777777" w:rsidR="00F5228F" w:rsidRPr="002D45E8" w:rsidRDefault="00F5228F" w:rsidP="00C36720">
            <w:pPr>
              <w:jc w:val="center"/>
              <w:rPr>
                <w:b/>
              </w:rPr>
            </w:pPr>
            <w:r>
              <w:rPr>
                <w:b/>
              </w:rPr>
              <w:t>R</w:t>
            </w:r>
            <w:r w:rsidRPr="002D45E8">
              <w:rPr>
                <w:b/>
              </w:rPr>
              <w:t>ok</w:t>
            </w:r>
            <w:r>
              <w:t xml:space="preserve"> </w:t>
            </w:r>
            <w:r w:rsidRPr="002E602D">
              <w:rPr>
                <w:b/>
              </w:rPr>
              <w:t>ostvarivanja rezultata</w:t>
            </w:r>
          </w:p>
        </w:tc>
      </w:tr>
      <w:tr w:rsidR="00F5228F" w:rsidRPr="002D45E8" w14:paraId="5FC9000E" w14:textId="77777777" w:rsidTr="00C36720">
        <w:tc>
          <w:tcPr>
            <w:tcW w:w="5000" w:type="pct"/>
            <w:gridSpan w:val="3"/>
            <w:vAlign w:val="center"/>
          </w:tcPr>
          <w:p w14:paraId="60B0D86A" w14:textId="77777777" w:rsidR="00F5228F" w:rsidRPr="002D45E8" w:rsidRDefault="00F5228F" w:rsidP="00C36720">
            <w:pPr>
              <w:rPr>
                <w:b/>
              </w:rPr>
            </w:pPr>
            <w:r w:rsidRPr="002D45E8">
              <w:rPr>
                <w:b/>
              </w:rPr>
              <w:t xml:space="preserve">Aktivnost 1. </w:t>
            </w:r>
          </w:p>
          <w:p w14:paraId="7B6B55D6" w14:textId="77777777" w:rsidR="00F5228F" w:rsidRPr="002D45E8" w:rsidRDefault="00F5228F" w:rsidP="00C36720">
            <w:pPr>
              <w:rPr>
                <w:b/>
              </w:rPr>
            </w:pPr>
            <w:r w:rsidRPr="002D45E8">
              <w:rPr>
                <w:b/>
              </w:rPr>
              <w:t xml:space="preserve">Izrada </w:t>
            </w:r>
            <w:r>
              <w:rPr>
                <w:b/>
              </w:rPr>
              <w:t xml:space="preserve">dvaju </w:t>
            </w:r>
            <w:r w:rsidRPr="002D45E8">
              <w:rPr>
                <w:b/>
              </w:rPr>
              <w:t>otvoren</w:t>
            </w:r>
            <w:r>
              <w:rPr>
                <w:b/>
              </w:rPr>
              <w:t>ih</w:t>
            </w:r>
            <w:r w:rsidRPr="002D45E8">
              <w:rPr>
                <w:b/>
              </w:rPr>
              <w:t xml:space="preserve"> digitaln</w:t>
            </w:r>
            <w:r>
              <w:rPr>
                <w:b/>
              </w:rPr>
              <w:t>ih</w:t>
            </w:r>
            <w:r w:rsidRPr="002D45E8">
              <w:rPr>
                <w:b/>
              </w:rPr>
              <w:t xml:space="preserve"> obrazovn</w:t>
            </w:r>
            <w:r>
              <w:rPr>
                <w:b/>
              </w:rPr>
              <w:t>ih</w:t>
            </w:r>
            <w:r w:rsidRPr="002D45E8">
              <w:rPr>
                <w:b/>
              </w:rPr>
              <w:t xml:space="preserve"> sadržaja</w:t>
            </w:r>
          </w:p>
        </w:tc>
      </w:tr>
      <w:tr w:rsidR="00F5228F" w:rsidRPr="002D45E8" w14:paraId="42EDDE40" w14:textId="77777777" w:rsidTr="00C36720">
        <w:tc>
          <w:tcPr>
            <w:tcW w:w="1666" w:type="pct"/>
            <w:vAlign w:val="center"/>
          </w:tcPr>
          <w:p w14:paraId="3D14091B" w14:textId="77777777" w:rsidR="00F5228F" w:rsidRPr="002D45E8" w:rsidRDefault="00F5228F" w:rsidP="00C36720">
            <w:r>
              <w:t xml:space="preserve">Odobrenje razrade i </w:t>
            </w:r>
            <w:r w:rsidRPr="002D45E8">
              <w:t xml:space="preserve">plana </w:t>
            </w:r>
            <w:r>
              <w:t>i</w:t>
            </w:r>
            <w:r w:rsidRPr="002D45E8">
              <w:t>zrade svakog pojedinog modula koji čine cjeloviti DOS i</w:t>
            </w:r>
            <w:r>
              <w:t xml:space="preserve"> </w:t>
            </w:r>
            <w:r w:rsidRPr="002D45E8">
              <w:t>skice korisničkog sučelja</w:t>
            </w:r>
            <w:r>
              <w:t xml:space="preserve"> od strane Naručitelja</w:t>
            </w:r>
          </w:p>
        </w:tc>
        <w:tc>
          <w:tcPr>
            <w:tcW w:w="1667" w:type="pct"/>
            <w:vAlign w:val="center"/>
          </w:tcPr>
          <w:p w14:paraId="44AE197D" w14:textId="77777777" w:rsidR="00F5228F" w:rsidRPr="002D45E8" w:rsidRDefault="00F5228F" w:rsidP="00C36720">
            <w:pPr>
              <w:tabs>
                <w:tab w:val="left" w:pos="2209"/>
              </w:tabs>
            </w:pPr>
            <w:r>
              <w:t>Odobreni razrada, plan izrade DOS-a i skica korisničkog sučelja od strane Naručitelja</w:t>
            </w:r>
          </w:p>
        </w:tc>
        <w:tc>
          <w:tcPr>
            <w:tcW w:w="1667" w:type="pct"/>
            <w:vAlign w:val="center"/>
          </w:tcPr>
          <w:p w14:paraId="6614B197" w14:textId="77777777" w:rsidR="00F5228F" w:rsidRPr="002D45E8" w:rsidRDefault="00F5228F" w:rsidP="00C36720">
            <w:r>
              <w:t>Do 60.</w:t>
            </w:r>
            <w:r w:rsidRPr="002D45E8">
              <w:t xml:space="preserve"> dana </w:t>
            </w:r>
            <w:r w:rsidRPr="008A766F">
              <w:t xml:space="preserve">od dana </w:t>
            </w:r>
            <w:r>
              <w:t>uvođenja u posao</w:t>
            </w:r>
          </w:p>
        </w:tc>
      </w:tr>
      <w:tr w:rsidR="00F5228F" w:rsidRPr="002D45E8" w14:paraId="3A2A2F16" w14:textId="77777777" w:rsidTr="00C36720">
        <w:tc>
          <w:tcPr>
            <w:tcW w:w="1666" w:type="pct"/>
            <w:vAlign w:val="center"/>
          </w:tcPr>
          <w:p w14:paraId="3A740269" w14:textId="77777777" w:rsidR="00F5228F" w:rsidRDefault="00F5228F" w:rsidP="00C36720">
            <w:r>
              <w:t>Unošenje odobrenog testnog m</w:t>
            </w:r>
            <w:r w:rsidRPr="00631468">
              <w:t>odul</w:t>
            </w:r>
            <w:r>
              <w:t xml:space="preserve">a za svaki DOS na repozitorij nastavnih materijala </w:t>
            </w:r>
          </w:p>
        </w:tc>
        <w:tc>
          <w:tcPr>
            <w:tcW w:w="1667" w:type="pct"/>
            <w:vAlign w:val="center"/>
          </w:tcPr>
          <w:p w14:paraId="0F8D42B9" w14:textId="77777777" w:rsidR="00F5228F" w:rsidRDefault="00F5228F" w:rsidP="00C36720">
            <w:pPr>
              <w:tabs>
                <w:tab w:val="left" w:pos="2209"/>
              </w:tabs>
            </w:pPr>
            <w:r>
              <w:t>Testni modul za svaki DOS odobren od strane Naručitelja unesen na repozitorij nastavnih materijala</w:t>
            </w:r>
          </w:p>
        </w:tc>
        <w:tc>
          <w:tcPr>
            <w:tcW w:w="1667" w:type="pct"/>
            <w:vAlign w:val="center"/>
          </w:tcPr>
          <w:p w14:paraId="39457F1C" w14:textId="77777777" w:rsidR="00F5228F" w:rsidRPr="002D45E8" w:rsidDel="00956915" w:rsidRDefault="00F5228F" w:rsidP="00C36720">
            <w:r>
              <w:t>Do 110.</w:t>
            </w:r>
            <w:r w:rsidRPr="002D45E8">
              <w:t xml:space="preserve"> dana </w:t>
            </w:r>
            <w:r w:rsidRPr="008A766F">
              <w:t xml:space="preserve">od dana </w:t>
            </w:r>
            <w:r>
              <w:t>uvođenja u posao</w:t>
            </w:r>
          </w:p>
        </w:tc>
      </w:tr>
      <w:tr w:rsidR="00F5228F" w:rsidRPr="002D45E8" w14:paraId="46357C42" w14:textId="77777777" w:rsidTr="00C36720">
        <w:tc>
          <w:tcPr>
            <w:tcW w:w="1666" w:type="pct"/>
            <w:vAlign w:val="center"/>
          </w:tcPr>
          <w:p w14:paraId="7F5D37A1" w14:textId="77777777" w:rsidR="00F5228F" w:rsidRDefault="00F5228F" w:rsidP="00C36720">
            <w:r>
              <w:t xml:space="preserve">Unošenje odobrenih svih modula oba cjelovita DOS-a na repozitorij nastavnih materijala te pakiranje svih modula oba cjelovita DOS-a u po jednu mobilnu aplikaciju za svaku mobilnu platformu i dostava Naručitelju </w:t>
            </w:r>
          </w:p>
        </w:tc>
        <w:tc>
          <w:tcPr>
            <w:tcW w:w="1667" w:type="pct"/>
            <w:vAlign w:val="center"/>
          </w:tcPr>
          <w:p w14:paraId="362C171F" w14:textId="77777777" w:rsidR="00F5228F" w:rsidDel="00631468" w:rsidRDefault="00F5228F" w:rsidP="00C36720">
            <w:pPr>
              <w:tabs>
                <w:tab w:val="left" w:pos="2209"/>
              </w:tabs>
            </w:pPr>
            <w:r>
              <w:t>Svi moduli oba cjelovita DOS-a odobreni od strane Naručitelja uneseni na repozitorij nastavnih materijala te zapakirani svi moduli oba cjelovita DOS-a u po jednu mobilnu aplikaciju za svaku mobilnu platformu i dostavljeni Naručitelju</w:t>
            </w:r>
          </w:p>
        </w:tc>
        <w:tc>
          <w:tcPr>
            <w:tcW w:w="1667" w:type="pct"/>
            <w:vAlign w:val="center"/>
          </w:tcPr>
          <w:p w14:paraId="547FCF03" w14:textId="77777777" w:rsidR="00F5228F" w:rsidRDefault="00F5228F" w:rsidP="00C36720">
            <w:r>
              <w:t>Do 15.2.2018.</w:t>
            </w:r>
          </w:p>
        </w:tc>
      </w:tr>
      <w:tr w:rsidR="00F5228F" w:rsidRPr="002D45E8" w14:paraId="787148FE" w14:textId="77777777" w:rsidTr="00C36720">
        <w:tc>
          <w:tcPr>
            <w:tcW w:w="1666" w:type="pct"/>
            <w:vAlign w:val="center"/>
          </w:tcPr>
          <w:p w14:paraId="0CECC579" w14:textId="77777777" w:rsidR="00F5228F" w:rsidRPr="008958B0" w:rsidRDefault="00F5228F" w:rsidP="00C36720">
            <w:pPr>
              <w:rPr>
                <w:kern w:val="12"/>
              </w:rPr>
            </w:pPr>
            <w:r w:rsidRPr="006627EB">
              <w:t>Osiguravanje tehničke funkcionalnosti aplikacija</w:t>
            </w:r>
            <w:r>
              <w:t xml:space="preserve"> za korištenje DOS-a bez pristupa Internetu</w:t>
            </w:r>
            <w:r w:rsidRPr="006627EB">
              <w:t xml:space="preserve"> na mobilnim uređajima</w:t>
            </w:r>
          </w:p>
        </w:tc>
        <w:tc>
          <w:tcPr>
            <w:tcW w:w="1667" w:type="pct"/>
            <w:vAlign w:val="center"/>
          </w:tcPr>
          <w:p w14:paraId="72607019" w14:textId="77777777" w:rsidR="00F5228F" w:rsidRDefault="00F5228F" w:rsidP="00C36720">
            <w:pPr>
              <w:tabs>
                <w:tab w:val="left" w:pos="2209"/>
              </w:tabs>
            </w:pPr>
            <w:r>
              <w:t>Osiguravana tehnička funkcionalnost</w:t>
            </w:r>
            <w:r w:rsidRPr="006627EB">
              <w:t xml:space="preserve"> aplikacija</w:t>
            </w:r>
            <w:r>
              <w:t xml:space="preserve"> za korištenje DOS-a bez pristupa Internetu</w:t>
            </w:r>
            <w:r w:rsidRPr="006627EB">
              <w:t xml:space="preserve"> na mobilnim uređajima</w:t>
            </w:r>
          </w:p>
        </w:tc>
        <w:tc>
          <w:tcPr>
            <w:tcW w:w="1667" w:type="pct"/>
            <w:vAlign w:val="center"/>
          </w:tcPr>
          <w:p w14:paraId="78B9514F" w14:textId="4FFE3FE9" w:rsidR="00F5228F" w:rsidRDefault="002F734D" w:rsidP="00F5228F">
            <w:r w:rsidRPr="002F734D">
              <w:rPr>
                <w:highlight w:val="lightGray"/>
              </w:rPr>
              <w:t>Od</w:t>
            </w:r>
            <w:r w:rsidR="00F5228F" w:rsidRPr="002F734D">
              <w:rPr>
                <w:highlight w:val="lightGray"/>
              </w:rPr>
              <w:t xml:space="preserve"> 15.2.2018.</w:t>
            </w:r>
            <w:r w:rsidRPr="002F734D">
              <w:rPr>
                <w:highlight w:val="lightGray"/>
              </w:rPr>
              <w:t xml:space="preserve"> do kraja ugovora sklopljenog s Naručiteljem</w:t>
            </w:r>
          </w:p>
        </w:tc>
      </w:tr>
      <w:tr w:rsidR="00F5228F" w:rsidRPr="002D45E8" w14:paraId="47639EA9" w14:textId="77777777" w:rsidTr="00C36720">
        <w:tc>
          <w:tcPr>
            <w:tcW w:w="5000" w:type="pct"/>
            <w:gridSpan w:val="3"/>
            <w:vAlign w:val="center"/>
          </w:tcPr>
          <w:p w14:paraId="2D0A3DDF" w14:textId="77777777" w:rsidR="00F5228F" w:rsidRPr="002D45E8" w:rsidRDefault="00F5228F" w:rsidP="00C36720">
            <w:pPr>
              <w:rPr>
                <w:b/>
              </w:rPr>
            </w:pPr>
            <w:r w:rsidRPr="002D45E8">
              <w:rPr>
                <w:b/>
              </w:rPr>
              <w:t xml:space="preserve">Aktivnost 2. </w:t>
            </w:r>
          </w:p>
          <w:p w14:paraId="7CF468C1" w14:textId="77777777" w:rsidR="00F5228F" w:rsidRPr="002D45E8" w:rsidRDefault="00F5228F" w:rsidP="00C36720">
            <w:r w:rsidRPr="002D45E8">
              <w:rPr>
                <w:b/>
              </w:rPr>
              <w:t xml:space="preserve">Izrada </w:t>
            </w:r>
            <w:r>
              <w:rPr>
                <w:b/>
              </w:rPr>
              <w:t xml:space="preserve">dvaju </w:t>
            </w:r>
            <w:r w:rsidRPr="002D45E8">
              <w:rPr>
                <w:b/>
              </w:rPr>
              <w:t xml:space="preserve">priručnika za nastavnike za </w:t>
            </w:r>
            <w:r>
              <w:rPr>
                <w:b/>
              </w:rPr>
              <w:t>primjenu</w:t>
            </w:r>
            <w:r w:rsidRPr="002D45E8">
              <w:rPr>
                <w:b/>
              </w:rPr>
              <w:t xml:space="preserve"> izrađenog DOS-a</w:t>
            </w:r>
          </w:p>
        </w:tc>
      </w:tr>
      <w:tr w:rsidR="00F5228F" w:rsidRPr="002D45E8" w14:paraId="5BEC9A97" w14:textId="77777777" w:rsidTr="00C36720">
        <w:tc>
          <w:tcPr>
            <w:tcW w:w="1666" w:type="pct"/>
            <w:vAlign w:val="center"/>
          </w:tcPr>
          <w:p w14:paraId="53CA9E9F" w14:textId="77777777" w:rsidR="00F5228F" w:rsidRDefault="00F5228F" w:rsidP="00C36720">
            <w:pPr>
              <w:tabs>
                <w:tab w:val="left" w:pos="2745"/>
              </w:tabs>
              <w:ind w:right="51"/>
            </w:pPr>
            <w:r>
              <w:t>Odobrenje skice sadržaja priručnka za nastavnike od strane Naručitelja</w:t>
            </w:r>
          </w:p>
        </w:tc>
        <w:tc>
          <w:tcPr>
            <w:tcW w:w="1667" w:type="pct"/>
            <w:vAlign w:val="center"/>
          </w:tcPr>
          <w:p w14:paraId="1F3422D0" w14:textId="77777777" w:rsidR="00F5228F" w:rsidRDefault="00F5228F" w:rsidP="00C36720">
            <w:pPr>
              <w:tabs>
                <w:tab w:val="left" w:pos="2209"/>
              </w:tabs>
            </w:pPr>
            <w:r>
              <w:t>Odobrena skica sadržaja priručnka za nastavnike od strane Naručitelja</w:t>
            </w:r>
          </w:p>
        </w:tc>
        <w:tc>
          <w:tcPr>
            <w:tcW w:w="1667" w:type="pct"/>
            <w:vAlign w:val="center"/>
          </w:tcPr>
          <w:p w14:paraId="2E28525E" w14:textId="77777777" w:rsidR="00F5228F" w:rsidRDefault="00F5228F" w:rsidP="00C36720">
            <w:r>
              <w:t>Do 60.</w:t>
            </w:r>
            <w:r w:rsidRPr="002D45E8">
              <w:t xml:space="preserve"> dana </w:t>
            </w:r>
            <w:r w:rsidRPr="008A766F">
              <w:t xml:space="preserve">od dana </w:t>
            </w:r>
            <w:r>
              <w:t>uvođenja u posao</w:t>
            </w:r>
          </w:p>
        </w:tc>
      </w:tr>
      <w:tr w:rsidR="00F5228F" w:rsidRPr="002D45E8" w14:paraId="084C71B8" w14:textId="77777777" w:rsidTr="00C36720">
        <w:tc>
          <w:tcPr>
            <w:tcW w:w="1666" w:type="pct"/>
            <w:vAlign w:val="center"/>
          </w:tcPr>
          <w:p w14:paraId="1EF386C6" w14:textId="77777777" w:rsidR="00F5228F" w:rsidRPr="002D45E8" w:rsidRDefault="00F5228F" w:rsidP="00C36720">
            <w:pPr>
              <w:tabs>
                <w:tab w:val="left" w:pos="2745"/>
              </w:tabs>
              <w:ind w:right="51"/>
            </w:pPr>
            <w:r>
              <w:t>Odobrenje oba priručnika za nastavnike u obuhvatu koji prati testni m</w:t>
            </w:r>
            <w:r w:rsidRPr="00631468">
              <w:t>odul</w:t>
            </w:r>
            <w:r>
              <w:t xml:space="preserve"> za svaki DOS od strane Naručitelja i njihovo unošenje na repozitorij nastavnih materijala</w:t>
            </w:r>
          </w:p>
        </w:tc>
        <w:tc>
          <w:tcPr>
            <w:tcW w:w="1667" w:type="pct"/>
            <w:vAlign w:val="center"/>
          </w:tcPr>
          <w:p w14:paraId="7F860D54" w14:textId="77777777" w:rsidR="00F5228F" w:rsidRPr="002D45E8" w:rsidRDefault="00F5228F" w:rsidP="00C36720">
            <w:pPr>
              <w:tabs>
                <w:tab w:val="left" w:pos="2209"/>
              </w:tabs>
            </w:pPr>
            <w:r>
              <w:t>Odobreni priručnici za nastavnike u obuhvatu koji prati testni m</w:t>
            </w:r>
            <w:r w:rsidRPr="00631468">
              <w:t>odul</w:t>
            </w:r>
            <w:r>
              <w:t xml:space="preserve"> za svaki DOS </w:t>
            </w:r>
            <w:r>
              <w:rPr>
                <w:kern w:val="12"/>
              </w:rPr>
              <w:t>od strane Naručitelja</w:t>
            </w:r>
            <w:r w:rsidRPr="002D45E8" w:rsidDel="007922AF">
              <w:t xml:space="preserve"> </w:t>
            </w:r>
            <w:r>
              <w:t>i uneseni na repozitorij nastavnih materijala</w:t>
            </w:r>
          </w:p>
        </w:tc>
        <w:tc>
          <w:tcPr>
            <w:tcW w:w="1667" w:type="pct"/>
            <w:vAlign w:val="center"/>
          </w:tcPr>
          <w:p w14:paraId="54BA4095" w14:textId="77777777" w:rsidR="00F5228F" w:rsidRPr="002D45E8" w:rsidRDefault="00F5228F" w:rsidP="00C36720">
            <w:pPr>
              <w:rPr>
                <w:highlight w:val="yellow"/>
              </w:rPr>
            </w:pPr>
            <w:r>
              <w:t>Do 110.</w:t>
            </w:r>
            <w:r w:rsidRPr="002D45E8">
              <w:t xml:space="preserve"> dana </w:t>
            </w:r>
            <w:r w:rsidRPr="008A766F">
              <w:t xml:space="preserve">od dana </w:t>
            </w:r>
            <w:r>
              <w:t>uvođenja u posao</w:t>
            </w:r>
          </w:p>
        </w:tc>
      </w:tr>
      <w:tr w:rsidR="00F5228F" w:rsidRPr="002D45E8" w14:paraId="6D65CE7C" w14:textId="77777777" w:rsidTr="00C36720">
        <w:tc>
          <w:tcPr>
            <w:tcW w:w="1666" w:type="pct"/>
            <w:vAlign w:val="center"/>
          </w:tcPr>
          <w:p w14:paraId="77B34E4C" w14:textId="77777777" w:rsidR="00F5228F" w:rsidRPr="001237D2" w:rsidRDefault="00F5228F" w:rsidP="00C36720">
            <w:pPr>
              <w:tabs>
                <w:tab w:val="left" w:pos="2745"/>
              </w:tabs>
              <w:ind w:right="51"/>
              <w:rPr>
                <w:i/>
              </w:rPr>
            </w:pPr>
            <w:r>
              <w:t>Odobrenje oba priručnika za nastavnike u obuhvatu koji prati sve module oba cjelovita DOS-a od strane Naručitelja i njihovo unošenje na repozitorij nastavnih materijala</w:t>
            </w:r>
          </w:p>
        </w:tc>
        <w:tc>
          <w:tcPr>
            <w:tcW w:w="1667" w:type="pct"/>
            <w:vAlign w:val="center"/>
          </w:tcPr>
          <w:p w14:paraId="34CFAB20" w14:textId="77777777" w:rsidR="00F5228F" w:rsidRPr="001237D2" w:rsidRDefault="00F5228F" w:rsidP="00C36720">
            <w:pPr>
              <w:tabs>
                <w:tab w:val="left" w:pos="2209"/>
              </w:tabs>
              <w:rPr>
                <w:i/>
              </w:rPr>
            </w:pPr>
            <w:r>
              <w:t xml:space="preserve">Odobreni priručnici za nastavnike u obuhvatu koji prati sve module oba cjelovita DOS-a </w:t>
            </w:r>
            <w:r>
              <w:rPr>
                <w:kern w:val="12"/>
              </w:rPr>
              <w:t>od strane Naručitelja</w:t>
            </w:r>
            <w:r w:rsidRPr="00544B17" w:rsidDel="007922AF">
              <w:rPr>
                <w:i/>
              </w:rPr>
              <w:t xml:space="preserve"> </w:t>
            </w:r>
            <w:r>
              <w:t>i uneseni na repozitorij nastavnih materijala</w:t>
            </w:r>
          </w:p>
        </w:tc>
        <w:tc>
          <w:tcPr>
            <w:tcW w:w="1667" w:type="pct"/>
            <w:vAlign w:val="center"/>
          </w:tcPr>
          <w:p w14:paraId="1DE4CBA9" w14:textId="77777777" w:rsidR="00F5228F" w:rsidRPr="001237D2" w:rsidRDefault="00F5228F" w:rsidP="00C36720">
            <w:pPr>
              <w:rPr>
                <w:i/>
              </w:rPr>
            </w:pPr>
            <w:r>
              <w:t>Do 15.2.2018.</w:t>
            </w:r>
          </w:p>
        </w:tc>
      </w:tr>
      <w:tr w:rsidR="00F5228F" w:rsidRPr="002D45E8" w14:paraId="01D83839" w14:textId="77777777" w:rsidTr="00C36720">
        <w:tc>
          <w:tcPr>
            <w:tcW w:w="5000" w:type="pct"/>
            <w:gridSpan w:val="3"/>
            <w:vAlign w:val="center"/>
          </w:tcPr>
          <w:p w14:paraId="75AF5ECF" w14:textId="77777777" w:rsidR="00F5228F" w:rsidRPr="002D45E8" w:rsidRDefault="00F5228F" w:rsidP="00C36720">
            <w:pPr>
              <w:ind w:right="141"/>
              <w:contextualSpacing/>
              <w:rPr>
                <w:b/>
                <w:kern w:val="12"/>
              </w:rPr>
            </w:pPr>
            <w:r w:rsidRPr="002D45E8">
              <w:rPr>
                <w:b/>
                <w:kern w:val="12"/>
              </w:rPr>
              <w:t xml:space="preserve">Aktivnost 3. </w:t>
            </w:r>
          </w:p>
          <w:p w14:paraId="63D51D77" w14:textId="77777777" w:rsidR="00F5228F" w:rsidRPr="002D45E8" w:rsidRDefault="00F5228F" w:rsidP="00C36720">
            <w:r w:rsidRPr="002D45E8">
              <w:rPr>
                <w:b/>
                <w:kern w:val="12"/>
              </w:rPr>
              <w:t>Revidiranje DOS-a</w:t>
            </w:r>
            <w:r>
              <w:rPr>
                <w:b/>
                <w:kern w:val="12"/>
              </w:rPr>
              <w:t xml:space="preserve"> i priručnika za nastavnike</w:t>
            </w:r>
          </w:p>
        </w:tc>
      </w:tr>
      <w:tr w:rsidR="00F5228F" w:rsidRPr="002D45E8" w14:paraId="6C5D7A80" w14:textId="77777777" w:rsidTr="00C36720">
        <w:tc>
          <w:tcPr>
            <w:tcW w:w="1666" w:type="pct"/>
            <w:vAlign w:val="center"/>
          </w:tcPr>
          <w:p w14:paraId="5EF19BF3" w14:textId="77777777" w:rsidR="00F5228F" w:rsidRPr="002D45E8" w:rsidRDefault="00F5228F" w:rsidP="00C36720">
            <w:pPr>
              <w:tabs>
                <w:tab w:val="left" w:pos="2209"/>
              </w:tabs>
              <w:ind w:right="242"/>
            </w:pPr>
            <w:r w:rsidRPr="002D45E8">
              <w:t>Usuglašavanje liste potrebnih izmjena na DOS-</w:t>
            </w:r>
            <w:r>
              <w:t>evima</w:t>
            </w:r>
            <w:r w:rsidRPr="002D45E8">
              <w:t xml:space="preserve"> i u priručni</w:t>
            </w:r>
            <w:r>
              <w:t>cima</w:t>
            </w:r>
            <w:r w:rsidRPr="002D45E8">
              <w:t xml:space="preserve"> za nastavnike između Naručitelja i odabranog ponuditelja</w:t>
            </w:r>
            <w:r w:rsidRPr="002D45E8">
              <w:rPr>
                <w:b/>
              </w:rPr>
              <w:t xml:space="preserve"> </w:t>
            </w:r>
            <w:r w:rsidRPr="002D45E8">
              <w:t>koju je izradio Naručitelj i dostavio odabranom ponuditelju, usuglašavanje rokova implementacije izmjena i ostale bitne odrednice</w:t>
            </w:r>
            <w:r>
              <w:t>, kao i provođenje usuglašenih izmjena DOS-eva i priručnika</w:t>
            </w:r>
            <w:r w:rsidRPr="00BC3041">
              <w:t xml:space="preserve"> za nastavnike</w:t>
            </w:r>
            <w:r>
              <w:t xml:space="preserve"> te njihovo unošenje na repozitorij nastavnih materijala</w:t>
            </w:r>
          </w:p>
        </w:tc>
        <w:tc>
          <w:tcPr>
            <w:tcW w:w="1667" w:type="pct"/>
            <w:vAlign w:val="center"/>
          </w:tcPr>
          <w:p w14:paraId="75F8B0CA" w14:textId="77777777" w:rsidR="00F5228F" w:rsidRPr="002D45E8" w:rsidRDefault="00F5228F" w:rsidP="00C36720">
            <w:pPr>
              <w:tabs>
                <w:tab w:val="left" w:pos="2209"/>
              </w:tabs>
            </w:pPr>
            <w:r w:rsidRPr="002D45E8">
              <w:t>Usuglašena lista potrebnih izmjena na DOS-</w:t>
            </w:r>
            <w:r>
              <w:t>evima i u priručnicima</w:t>
            </w:r>
            <w:r w:rsidRPr="002D45E8">
              <w:t xml:space="preserve"> </w:t>
            </w:r>
            <w:r>
              <w:t xml:space="preserve">za nastavnike </w:t>
            </w:r>
            <w:r w:rsidRPr="002D45E8">
              <w:t>između Naručitelja i odabranog ponuditelja</w:t>
            </w:r>
            <w:r w:rsidRPr="002D45E8">
              <w:rPr>
                <w:b/>
              </w:rPr>
              <w:t xml:space="preserve"> </w:t>
            </w:r>
            <w:r w:rsidRPr="002D45E8">
              <w:t>koju je izradio Naručitelj i dostavio odabranom ponuditelju, usuglašeni rokovi implementacije izmjena i ostale bitne odrednice</w:t>
            </w:r>
            <w:r>
              <w:t>, kao i provedene usuglašene izmjene DOS-eva i priručnika</w:t>
            </w:r>
            <w:r w:rsidRPr="00BC3041">
              <w:t xml:space="preserve"> za nastavnike</w:t>
            </w:r>
            <w:r>
              <w:t xml:space="preserve"> koji su uneseni na repozitorij nastavnih materijala</w:t>
            </w:r>
          </w:p>
        </w:tc>
        <w:tc>
          <w:tcPr>
            <w:tcW w:w="1667" w:type="pct"/>
            <w:vAlign w:val="center"/>
          </w:tcPr>
          <w:p w14:paraId="60A31B5C" w14:textId="77777777" w:rsidR="00F5228F" w:rsidRPr="002D45E8" w:rsidRDefault="00F5228F" w:rsidP="00C36720">
            <w:r>
              <w:t>P</w:t>
            </w:r>
            <w:r w:rsidRPr="002D45E8">
              <w:t xml:space="preserve">rema potrebi u razdoblju </w:t>
            </w:r>
            <w:r>
              <w:t>od 15.2.2018. do kraja ugovora sklopljenog s Naručiteljem</w:t>
            </w:r>
            <w:r w:rsidRPr="002D45E8" w:rsidDel="008066E3">
              <w:t xml:space="preserve"> </w:t>
            </w:r>
            <w:r w:rsidRPr="002D45E8">
              <w:t>(detaljni rokovi bit će dogovoreni između odabranog ponuditelja</w:t>
            </w:r>
            <w:r w:rsidRPr="002D45E8">
              <w:rPr>
                <w:b/>
              </w:rPr>
              <w:t xml:space="preserve"> </w:t>
            </w:r>
            <w:r w:rsidRPr="002D45E8">
              <w:t>i Naručitelja)</w:t>
            </w:r>
          </w:p>
        </w:tc>
      </w:tr>
      <w:tr w:rsidR="00F5228F" w:rsidRPr="002D45E8" w14:paraId="31484537" w14:textId="77777777" w:rsidTr="00C36720">
        <w:tc>
          <w:tcPr>
            <w:tcW w:w="5000" w:type="pct"/>
            <w:gridSpan w:val="3"/>
            <w:vAlign w:val="center"/>
          </w:tcPr>
          <w:p w14:paraId="593177C9" w14:textId="77777777" w:rsidR="00F5228F" w:rsidRPr="002D45E8" w:rsidRDefault="00F5228F" w:rsidP="00C36720">
            <w:pPr>
              <w:ind w:right="141"/>
              <w:contextualSpacing/>
              <w:rPr>
                <w:b/>
                <w:kern w:val="12"/>
              </w:rPr>
            </w:pPr>
            <w:r w:rsidRPr="002D45E8">
              <w:rPr>
                <w:b/>
                <w:kern w:val="12"/>
              </w:rPr>
              <w:t xml:space="preserve">Aktivnost 4. </w:t>
            </w:r>
          </w:p>
          <w:p w14:paraId="59CD3A73" w14:textId="77777777" w:rsidR="00F5228F" w:rsidRPr="002D45E8" w:rsidRDefault="00F5228F" w:rsidP="00C36720">
            <w:r w:rsidRPr="002D45E8">
              <w:rPr>
                <w:b/>
                <w:kern w:val="12"/>
              </w:rPr>
              <w:t>Pružanje druge razine podrške korisnicima</w:t>
            </w:r>
          </w:p>
        </w:tc>
      </w:tr>
      <w:tr w:rsidR="00F5228F" w:rsidRPr="002D45E8" w14:paraId="31198772" w14:textId="77777777" w:rsidTr="00C36720">
        <w:tc>
          <w:tcPr>
            <w:tcW w:w="1666" w:type="pct"/>
            <w:vAlign w:val="center"/>
          </w:tcPr>
          <w:p w14:paraId="3C9416FD" w14:textId="77777777" w:rsidR="00F5228F" w:rsidRPr="002D45E8" w:rsidRDefault="00F5228F" w:rsidP="00C36720">
            <w:r w:rsidRPr="002D45E8">
              <w:t>Pružanje druge razin</w:t>
            </w:r>
            <w:r>
              <w:t>e</w:t>
            </w:r>
            <w:r w:rsidRPr="002D45E8">
              <w:t xml:space="preserve"> podrške korisnicima DOS-a tijekom trajanja pilot projekta</w:t>
            </w:r>
          </w:p>
        </w:tc>
        <w:tc>
          <w:tcPr>
            <w:tcW w:w="1667" w:type="pct"/>
            <w:vAlign w:val="center"/>
          </w:tcPr>
          <w:p w14:paraId="1842B0BE" w14:textId="77777777" w:rsidR="00F5228F" w:rsidRPr="002D45E8" w:rsidRDefault="00F5228F" w:rsidP="00C36720">
            <w:r w:rsidRPr="002D45E8">
              <w:t>Pružana druga razina podrške korisnicima DOS-a tijekom trajanja pilot projekta sukladno potrebama korisnika</w:t>
            </w:r>
          </w:p>
        </w:tc>
        <w:tc>
          <w:tcPr>
            <w:tcW w:w="1667" w:type="pct"/>
            <w:vAlign w:val="center"/>
          </w:tcPr>
          <w:p w14:paraId="518331C7" w14:textId="77777777" w:rsidR="00F5228F" w:rsidRPr="002D45E8" w:rsidRDefault="00F5228F" w:rsidP="00C36720">
            <w:r>
              <w:t>od 111.</w:t>
            </w:r>
            <w:r w:rsidRPr="002D45E8">
              <w:t xml:space="preserve"> dana </w:t>
            </w:r>
            <w:r w:rsidRPr="008A766F">
              <w:t xml:space="preserve">od dana </w:t>
            </w:r>
            <w:r>
              <w:t>uvođenja u posao</w:t>
            </w:r>
          </w:p>
        </w:tc>
      </w:tr>
      <w:tr w:rsidR="00F5228F" w:rsidRPr="002D45E8" w14:paraId="1744FFFF" w14:textId="77777777" w:rsidTr="00C36720">
        <w:tc>
          <w:tcPr>
            <w:tcW w:w="5000" w:type="pct"/>
            <w:gridSpan w:val="3"/>
            <w:vAlign w:val="center"/>
          </w:tcPr>
          <w:p w14:paraId="3B6DE653" w14:textId="77777777" w:rsidR="00F5228F" w:rsidRPr="00B05022" w:rsidRDefault="00F5228F" w:rsidP="00C36720">
            <w:pPr>
              <w:rPr>
                <w:b/>
              </w:rPr>
            </w:pPr>
            <w:r w:rsidRPr="00B05022">
              <w:rPr>
                <w:b/>
              </w:rPr>
              <w:t>Aktivnost 5.</w:t>
            </w:r>
          </w:p>
          <w:p w14:paraId="0229C3B1" w14:textId="77777777" w:rsidR="00F5228F" w:rsidRDefault="00F5228F" w:rsidP="00C36720">
            <w:r w:rsidRPr="00B05022">
              <w:rPr>
                <w:b/>
              </w:rPr>
              <w:t>Edukacija Naručitelja i edukatora</w:t>
            </w:r>
          </w:p>
        </w:tc>
      </w:tr>
      <w:tr w:rsidR="00F5228F" w:rsidRPr="002D45E8" w14:paraId="7F8B9BF1" w14:textId="77777777" w:rsidTr="00C36720">
        <w:tc>
          <w:tcPr>
            <w:tcW w:w="1666" w:type="pct"/>
            <w:vAlign w:val="center"/>
          </w:tcPr>
          <w:p w14:paraId="4D1D90F0" w14:textId="77777777" w:rsidR="00F5228F" w:rsidRPr="002D45E8" w:rsidRDefault="00F5228F" w:rsidP="00C36720">
            <w:r>
              <w:t xml:space="preserve">Dostava </w:t>
            </w:r>
            <w:r w:rsidRPr="00201DCD">
              <w:t>plan</w:t>
            </w:r>
            <w:r>
              <w:t>a</w:t>
            </w:r>
            <w:r w:rsidRPr="00201DCD">
              <w:t xml:space="preserve"> edukacije </w:t>
            </w:r>
          </w:p>
        </w:tc>
        <w:tc>
          <w:tcPr>
            <w:tcW w:w="1667" w:type="pct"/>
            <w:vAlign w:val="center"/>
          </w:tcPr>
          <w:p w14:paraId="024E139E" w14:textId="77777777" w:rsidR="00F5228F" w:rsidRPr="002D45E8" w:rsidRDefault="00F5228F" w:rsidP="00C36720">
            <w:r>
              <w:t>Dostavljen plan edukacije</w:t>
            </w:r>
          </w:p>
        </w:tc>
        <w:tc>
          <w:tcPr>
            <w:tcW w:w="1667" w:type="pct"/>
            <w:vAlign w:val="center"/>
          </w:tcPr>
          <w:p w14:paraId="0853525E" w14:textId="77777777" w:rsidR="00F5228F" w:rsidRDefault="00F5228F" w:rsidP="00C36720">
            <w:r>
              <w:t>Do 115.</w:t>
            </w:r>
            <w:r w:rsidRPr="002D45E8">
              <w:t xml:space="preserve"> dana </w:t>
            </w:r>
            <w:r w:rsidRPr="008A766F">
              <w:t xml:space="preserve">od dana </w:t>
            </w:r>
            <w:r>
              <w:t>uvođenja u posao</w:t>
            </w:r>
          </w:p>
        </w:tc>
      </w:tr>
      <w:tr w:rsidR="00F5228F" w:rsidRPr="002D45E8" w14:paraId="64B7A693" w14:textId="77777777" w:rsidTr="00C36720">
        <w:tc>
          <w:tcPr>
            <w:tcW w:w="1666" w:type="pct"/>
            <w:vAlign w:val="center"/>
          </w:tcPr>
          <w:p w14:paraId="29EA5B70" w14:textId="77777777" w:rsidR="00F5228F" w:rsidRDefault="00F5228F" w:rsidP="00C36720">
            <w:r>
              <w:t xml:space="preserve">Održavanje </w:t>
            </w:r>
            <w:r w:rsidRPr="001237D2">
              <w:t>edukacije Naručitelja i edukatora</w:t>
            </w:r>
          </w:p>
        </w:tc>
        <w:tc>
          <w:tcPr>
            <w:tcW w:w="1667" w:type="pct"/>
            <w:vAlign w:val="center"/>
          </w:tcPr>
          <w:p w14:paraId="1EC29BCD" w14:textId="77777777" w:rsidR="00F5228F" w:rsidRDefault="00F5228F" w:rsidP="00C36720">
            <w:r>
              <w:t xml:space="preserve">Održana </w:t>
            </w:r>
            <w:r w:rsidRPr="002A2040">
              <w:t>edukacij</w:t>
            </w:r>
            <w:r>
              <w:t>a</w:t>
            </w:r>
            <w:r w:rsidRPr="002A2040">
              <w:t xml:space="preserve"> Naručitelja i edukatora</w:t>
            </w:r>
          </w:p>
        </w:tc>
        <w:tc>
          <w:tcPr>
            <w:tcW w:w="1667" w:type="pct"/>
            <w:vAlign w:val="center"/>
          </w:tcPr>
          <w:p w14:paraId="2ADFBF39" w14:textId="77777777" w:rsidR="00F5228F" w:rsidRDefault="00F5228F" w:rsidP="00C36720">
            <w:r>
              <w:t>Do 140.</w:t>
            </w:r>
            <w:r w:rsidRPr="002D45E8">
              <w:t xml:space="preserve"> dana </w:t>
            </w:r>
            <w:r w:rsidRPr="008A766F">
              <w:t xml:space="preserve">od dana </w:t>
            </w:r>
            <w:r>
              <w:t>uvođenja u posao</w:t>
            </w:r>
          </w:p>
        </w:tc>
      </w:tr>
    </w:tbl>
    <w:p w14:paraId="57B1AC51" w14:textId="77777777" w:rsidR="00F5228F" w:rsidRDefault="00F5228F" w:rsidP="00E55178">
      <w:pPr>
        <w:autoSpaceDE w:val="0"/>
        <w:autoSpaceDN w:val="0"/>
        <w:adjustRightInd w:val="0"/>
        <w:jc w:val="both"/>
        <w:rPr>
          <w:rFonts w:ascii="Myriad Pro" w:hAnsi="Myriad Pro" w:cs="Arial"/>
          <w:noProof/>
          <w:szCs w:val="24"/>
        </w:rPr>
      </w:pPr>
    </w:p>
    <w:p w14:paraId="20B28046" w14:textId="77777777" w:rsidR="000A2B16" w:rsidRDefault="000A2B16" w:rsidP="00E55178">
      <w:pPr>
        <w:autoSpaceDE w:val="0"/>
        <w:autoSpaceDN w:val="0"/>
        <w:adjustRightInd w:val="0"/>
        <w:jc w:val="both"/>
        <w:rPr>
          <w:rFonts w:ascii="Myriad Pro" w:hAnsi="Myriad Pro" w:cs="Arial"/>
          <w:noProof/>
          <w:szCs w:val="24"/>
        </w:rPr>
      </w:pPr>
    </w:p>
    <w:p w14:paraId="12B7B700" w14:textId="5ECC14F0" w:rsidR="000A2B16" w:rsidRPr="000A2B16" w:rsidRDefault="000A2B16" w:rsidP="000A2B16">
      <w:pPr>
        <w:pStyle w:val="ListParagraph"/>
        <w:numPr>
          <w:ilvl w:val="0"/>
          <w:numId w:val="12"/>
        </w:numPr>
        <w:rPr>
          <w:rFonts w:ascii="Myriad Pro" w:hAnsi="Myriad Pro"/>
          <w:b/>
          <w:bCs/>
          <w:u w:val="single"/>
        </w:rPr>
      </w:pPr>
      <w:r w:rsidRPr="000A2B16">
        <w:rPr>
          <w:rFonts w:ascii="Myriad Pro" w:hAnsi="Myriad Pro"/>
          <w:b/>
          <w:bCs/>
          <w:u w:val="single"/>
        </w:rPr>
        <w:t xml:space="preserve">U Dokumentaciji za nadmetanje mijenja se </w:t>
      </w:r>
      <w:r>
        <w:rPr>
          <w:rFonts w:ascii="Myriad Pro" w:hAnsi="Myriad Pro"/>
          <w:b/>
          <w:bCs/>
          <w:u w:val="single"/>
        </w:rPr>
        <w:t>točka 7.</w:t>
      </w:r>
      <w:r w:rsidRPr="000A2B16">
        <w:rPr>
          <w:rFonts w:ascii="Myriad Pro" w:hAnsi="Myriad Pro"/>
          <w:b/>
          <w:bCs/>
          <w:u w:val="single"/>
        </w:rPr>
        <w:t>, Dodatka 1 – Tehnička specifikacija</w:t>
      </w:r>
    </w:p>
    <w:p w14:paraId="2CF4330C" w14:textId="77777777" w:rsidR="000A2B16" w:rsidRDefault="000A2B16" w:rsidP="000A2B16">
      <w:pPr>
        <w:rPr>
          <w:rFonts w:ascii="Myriad Pro" w:hAnsi="Myriad Pro"/>
          <w:b/>
          <w:bCs/>
          <w:u w:val="single"/>
        </w:rPr>
      </w:pPr>
    </w:p>
    <w:p w14:paraId="7F4601FA" w14:textId="6B5A73E2" w:rsidR="000A2B16" w:rsidRDefault="000A2B16" w:rsidP="000A2B16">
      <w:pPr>
        <w:autoSpaceDE w:val="0"/>
        <w:autoSpaceDN w:val="0"/>
        <w:adjustRightInd w:val="0"/>
        <w:jc w:val="both"/>
        <w:rPr>
          <w:rFonts w:ascii="Myriad Pro" w:hAnsi="Myriad Pro" w:cs="Arial"/>
          <w:noProof/>
          <w:szCs w:val="24"/>
        </w:rPr>
      </w:pPr>
      <w:r>
        <w:rPr>
          <w:rFonts w:ascii="Myriad Pro" w:hAnsi="Myriad Pro" w:cs="Arial"/>
          <w:noProof/>
          <w:szCs w:val="24"/>
        </w:rPr>
        <w:t>U Dokumentaciji za nadmetanje mijenja se točka 7. S</w:t>
      </w:r>
      <w:r w:rsidRPr="000A2B16">
        <w:rPr>
          <w:rFonts w:ascii="Myriad Pro" w:hAnsi="Myriad Pro" w:cs="Arial"/>
          <w:noProof/>
          <w:szCs w:val="24"/>
        </w:rPr>
        <w:t xml:space="preserve">uradnja između odabranog ponuditelja i naručitelja i recenzija </w:t>
      </w:r>
      <w:r>
        <w:rPr>
          <w:rFonts w:ascii="Myriad Pro" w:hAnsi="Myriad Pro" w:cs="Arial"/>
          <w:noProof/>
          <w:szCs w:val="24"/>
        </w:rPr>
        <w:t>DOS</w:t>
      </w:r>
      <w:r w:rsidRPr="000A2B16">
        <w:rPr>
          <w:rFonts w:ascii="Myriad Pro" w:hAnsi="Myriad Pro" w:cs="Arial"/>
          <w:noProof/>
          <w:szCs w:val="24"/>
        </w:rPr>
        <w:t>-a i priručnika</w:t>
      </w:r>
      <w:r>
        <w:rPr>
          <w:rFonts w:ascii="Myriad Pro" w:hAnsi="Myriad Pro" w:cs="Arial"/>
          <w:noProof/>
          <w:szCs w:val="24"/>
        </w:rPr>
        <w:t>,</w:t>
      </w:r>
      <w:r w:rsidRPr="00E55178">
        <w:rPr>
          <w:rFonts w:ascii="Myriad Pro" w:hAnsi="Myriad Pro" w:cs="Arial"/>
          <w:noProof/>
          <w:szCs w:val="24"/>
        </w:rPr>
        <w:t xml:space="preserve"> </w:t>
      </w:r>
      <w:r w:rsidRPr="00964606">
        <w:rPr>
          <w:rFonts w:ascii="Myriad Pro" w:hAnsi="Myriad Pro" w:cs="Arial"/>
          <w:noProof/>
          <w:szCs w:val="24"/>
        </w:rPr>
        <w:t>Dodatka 1 – Tehnička specifikacija</w:t>
      </w:r>
      <w:r w:rsidRPr="00E55178">
        <w:rPr>
          <w:rFonts w:ascii="Myriad Pro" w:hAnsi="Myriad Pro" w:cs="Arial"/>
          <w:noProof/>
          <w:szCs w:val="24"/>
        </w:rPr>
        <w:t xml:space="preserve"> </w:t>
      </w:r>
      <w:r>
        <w:rPr>
          <w:rFonts w:ascii="Myriad Pro" w:hAnsi="Myriad Pro" w:cs="Arial"/>
          <w:noProof/>
          <w:szCs w:val="24"/>
        </w:rPr>
        <w:t>te sada glasi</w:t>
      </w:r>
      <w:r w:rsidR="006E5A8A">
        <w:rPr>
          <w:rFonts w:ascii="Myriad Pro" w:hAnsi="Myriad Pro" w:cs="Arial"/>
          <w:noProof/>
          <w:szCs w:val="24"/>
        </w:rPr>
        <w:t xml:space="preserve"> kako stoji u nastavku, dok se d</w:t>
      </w:r>
      <w:r w:rsidR="006E5A8A" w:rsidRPr="006E5A8A">
        <w:rPr>
          <w:rFonts w:ascii="Myriad Pro" w:hAnsi="Myriad Pro" w:cs="Arial"/>
          <w:noProof/>
          <w:szCs w:val="24"/>
        </w:rPr>
        <w:t>aljnje točke u sklopu točke 7.</w:t>
      </w:r>
      <w:r w:rsidR="006E5A8A">
        <w:rPr>
          <w:rFonts w:ascii="Myriad Pro" w:hAnsi="Myriad Pro" w:cs="Arial"/>
          <w:noProof/>
          <w:szCs w:val="24"/>
        </w:rPr>
        <w:t xml:space="preserve"> (od 7.1. do 7.7.)</w:t>
      </w:r>
      <w:r w:rsidR="006E5A8A" w:rsidRPr="006E5A8A">
        <w:rPr>
          <w:rFonts w:ascii="Myriad Pro" w:hAnsi="Myriad Pro" w:cs="Arial"/>
          <w:noProof/>
          <w:szCs w:val="24"/>
        </w:rPr>
        <w:t>, Dodatka 1 – Tehničk</w:t>
      </w:r>
      <w:r w:rsidR="006E5A8A">
        <w:rPr>
          <w:rFonts w:ascii="Myriad Pro" w:hAnsi="Myriad Pro" w:cs="Arial"/>
          <w:noProof/>
          <w:szCs w:val="24"/>
        </w:rPr>
        <w:t>a specifikacija ne mijenjaju</w:t>
      </w:r>
      <w:r>
        <w:rPr>
          <w:rFonts w:ascii="Myriad Pro" w:hAnsi="Myriad Pro" w:cs="Arial"/>
          <w:noProof/>
          <w:szCs w:val="24"/>
        </w:rPr>
        <w:t>:</w:t>
      </w:r>
    </w:p>
    <w:p w14:paraId="5D396E36" w14:textId="77777777" w:rsidR="000A2B16" w:rsidRDefault="000A2B16" w:rsidP="000A2B16">
      <w:pPr>
        <w:rPr>
          <w:rFonts w:ascii="Myriad Pro" w:hAnsi="Myriad Pro"/>
          <w:b/>
          <w:bCs/>
          <w:u w:val="single"/>
        </w:rPr>
      </w:pPr>
    </w:p>
    <w:p w14:paraId="7D02D95C" w14:textId="715987FE" w:rsidR="000A2B16" w:rsidRPr="002D45E8" w:rsidRDefault="000A2B16" w:rsidP="000A2B16">
      <w:pPr>
        <w:pStyle w:val="Naslov2"/>
        <w:numPr>
          <w:ilvl w:val="0"/>
          <w:numId w:val="0"/>
        </w:numPr>
        <w:ind w:left="567" w:hanging="567"/>
      </w:pPr>
      <w:r>
        <w:t xml:space="preserve">7.   </w:t>
      </w:r>
      <w:r>
        <w:tab/>
      </w:r>
      <w:r w:rsidRPr="002D45E8">
        <w:t>SURADNJA IZMEĐU ODABRANOG PONUDITELJA I NARUČITELJA I RECENZIJA DOS-a I PRIRUČNIKA</w:t>
      </w:r>
    </w:p>
    <w:p w14:paraId="2F55F156" w14:textId="3FBB5F0B" w:rsidR="00EA5282" w:rsidRDefault="00EA5282" w:rsidP="00EA5282">
      <w:pPr>
        <w:autoSpaceDE w:val="0"/>
        <w:autoSpaceDN w:val="0"/>
        <w:adjustRightInd w:val="0"/>
        <w:jc w:val="both"/>
        <w:rPr>
          <w:rFonts w:ascii="Myriad Pro" w:hAnsi="Myriad Pro" w:cs="Arial"/>
          <w:noProof/>
          <w:szCs w:val="24"/>
        </w:rPr>
      </w:pPr>
    </w:p>
    <w:p w14:paraId="0F215B17" w14:textId="77777777" w:rsidR="000A2B16" w:rsidRPr="000A2B16" w:rsidRDefault="000A2B16" w:rsidP="000A2B16">
      <w:pPr>
        <w:autoSpaceDE w:val="0"/>
        <w:autoSpaceDN w:val="0"/>
        <w:adjustRightInd w:val="0"/>
        <w:jc w:val="both"/>
        <w:rPr>
          <w:rFonts w:ascii="Myriad Pro" w:hAnsi="Myriad Pro" w:cs="Arial"/>
          <w:noProof/>
          <w:szCs w:val="24"/>
        </w:rPr>
      </w:pPr>
      <w:r w:rsidRPr="000A2B16">
        <w:rPr>
          <w:rFonts w:ascii="Myriad Pro" w:hAnsi="Myriad Pro" w:cs="Arial"/>
          <w:noProof/>
          <w:szCs w:val="24"/>
        </w:rPr>
        <w:t>Odabrani ponuditelj dužan je na dnevnoj bazi surađivati (uključujući sastanke i druge oblike komunikacije) s osobljem Naručitelja i drugim osobama po nalogu Naručitelja tijekom cjelokupnog vremena trajanja ugovora te uvažavati komentare Naručitelja i drugih osoba po nalogu Naručitelja, a sve sukladno modelu rada definiranom od strane Naručitelja.</w:t>
      </w:r>
    </w:p>
    <w:p w14:paraId="0DB02DDE" w14:textId="77777777" w:rsidR="000A2B16" w:rsidRPr="000A2B16" w:rsidRDefault="000A2B16" w:rsidP="000A2B16">
      <w:pPr>
        <w:autoSpaceDE w:val="0"/>
        <w:autoSpaceDN w:val="0"/>
        <w:adjustRightInd w:val="0"/>
        <w:jc w:val="both"/>
        <w:rPr>
          <w:rFonts w:ascii="Myriad Pro" w:hAnsi="Myriad Pro" w:cs="Arial"/>
          <w:noProof/>
          <w:szCs w:val="24"/>
        </w:rPr>
      </w:pPr>
    </w:p>
    <w:p w14:paraId="3ADC6415" w14:textId="77777777" w:rsidR="000A2B16" w:rsidRPr="000A2B16" w:rsidRDefault="000A2B16" w:rsidP="000A2B16">
      <w:pPr>
        <w:autoSpaceDE w:val="0"/>
        <w:autoSpaceDN w:val="0"/>
        <w:adjustRightInd w:val="0"/>
        <w:jc w:val="both"/>
        <w:rPr>
          <w:rFonts w:ascii="Myriad Pro" w:hAnsi="Myriad Pro" w:cs="Arial"/>
          <w:noProof/>
          <w:szCs w:val="24"/>
        </w:rPr>
      </w:pPr>
      <w:r w:rsidRPr="000A2B16">
        <w:rPr>
          <w:rFonts w:ascii="Myriad Pro" w:hAnsi="Myriad Pro" w:cs="Arial"/>
          <w:noProof/>
          <w:szCs w:val="24"/>
        </w:rPr>
        <w:t>Naručitelj će tijekom cjelokupnog vremena trajanja ugovora pratiti provedbu ugovora sukladno svim zahtjevima raspisanima u ovoj Dokumentaciji za nadmetanje i prema potrebi usmjeravati izradu DOS-a u skladu s definiranim zahtjevima, kao i ostale aktivnosti u sklopu ovog predmeta nabave.</w:t>
      </w:r>
    </w:p>
    <w:p w14:paraId="33F84994" w14:textId="77777777" w:rsidR="000A2B16" w:rsidRPr="000A2B16" w:rsidRDefault="000A2B16" w:rsidP="000A2B16">
      <w:pPr>
        <w:autoSpaceDE w:val="0"/>
        <w:autoSpaceDN w:val="0"/>
        <w:adjustRightInd w:val="0"/>
        <w:jc w:val="both"/>
        <w:rPr>
          <w:rFonts w:ascii="Myriad Pro" w:hAnsi="Myriad Pro" w:cs="Arial"/>
          <w:noProof/>
          <w:szCs w:val="24"/>
        </w:rPr>
      </w:pPr>
    </w:p>
    <w:p w14:paraId="572B8556" w14:textId="77777777" w:rsidR="000A2B16" w:rsidRPr="000A2B16" w:rsidRDefault="000A2B16" w:rsidP="000A2B16">
      <w:pPr>
        <w:autoSpaceDE w:val="0"/>
        <w:autoSpaceDN w:val="0"/>
        <w:adjustRightInd w:val="0"/>
        <w:jc w:val="both"/>
        <w:rPr>
          <w:rFonts w:ascii="Myriad Pro" w:hAnsi="Myriad Pro" w:cs="Arial"/>
          <w:noProof/>
          <w:szCs w:val="24"/>
        </w:rPr>
      </w:pPr>
      <w:r w:rsidRPr="000A2B16">
        <w:rPr>
          <w:rFonts w:ascii="Myriad Pro" w:hAnsi="Myriad Pro" w:cs="Arial"/>
          <w:noProof/>
          <w:szCs w:val="24"/>
        </w:rPr>
        <w:t>Rezultati koje isporučuje odabrani ponuditelj podliježu recenziji od strane neovisnih recenzenata i provjeri usklađenosti s tehničkim zahtjevima (uključujući testiranje ergonomije i pristupačnosti) za izradu DOS-a definiranima u sklopu ove Dokumentacije za nadmetanje od strane Naručitelja.</w:t>
      </w:r>
    </w:p>
    <w:p w14:paraId="3BA71487" w14:textId="77777777" w:rsidR="000A2B16" w:rsidRPr="000A2B16" w:rsidRDefault="000A2B16" w:rsidP="000A2B16">
      <w:pPr>
        <w:autoSpaceDE w:val="0"/>
        <w:autoSpaceDN w:val="0"/>
        <w:adjustRightInd w:val="0"/>
        <w:jc w:val="both"/>
        <w:rPr>
          <w:rFonts w:ascii="Myriad Pro" w:hAnsi="Myriad Pro" w:cs="Arial"/>
          <w:noProof/>
          <w:szCs w:val="24"/>
        </w:rPr>
      </w:pPr>
    </w:p>
    <w:p w14:paraId="13CB422F" w14:textId="46F4FF39" w:rsidR="000A2B16" w:rsidRPr="000A2B16" w:rsidRDefault="000A2B16" w:rsidP="000A2B16">
      <w:pPr>
        <w:autoSpaceDE w:val="0"/>
        <w:autoSpaceDN w:val="0"/>
        <w:adjustRightInd w:val="0"/>
        <w:jc w:val="both"/>
        <w:rPr>
          <w:rFonts w:ascii="Myriad Pro" w:hAnsi="Myriad Pro" w:cs="Arial"/>
          <w:noProof/>
          <w:szCs w:val="24"/>
        </w:rPr>
      </w:pPr>
      <w:r w:rsidRPr="000A2B16">
        <w:rPr>
          <w:rFonts w:ascii="Myriad Pro" w:hAnsi="Myriad Pro" w:cs="Arial"/>
          <w:noProof/>
          <w:szCs w:val="24"/>
        </w:rPr>
        <w:t>Odabrani ponuditelj dužan je implementirati komentare koje mu je dostavio Naručitelj (komentari Naručitelja i komentari recenzenata). Ako kvaliteta isporučevina nakon 2. (konačne) iteracije recenzije nije zadovoljavajuća (ima pet ili više primjedbi ili koment</w:t>
      </w:r>
      <w:r>
        <w:rPr>
          <w:rFonts w:ascii="Myriad Pro" w:hAnsi="Myriad Pro" w:cs="Arial"/>
          <w:noProof/>
          <w:szCs w:val="24"/>
        </w:rPr>
        <w:t xml:space="preserve">ara vezanih uz sadržaj i </w:t>
      </w:r>
      <w:r w:rsidRPr="000A2B16">
        <w:rPr>
          <w:rFonts w:ascii="Myriad Pro" w:hAnsi="Myriad Pro" w:cs="Arial"/>
          <w:noProof/>
          <w:szCs w:val="24"/>
          <w:highlight w:val="lightGray"/>
        </w:rPr>
        <w:t>njegovu</w:t>
      </w:r>
      <w:r w:rsidRPr="000A2B16">
        <w:rPr>
          <w:rFonts w:ascii="Myriad Pro" w:hAnsi="Myriad Pro" w:cs="Arial"/>
          <w:noProof/>
          <w:szCs w:val="24"/>
        </w:rPr>
        <w:t xml:space="preserve"> kvalitetu te uvjete iz Dokumentacije za nadmetanje), Naručitelj pridržava pravo smanjenja plaćanja za predmetnu isporuku </w:t>
      </w:r>
      <w:r w:rsidRPr="000A2B16">
        <w:rPr>
          <w:rFonts w:ascii="Myriad Pro" w:hAnsi="Myriad Pro" w:cs="Arial"/>
          <w:noProof/>
          <w:szCs w:val="24"/>
          <w:highlight w:val="lightGray"/>
        </w:rPr>
        <w:t>u visini od</w:t>
      </w:r>
      <w:r>
        <w:rPr>
          <w:rFonts w:ascii="Myriad Pro" w:hAnsi="Myriad Pro" w:cs="Arial"/>
          <w:noProof/>
          <w:szCs w:val="24"/>
        </w:rPr>
        <w:t xml:space="preserve"> </w:t>
      </w:r>
      <w:r w:rsidRPr="000A2B16">
        <w:rPr>
          <w:rFonts w:ascii="Myriad Pro" w:hAnsi="Myriad Pro" w:cs="Arial"/>
          <w:noProof/>
          <w:szCs w:val="24"/>
        </w:rPr>
        <w:t>10% ukupnog iznosa plaćanja za predmetnu isporuku s PDV-om.</w:t>
      </w:r>
    </w:p>
    <w:p w14:paraId="77B6AEF5" w14:textId="77777777" w:rsidR="000A2B16" w:rsidRPr="000A2B16" w:rsidRDefault="000A2B16" w:rsidP="000A2B16">
      <w:pPr>
        <w:autoSpaceDE w:val="0"/>
        <w:autoSpaceDN w:val="0"/>
        <w:adjustRightInd w:val="0"/>
        <w:jc w:val="both"/>
        <w:rPr>
          <w:rFonts w:ascii="Myriad Pro" w:hAnsi="Myriad Pro" w:cs="Arial"/>
          <w:noProof/>
          <w:szCs w:val="24"/>
        </w:rPr>
      </w:pPr>
    </w:p>
    <w:p w14:paraId="64894FBF" w14:textId="3662DB73" w:rsidR="000A2B16" w:rsidRDefault="000A2B16" w:rsidP="000A2B16">
      <w:pPr>
        <w:autoSpaceDE w:val="0"/>
        <w:autoSpaceDN w:val="0"/>
        <w:adjustRightInd w:val="0"/>
        <w:jc w:val="both"/>
        <w:rPr>
          <w:rFonts w:ascii="Myriad Pro" w:hAnsi="Myriad Pro" w:cs="Arial"/>
          <w:noProof/>
          <w:szCs w:val="24"/>
        </w:rPr>
      </w:pPr>
      <w:r w:rsidRPr="000A2B16">
        <w:rPr>
          <w:rFonts w:ascii="Myriad Pro" w:hAnsi="Myriad Pro" w:cs="Arial"/>
          <w:noProof/>
          <w:szCs w:val="24"/>
        </w:rPr>
        <w:t>Naručitelj će odobriti pojedini rezultat koje isporučuje odabrani ponuditelj u sklopu ovog predmeta nabave u slučaju pozitivne recenzije. Pojedini rezultat u sklopu ovog predmeta nabave smatra se završenim u trenutku odobrenja od strane Naručitelja.</w:t>
      </w:r>
    </w:p>
    <w:p w14:paraId="59276B65" w14:textId="77777777" w:rsidR="00E55178" w:rsidRDefault="00E55178" w:rsidP="00EA5282">
      <w:pPr>
        <w:autoSpaceDE w:val="0"/>
        <w:autoSpaceDN w:val="0"/>
        <w:adjustRightInd w:val="0"/>
        <w:jc w:val="both"/>
        <w:rPr>
          <w:rFonts w:ascii="Myriad Pro" w:hAnsi="Myriad Pro" w:cs="Arial"/>
          <w:noProof/>
          <w:szCs w:val="24"/>
        </w:rPr>
      </w:pPr>
    </w:p>
    <w:p w14:paraId="35D28F29" w14:textId="77777777" w:rsidR="00B60C5C" w:rsidRDefault="00B60C5C" w:rsidP="00EA5282">
      <w:pPr>
        <w:autoSpaceDE w:val="0"/>
        <w:autoSpaceDN w:val="0"/>
        <w:adjustRightInd w:val="0"/>
        <w:jc w:val="both"/>
        <w:rPr>
          <w:rFonts w:ascii="Myriad Pro" w:hAnsi="Myriad Pro" w:cs="Arial"/>
          <w:noProof/>
          <w:szCs w:val="24"/>
        </w:rPr>
      </w:pPr>
    </w:p>
    <w:p w14:paraId="36D03AB9" w14:textId="77777777" w:rsidR="00B60C5C" w:rsidRPr="00D22125" w:rsidRDefault="00B60C5C" w:rsidP="00B60C5C">
      <w:pPr>
        <w:pStyle w:val="ListParagraph"/>
        <w:numPr>
          <w:ilvl w:val="0"/>
          <w:numId w:val="12"/>
        </w:numPr>
        <w:rPr>
          <w:rFonts w:ascii="Myriad Pro" w:hAnsi="Myriad Pro"/>
          <w:b/>
          <w:bCs/>
          <w:u w:val="single"/>
        </w:rPr>
      </w:pPr>
      <w:r w:rsidRPr="00D22125">
        <w:rPr>
          <w:rFonts w:ascii="Myriad Pro" w:hAnsi="Myriad Pro"/>
          <w:b/>
          <w:bCs/>
          <w:u w:val="single"/>
        </w:rPr>
        <w:t xml:space="preserve">U Dokumentaciji za nadmetanje mijenja se </w:t>
      </w:r>
      <w:r>
        <w:rPr>
          <w:rFonts w:ascii="Myriad Pro" w:hAnsi="Myriad Pro"/>
          <w:b/>
          <w:bCs/>
          <w:u w:val="single"/>
        </w:rPr>
        <w:t>Dodatak 7</w:t>
      </w:r>
    </w:p>
    <w:p w14:paraId="6D699E73" w14:textId="77777777" w:rsidR="00B60C5C" w:rsidRPr="00BE0F4E" w:rsidRDefault="00B60C5C" w:rsidP="00B60C5C">
      <w:pPr>
        <w:pStyle w:val="ListParagraph"/>
        <w:ind w:left="720"/>
        <w:rPr>
          <w:rFonts w:ascii="Myriad Pro" w:hAnsi="Myriad Pro"/>
          <w:b/>
          <w:bCs/>
          <w:u w:val="single"/>
        </w:rPr>
      </w:pPr>
    </w:p>
    <w:p w14:paraId="07F09A6A" w14:textId="77777777" w:rsidR="00B60C5C" w:rsidRDefault="00B60C5C" w:rsidP="00B60C5C">
      <w:pPr>
        <w:autoSpaceDE w:val="0"/>
        <w:autoSpaceDN w:val="0"/>
        <w:adjustRightInd w:val="0"/>
        <w:jc w:val="both"/>
        <w:rPr>
          <w:rFonts w:ascii="Myriad Pro" w:hAnsi="Myriad Pro" w:cs="Arial"/>
          <w:noProof/>
          <w:szCs w:val="24"/>
        </w:rPr>
      </w:pPr>
      <w:r>
        <w:rPr>
          <w:rFonts w:ascii="Myriad Pro" w:hAnsi="Myriad Pro" w:cs="Arial"/>
          <w:noProof/>
          <w:szCs w:val="24"/>
        </w:rPr>
        <w:t>U Dokumentaciji za nadmetanje mijenja se točka 12., odnosno D</w:t>
      </w:r>
      <w:r w:rsidRPr="004C6088">
        <w:rPr>
          <w:rFonts w:ascii="Myriad Pro" w:hAnsi="Myriad Pro" w:cs="Arial"/>
          <w:noProof/>
          <w:szCs w:val="24"/>
        </w:rPr>
        <w:t xml:space="preserve">odatak </w:t>
      </w:r>
      <w:r>
        <w:rPr>
          <w:rFonts w:ascii="Myriad Pro" w:hAnsi="Myriad Pro" w:cs="Arial"/>
          <w:noProof/>
          <w:szCs w:val="24"/>
        </w:rPr>
        <w:t>7</w:t>
      </w:r>
      <w:r w:rsidRPr="004C6088">
        <w:rPr>
          <w:rFonts w:ascii="Myriad Pro" w:hAnsi="Myriad Pro" w:cs="Arial"/>
          <w:noProof/>
          <w:szCs w:val="24"/>
        </w:rPr>
        <w:t xml:space="preserve"> – </w:t>
      </w:r>
      <w:r>
        <w:rPr>
          <w:rFonts w:ascii="Myriad Pro" w:hAnsi="Myriad Pro" w:cs="Arial"/>
          <w:noProof/>
          <w:szCs w:val="24"/>
        </w:rPr>
        <w:t>S</w:t>
      </w:r>
      <w:r w:rsidRPr="004C6088">
        <w:rPr>
          <w:rFonts w:ascii="Myriad Pro" w:hAnsi="Myriad Pro" w:cs="Arial"/>
          <w:noProof/>
          <w:szCs w:val="24"/>
        </w:rPr>
        <w:t>tandardni obrazac za europsku jedinstvenu dokumentaciju o nabavi (</w:t>
      </w:r>
      <w:r>
        <w:rPr>
          <w:rFonts w:ascii="Myriad Pro" w:hAnsi="Myriad Pro" w:cs="Arial"/>
          <w:noProof/>
          <w:szCs w:val="24"/>
        </w:rPr>
        <w:t>ESPD</w:t>
      </w:r>
      <w:r w:rsidRPr="004C6088">
        <w:rPr>
          <w:rFonts w:ascii="Myriad Pro" w:hAnsi="Myriad Pro" w:cs="Arial"/>
          <w:noProof/>
          <w:szCs w:val="24"/>
        </w:rPr>
        <w:t>)</w:t>
      </w:r>
      <w:r>
        <w:rPr>
          <w:rFonts w:ascii="Myriad Pro" w:hAnsi="Myriad Pro" w:cs="Arial"/>
          <w:noProof/>
          <w:szCs w:val="24"/>
        </w:rPr>
        <w:t xml:space="preserve">. S obzirom da je Dokumentacija za nadmetanje objavljena na Službenom listu Europske unije (TED), Naručitelj u ESPD obrazac u Dodatku 7 dodaje broj objavijesti u Službenom </w:t>
      </w:r>
      <w:r w:rsidRPr="00D024DE">
        <w:rPr>
          <w:rFonts w:ascii="Myriad Pro" w:hAnsi="Myriad Pro" w:cs="Arial"/>
          <w:noProof/>
          <w:szCs w:val="24"/>
        </w:rPr>
        <w:t>listu (</w:t>
      </w:r>
      <w:r w:rsidRPr="0050078A">
        <w:rPr>
          <w:rFonts w:ascii="Myriad Pro" w:hAnsi="Myriad Pro" w:cs="Arial"/>
          <w:noProof/>
          <w:szCs w:val="24"/>
        </w:rPr>
        <w:t>2016/S 225-410871</w:t>
      </w:r>
      <w:r w:rsidRPr="00D024DE">
        <w:rPr>
          <w:rFonts w:ascii="Myriad Pro" w:hAnsi="Myriad Pro" w:cs="Arial"/>
          <w:noProof/>
          <w:szCs w:val="24"/>
        </w:rPr>
        <w:t>)</w:t>
      </w:r>
      <w:r>
        <w:rPr>
          <w:rFonts w:ascii="Myriad Pro" w:hAnsi="Myriad Pro" w:cs="Arial"/>
          <w:noProof/>
          <w:szCs w:val="24"/>
        </w:rPr>
        <w:t xml:space="preserve"> koji mu nije bio poznat u trenutku objave nadmetanja na Elektroničkom oglasniku javne nabave.</w:t>
      </w:r>
    </w:p>
    <w:p w14:paraId="34609911" w14:textId="77777777" w:rsidR="00B60C5C" w:rsidRDefault="00B60C5C" w:rsidP="00B60C5C">
      <w:pPr>
        <w:autoSpaceDE w:val="0"/>
        <w:autoSpaceDN w:val="0"/>
        <w:adjustRightInd w:val="0"/>
        <w:jc w:val="both"/>
        <w:rPr>
          <w:rFonts w:ascii="Myriad Pro" w:hAnsi="Myriad Pro" w:cs="Arial"/>
          <w:noProof/>
          <w:szCs w:val="24"/>
        </w:rPr>
      </w:pPr>
    </w:p>
    <w:p w14:paraId="78DD02BB" w14:textId="77777777" w:rsidR="00B60C5C" w:rsidRDefault="00B60C5C" w:rsidP="00B60C5C">
      <w:pPr>
        <w:autoSpaceDE w:val="0"/>
        <w:autoSpaceDN w:val="0"/>
        <w:adjustRightInd w:val="0"/>
        <w:jc w:val="both"/>
        <w:rPr>
          <w:rFonts w:ascii="Myriad Pro" w:hAnsi="Myriad Pro" w:cs="Arial"/>
          <w:noProof/>
          <w:szCs w:val="24"/>
        </w:rPr>
      </w:pPr>
      <w:r>
        <w:rPr>
          <w:rFonts w:ascii="Myriad Pro" w:hAnsi="Myriad Pro" w:cs="Arial"/>
          <w:noProof/>
          <w:szCs w:val="24"/>
        </w:rPr>
        <w:t>Dodatak 7 sada glasi kako je navedeno u nastavku.</w:t>
      </w:r>
    </w:p>
    <w:p w14:paraId="51BEACCE" w14:textId="77777777" w:rsidR="00B60C5C" w:rsidRDefault="00B60C5C" w:rsidP="00B60C5C">
      <w:pPr>
        <w:autoSpaceDE w:val="0"/>
        <w:autoSpaceDN w:val="0"/>
        <w:adjustRightInd w:val="0"/>
        <w:jc w:val="both"/>
        <w:rPr>
          <w:rFonts w:ascii="Myriad Pro" w:hAnsi="Myriad Pro" w:cs="Arial"/>
          <w:noProof/>
          <w:szCs w:val="24"/>
        </w:rPr>
      </w:pPr>
    </w:p>
    <w:p w14:paraId="1AF831D5" w14:textId="77777777" w:rsidR="00B60C5C" w:rsidRPr="00F63F15" w:rsidRDefault="00B60C5C" w:rsidP="00B60C5C">
      <w:pPr>
        <w:pStyle w:val="ListParagraph"/>
        <w:rPr>
          <w:rFonts w:ascii="Myriad Pro" w:hAnsi="Myriad Pro"/>
          <w:b/>
          <w:bCs/>
          <w:u w:val="single"/>
        </w:rPr>
      </w:pPr>
    </w:p>
    <w:p w14:paraId="3E9C676F" w14:textId="77777777" w:rsidR="00B60C5C" w:rsidRPr="00D77BB9" w:rsidRDefault="00B60C5C" w:rsidP="00B60C5C">
      <w:pPr>
        <w:pStyle w:val="Naslov1"/>
        <w:numPr>
          <w:ilvl w:val="0"/>
          <w:numId w:val="23"/>
        </w:numPr>
        <w:pBdr>
          <w:left w:val="single" w:sz="4" w:space="17" w:color="auto"/>
        </w:pBdr>
        <w:shd w:val="clear" w:color="auto" w:fill="B8CCE4" w:themeFill="accent1" w:themeFillTint="66"/>
        <w:ind w:left="709" w:hanging="425"/>
      </w:pPr>
      <w:bookmarkStart w:id="13" w:name="_Toc450908114"/>
      <w:r>
        <w:t xml:space="preserve"> DODATAK 7</w:t>
      </w:r>
      <w:r w:rsidRPr="00D77BB9">
        <w:t xml:space="preserve"> – STANDARDNI OBRAZAC ZA EUROPSKU JEDINSTVENU DOKUMENTACIJU O NABAVI (ESPD)</w:t>
      </w:r>
      <w:bookmarkEnd w:id="13"/>
    </w:p>
    <w:p w14:paraId="1138E9DD" w14:textId="77777777" w:rsidR="00B60C5C" w:rsidRPr="00E27A25" w:rsidRDefault="00B60C5C" w:rsidP="00B60C5C">
      <w:pPr>
        <w:ind w:left="284" w:hanging="284"/>
        <w:rPr>
          <w:sz w:val="22"/>
          <w:szCs w:val="22"/>
          <w:lang w:eastAsia="hr-HR"/>
        </w:rPr>
      </w:pPr>
    </w:p>
    <w:p w14:paraId="4F708346" w14:textId="77777777" w:rsidR="00B60C5C" w:rsidRPr="00E27A25" w:rsidRDefault="00B60C5C" w:rsidP="00B60C5C">
      <w:pPr>
        <w:pStyle w:val="Annexetitre"/>
        <w:rPr>
          <w:rFonts w:ascii="Myriad Pro" w:hAnsi="Myriad Pro"/>
        </w:rPr>
      </w:pPr>
      <w:r w:rsidRPr="00E27A25">
        <w:rPr>
          <w:rFonts w:ascii="Myriad Pro" w:hAnsi="Myriad Pro"/>
        </w:rPr>
        <w:t>Standardni obrazac za</w:t>
      </w:r>
      <w:r w:rsidRPr="00E27A25">
        <w:rPr>
          <w:rFonts w:ascii="Myriad Pro" w:hAnsi="Myriad Pro"/>
        </w:rPr>
        <w:br/>
        <w:t>europsku jedinstvenu dokumentaciju o nabavi (ESPD)</w:t>
      </w:r>
    </w:p>
    <w:p w14:paraId="2A68F2EA" w14:textId="77777777" w:rsidR="00B60C5C" w:rsidRPr="00E27A25" w:rsidRDefault="00B60C5C" w:rsidP="00B60C5C">
      <w:pPr>
        <w:pStyle w:val="ChapterTitle"/>
        <w:rPr>
          <w:rFonts w:ascii="Myriad Pro" w:hAnsi="Myriad Pro"/>
          <w:sz w:val="22"/>
        </w:rPr>
      </w:pPr>
      <w:r w:rsidRPr="00E27A25">
        <w:rPr>
          <w:rFonts w:ascii="Myriad Pro" w:hAnsi="Myriad Pro"/>
          <w:sz w:val="22"/>
        </w:rPr>
        <w:t>Dio I.: Podaci o postupku nabave i javnom naručitelju ili naručitelju</w:t>
      </w:r>
    </w:p>
    <w:p w14:paraId="173BD6B9"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sz w:val="22"/>
        </w:rPr>
      </w:pPr>
      <w:r w:rsidRPr="00E27A25">
        <w:rPr>
          <w:w w:val="0"/>
          <w:sz w:val="22"/>
        </w:rPr>
        <w:t xml:space="preserve"> </w:t>
      </w:r>
      <w:r w:rsidRPr="00E27A25">
        <w:rPr>
          <w:b/>
          <w:i/>
          <w:w w:val="0"/>
          <w:sz w:val="22"/>
        </w:rPr>
        <w:t xml:space="preserve">Za postupke nabave u kojima je poziv na nadmetanje objavljen u Službenom listu Europske unije, podaci koji se zahtijevaju u dijelu I. automatski će se preuzeti </w:t>
      </w:r>
      <w:r w:rsidRPr="00E27A25">
        <w:rPr>
          <w:b/>
          <w:i/>
          <w:w w:val="0"/>
          <w:sz w:val="22"/>
          <w:u w:val="single"/>
        </w:rPr>
        <w:t>pod uvjetom da se elektronički servis ESPD-a</w:t>
      </w:r>
      <w:r w:rsidRPr="00E27A25">
        <w:rPr>
          <w:rStyle w:val="FootnoteReference"/>
          <w:b/>
          <w:i/>
          <w:w w:val="0"/>
          <w:sz w:val="22"/>
          <w:u w:val="single"/>
        </w:rPr>
        <w:footnoteReference w:id="2"/>
      </w:r>
      <w:r w:rsidRPr="00E27A25">
        <w:rPr>
          <w:b/>
          <w:i/>
          <w:w w:val="0"/>
          <w:sz w:val="22"/>
          <w:u w:val="single"/>
        </w:rPr>
        <w:t xml:space="preserve"> upotrebljava za stvaranje i ispunjavanje ESPD-a.</w:t>
      </w:r>
      <w:r w:rsidRPr="00E27A25">
        <w:rPr>
          <w:b/>
          <w:w w:val="0"/>
          <w:sz w:val="22"/>
          <w:u w:val="single"/>
        </w:rPr>
        <w:t xml:space="preserve"> </w:t>
      </w:r>
      <w:r w:rsidRPr="00E27A25">
        <w:rPr>
          <w:b/>
          <w:sz w:val="22"/>
        </w:rPr>
        <w:t xml:space="preserve">Upućivanje na </w:t>
      </w:r>
      <w:r w:rsidRPr="00E27A25">
        <w:rPr>
          <w:b/>
          <w:i/>
          <w:sz w:val="22"/>
        </w:rPr>
        <w:t>odgovarajuću obavijest</w:t>
      </w:r>
      <w:r w:rsidRPr="00E27A25">
        <w:rPr>
          <w:rStyle w:val="FootnoteReference"/>
          <w:b/>
          <w:i/>
          <w:sz w:val="22"/>
        </w:rPr>
        <w:footnoteReference w:id="3"/>
      </w:r>
      <w:r w:rsidRPr="00E27A25">
        <w:rPr>
          <w:b/>
          <w:sz w:val="22"/>
        </w:rPr>
        <w:t xml:space="preserve"> objavljenu u Službenom listu Europske unije:</w:t>
      </w:r>
      <w:r w:rsidRPr="00E27A25">
        <w:rPr>
          <w:b/>
          <w:sz w:val="22"/>
        </w:rPr>
        <w:br/>
      </w:r>
      <w:r w:rsidRPr="009D3658">
        <w:rPr>
          <w:b/>
          <w:sz w:val="22"/>
        </w:rPr>
        <w:t xml:space="preserve">SLEU S broj 225, datum 22/11/2016, stranica 410871, </w:t>
      </w:r>
      <w:r w:rsidRPr="009D3658">
        <w:rPr>
          <w:b/>
          <w:sz w:val="22"/>
        </w:rPr>
        <w:br/>
        <w:t>Broj obavijesti u SL S: 2016/S 225-410871</w:t>
      </w:r>
    </w:p>
    <w:p w14:paraId="6DA93745"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i/>
          <w:sz w:val="22"/>
        </w:rPr>
      </w:pPr>
      <w:r w:rsidRPr="00E27A25">
        <w:rPr>
          <w:b/>
          <w:i/>
          <w:w w:val="0"/>
          <w:sz w:val="22"/>
          <w:u w:val="single"/>
        </w:rPr>
        <w:t>Ako poziv na nadmetanje nije objavljen u SLEU, javni naručitelj ili naručitelj mora unijeti podatke kojima se omogućuje jasno utvrđivanje postupka nabave:</w:t>
      </w:r>
    </w:p>
    <w:p w14:paraId="0FBA3786"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sz w:val="22"/>
        </w:rPr>
      </w:pPr>
      <w:r w:rsidRPr="00E27A25">
        <w:rPr>
          <w:b/>
          <w:sz w:val="22"/>
        </w:rPr>
        <w:t>U slučaju da objavljivanje obavijesti u Službenom listu Europske unije nije potrebno, navedite druge podatke kojima se omogućuje jasno utvrđivanje postupka nabave (npr. upućivanje na objavu na nacionalnoj razini): [….]</w:t>
      </w:r>
    </w:p>
    <w:p w14:paraId="75F0C10E" w14:textId="77777777" w:rsidR="00B60C5C" w:rsidRPr="00E27A25" w:rsidRDefault="00B60C5C" w:rsidP="00B60C5C">
      <w:pPr>
        <w:pStyle w:val="SectionTitle"/>
        <w:rPr>
          <w:rFonts w:ascii="Myriad Pro" w:hAnsi="Myriad Pro"/>
          <w:sz w:val="22"/>
        </w:rPr>
      </w:pPr>
      <w:r w:rsidRPr="00E27A25">
        <w:rPr>
          <w:rFonts w:ascii="Myriad Pro" w:hAnsi="Myriad Pro"/>
          <w:sz w:val="22"/>
        </w:rPr>
        <w:t>Podaci o postupku nabave</w:t>
      </w:r>
    </w:p>
    <w:p w14:paraId="302B2AD3"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i/>
          <w:sz w:val="22"/>
        </w:rPr>
      </w:pPr>
      <w:r w:rsidRPr="00E27A25">
        <w:rPr>
          <w:b/>
          <w:i/>
          <w:w w:val="0"/>
          <w:sz w:val="22"/>
        </w:rPr>
        <w:t xml:space="preserve">Podaci koji se zahtijevaju u dijelu I. automatski će se preuzeti </w:t>
      </w:r>
      <w:r w:rsidRPr="00E27A25">
        <w:rPr>
          <w:b/>
          <w:i/>
          <w:w w:val="0"/>
          <w:sz w:val="22"/>
          <w:u w:val="single"/>
        </w:rPr>
        <w:t>pod uvjetom da se prethodno navedeni elektronički servis ESPD-a upotrebljava za stvaranje i ispunjavanje ESPD-a.</w:t>
      </w:r>
      <w:r w:rsidRPr="00E27A25">
        <w:rPr>
          <w:b/>
          <w:w w:val="0"/>
          <w:sz w:val="22"/>
          <w:u w:val="single"/>
        </w:rPr>
        <w:t xml:space="preserve"> U protivnom, </w:t>
      </w:r>
      <w:r w:rsidRPr="00E27A25">
        <w:rPr>
          <w:b/>
          <w:i/>
          <w:w w:val="0"/>
          <w:sz w:val="22"/>
          <w:u w:val="single"/>
        </w:rPr>
        <w:t xml:space="preserve">te podatke mora unijeti </w:t>
      </w:r>
      <w:r w:rsidRPr="00E27A25">
        <w:rPr>
          <w:b/>
          <w:w w:val="0"/>
          <w:sz w:val="22"/>
          <w:u w:val="single"/>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17"/>
      </w:tblGrid>
      <w:tr w:rsidR="00B60C5C" w:rsidRPr="00E27A25" w14:paraId="245DFFCF" w14:textId="77777777" w:rsidTr="00C36720">
        <w:trPr>
          <w:trHeight w:val="349"/>
        </w:trPr>
        <w:tc>
          <w:tcPr>
            <w:tcW w:w="4644" w:type="dxa"/>
            <w:shd w:val="clear" w:color="auto" w:fill="auto"/>
          </w:tcPr>
          <w:p w14:paraId="0316BA7F" w14:textId="77777777" w:rsidR="00B60C5C" w:rsidRPr="00E27A25" w:rsidRDefault="00B60C5C" w:rsidP="00C36720">
            <w:pPr>
              <w:rPr>
                <w:b/>
                <w:i/>
              </w:rPr>
            </w:pPr>
            <w:r w:rsidRPr="00E27A25">
              <w:rPr>
                <w:b/>
                <w:i/>
                <w:sz w:val="22"/>
              </w:rPr>
              <w:t>Identitet naručitelja</w:t>
            </w:r>
            <w:r w:rsidRPr="00E27A25">
              <w:rPr>
                <w:rStyle w:val="FootnoteReference"/>
                <w:b/>
                <w:i/>
                <w:sz w:val="22"/>
              </w:rPr>
              <w:footnoteReference w:id="4"/>
            </w:r>
          </w:p>
        </w:tc>
        <w:tc>
          <w:tcPr>
            <w:tcW w:w="4645" w:type="dxa"/>
            <w:shd w:val="clear" w:color="auto" w:fill="auto"/>
          </w:tcPr>
          <w:p w14:paraId="19FD4573" w14:textId="77777777" w:rsidR="00B60C5C" w:rsidRPr="00E27A25" w:rsidRDefault="00B60C5C" w:rsidP="00C36720">
            <w:pPr>
              <w:rPr>
                <w:b/>
                <w:i/>
              </w:rPr>
            </w:pPr>
            <w:r w:rsidRPr="00E27A25">
              <w:rPr>
                <w:b/>
                <w:i/>
                <w:sz w:val="22"/>
              </w:rPr>
              <w:t>Odgovor:</w:t>
            </w:r>
          </w:p>
        </w:tc>
      </w:tr>
      <w:tr w:rsidR="00B60C5C" w:rsidRPr="00E27A25" w14:paraId="68702016" w14:textId="77777777" w:rsidTr="00C36720">
        <w:trPr>
          <w:trHeight w:val="349"/>
        </w:trPr>
        <w:tc>
          <w:tcPr>
            <w:tcW w:w="4644" w:type="dxa"/>
            <w:shd w:val="clear" w:color="auto" w:fill="auto"/>
          </w:tcPr>
          <w:p w14:paraId="452B6710" w14:textId="77777777" w:rsidR="00B60C5C" w:rsidRPr="00E27A25" w:rsidRDefault="00B60C5C" w:rsidP="00C36720">
            <w:r w:rsidRPr="00E27A25">
              <w:rPr>
                <w:sz w:val="22"/>
              </w:rPr>
              <w:t xml:space="preserve">Naziv: </w:t>
            </w:r>
          </w:p>
        </w:tc>
        <w:tc>
          <w:tcPr>
            <w:tcW w:w="4645" w:type="dxa"/>
            <w:shd w:val="clear" w:color="auto" w:fill="auto"/>
          </w:tcPr>
          <w:p w14:paraId="2D1DB9DD" w14:textId="77777777" w:rsidR="00B60C5C" w:rsidRPr="00E27A25" w:rsidRDefault="00B60C5C" w:rsidP="00C36720">
            <w:r w:rsidRPr="00E27A25">
              <w:rPr>
                <w:sz w:val="22"/>
              </w:rPr>
              <w:t>[   ]</w:t>
            </w:r>
          </w:p>
        </w:tc>
      </w:tr>
      <w:tr w:rsidR="00B60C5C" w:rsidRPr="00E27A25" w14:paraId="772099F1" w14:textId="77777777" w:rsidTr="00C36720">
        <w:trPr>
          <w:trHeight w:val="485"/>
        </w:trPr>
        <w:tc>
          <w:tcPr>
            <w:tcW w:w="4644" w:type="dxa"/>
            <w:shd w:val="clear" w:color="auto" w:fill="auto"/>
          </w:tcPr>
          <w:p w14:paraId="308BCCCD" w14:textId="77777777" w:rsidR="00B60C5C" w:rsidRPr="00E27A25" w:rsidRDefault="00B60C5C" w:rsidP="00C36720">
            <w:pPr>
              <w:rPr>
                <w:b/>
                <w:i/>
              </w:rPr>
            </w:pPr>
            <w:r w:rsidRPr="00E27A25">
              <w:rPr>
                <w:b/>
                <w:i/>
                <w:sz w:val="22"/>
              </w:rPr>
              <w:t>O kojoj je nabavi riječ?</w:t>
            </w:r>
          </w:p>
        </w:tc>
        <w:tc>
          <w:tcPr>
            <w:tcW w:w="4645" w:type="dxa"/>
            <w:shd w:val="clear" w:color="auto" w:fill="auto"/>
          </w:tcPr>
          <w:p w14:paraId="7E3CA205" w14:textId="77777777" w:rsidR="00B60C5C" w:rsidRPr="00E27A25" w:rsidRDefault="00B60C5C" w:rsidP="00C36720">
            <w:pPr>
              <w:rPr>
                <w:b/>
                <w:i/>
              </w:rPr>
            </w:pPr>
            <w:r w:rsidRPr="00E27A25">
              <w:rPr>
                <w:b/>
                <w:i/>
                <w:sz w:val="22"/>
              </w:rPr>
              <w:t>Odgovor:</w:t>
            </w:r>
          </w:p>
        </w:tc>
      </w:tr>
      <w:tr w:rsidR="00B60C5C" w:rsidRPr="00E27A25" w14:paraId="29868926" w14:textId="77777777" w:rsidTr="00C36720">
        <w:trPr>
          <w:trHeight w:val="484"/>
        </w:trPr>
        <w:tc>
          <w:tcPr>
            <w:tcW w:w="4644" w:type="dxa"/>
            <w:shd w:val="clear" w:color="auto" w:fill="auto"/>
          </w:tcPr>
          <w:p w14:paraId="38BEA3C5" w14:textId="77777777" w:rsidR="00B60C5C" w:rsidRPr="00E27A25" w:rsidRDefault="00B60C5C" w:rsidP="00C36720">
            <w:r w:rsidRPr="00E27A25">
              <w:rPr>
                <w:sz w:val="22"/>
              </w:rPr>
              <w:t>Naziv ili kratak opis nabave</w:t>
            </w:r>
            <w:r w:rsidRPr="00E27A25">
              <w:rPr>
                <w:rStyle w:val="FootnoteReference"/>
                <w:sz w:val="22"/>
              </w:rPr>
              <w:footnoteReference w:id="5"/>
            </w:r>
            <w:r w:rsidRPr="00E27A25">
              <w:rPr>
                <w:sz w:val="22"/>
              </w:rPr>
              <w:t>:</w:t>
            </w:r>
          </w:p>
        </w:tc>
        <w:tc>
          <w:tcPr>
            <w:tcW w:w="4645" w:type="dxa"/>
            <w:shd w:val="clear" w:color="auto" w:fill="auto"/>
          </w:tcPr>
          <w:p w14:paraId="049D81BB" w14:textId="77777777" w:rsidR="00B60C5C" w:rsidRPr="00E27A25" w:rsidRDefault="00B60C5C" w:rsidP="00C36720">
            <w:r w:rsidRPr="00E27A25">
              <w:rPr>
                <w:sz w:val="22"/>
              </w:rPr>
              <w:t>[   ]</w:t>
            </w:r>
          </w:p>
        </w:tc>
      </w:tr>
      <w:tr w:rsidR="00B60C5C" w:rsidRPr="00E27A25" w14:paraId="6817BFC2" w14:textId="77777777" w:rsidTr="00C36720">
        <w:trPr>
          <w:trHeight w:val="484"/>
        </w:trPr>
        <w:tc>
          <w:tcPr>
            <w:tcW w:w="4644" w:type="dxa"/>
            <w:shd w:val="clear" w:color="auto" w:fill="auto"/>
          </w:tcPr>
          <w:p w14:paraId="294842B5" w14:textId="77777777" w:rsidR="00B60C5C" w:rsidRPr="00E27A25" w:rsidRDefault="00B60C5C" w:rsidP="00C36720">
            <w:r w:rsidRPr="00E27A25">
              <w:rPr>
                <w:sz w:val="22"/>
              </w:rPr>
              <w:t>Referentni broj predmeta koji dodjeljuje javni naručitelj ili naručitelj (</w:t>
            </w:r>
            <w:r w:rsidRPr="00E27A25">
              <w:rPr>
                <w:i/>
                <w:sz w:val="22"/>
              </w:rPr>
              <w:t>ako je primjenjivo</w:t>
            </w:r>
            <w:r w:rsidRPr="00E27A25">
              <w:rPr>
                <w:sz w:val="22"/>
              </w:rPr>
              <w:t>)</w:t>
            </w:r>
            <w:r w:rsidRPr="00E27A25">
              <w:rPr>
                <w:rStyle w:val="FootnoteReference"/>
                <w:sz w:val="22"/>
              </w:rPr>
              <w:footnoteReference w:id="6"/>
            </w:r>
            <w:r w:rsidRPr="00E27A25">
              <w:rPr>
                <w:sz w:val="22"/>
              </w:rPr>
              <w:t>:</w:t>
            </w:r>
          </w:p>
        </w:tc>
        <w:tc>
          <w:tcPr>
            <w:tcW w:w="4645" w:type="dxa"/>
            <w:shd w:val="clear" w:color="auto" w:fill="auto"/>
          </w:tcPr>
          <w:p w14:paraId="5433F3AB" w14:textId="77777777" w:rsidR="00B60C5C" w:rsidRPr="00E27A25" w:rsidRDefault="00B60C5C" w:rsidP="00C36720">
            <w:r w:rsidRPr="00E27A25">
              <w:rPr>
                <w:sz w:val="22"/>
              </w:rPr>
              <w:t>[   ]</w:t>
            </w:r>
          </w:p>
        </w:tc>
      </w:tr>
    </w:tbl>
    <w:p w14:paraId="7224711B"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E27A25">
        <w:rPr>
          <w:b/>
          <w:i/>
          <w:sz w:val="22"/>
          <w:u w:val="single"/>
        </w:rPr>
        <w:t>Sve</w:t>
      </w:r>
      <w:r w:rsidRPr="00E27A25">
        <w:rPr>
          <w:b/>
          <w:i/>
          <w:sz w:val="22"/>
        </w:rPr>
        <w:t xml:space="preserve"> ostale podatke u svim dijelovima ESPD-a mora unijeti </w:t>
      </w:r>
      <w:r w:rsidRPr="00E27A25">
        <w:rPr>
          <w:b/>
          <w:i/>
          <w:sz w:val="22"/>
          <w:u w:val="single"/>
        </w:rPr>
        <w:t>gospodarski subjekt</w:t>
      </w:r>
      <w:r w:rsidRPr="00E27A25">
        <w:t>.</w:t>
      </w:r>
    </w:p>
    <w:p w14:paraId="7B140DC5" w14:textId="77777777" w:rsidR="00B60C5C" w:rsidRPr="00E27A25" w:rsidRDefault="00B60C5C" w:rsidP="00B60C5C">
      <w:pPr>
        <w:pStyle w:val="ChapterTitle"/>
        <w:rPr>
          <w:rFonts w:ascii="Myriad Pro" w:hAnsi="Myriad Pro"/>
          <w:sz w:val="22"/>
        </w:rPr>
      </w:pPr>
      <w:r w:rsidRPr="00E27A25">
        <w:rPr>
          <w:rFonts w:ascii="Myriad Pro" w:hAnsi="Myriad Pro"/>
          <w:sz w:val="22"/>
        </w:rPr>
        <w:t>Dio II.: Podaci o gospodarskom subjektu</w:t>
      </w:r>
    </w:p>
    <w:p w14:paraId="4B612D3C" w14:textId="77777777" w:rsidR="00B60C5C" w:rsidRPr="00E27A25" w:rsidRDefault="00B60C5C" w:rsidP="00B60C5C">
      <w:pPr>
        <w:pStyle w:val="SectionTitle"/>
        <w:rPr>
          <w:rFonts w:ascii="Myriad Pro" w:hAnsi="Myriad Pro"/>
          <w:sz w:val="22"/>
        </w:rPr>
      </w:pPr>
      <w:r w:rsidRPr="00E27A25">
        <w:rPr>
          <w:rFonts w:ascii="Myriad Pro" w:hAnsi="Myriad Pro"/>
          <w:sz w:val="22"/>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4355"/>
      </w:tblGrid>
      <w:tr w:rsidR="00B60C5C" w:rsidRPr="00E27A25" w14:paraId="2B0177E5" w14:textId="77777777" w:rsidTr="00C36720">
        <w:tc>
          <w:tcPr>
            <w:tcW w:w="4644" w:type="dxa"/>
            <w:shd w:val="clear" w:color="auto" w:fill="auto"/>
          </w:tcPr>
          <w:p w14:paraId="6A113B93" w14:textId="77777777" w:rsidR="00B60C5C" w:rsidRPr="00E27A25" w:rsidRDefault="00B60C5C" w:rsidP="00C36720">
            <w:pPr>
              <w:rPr>
                <w:b/>
                <w:i/>
              </w:rPr>
            </w:pPr>
            <w:r w:rsidRPr="00E27A25">
              <w:rPr>
                <w:b/>
                <w:i/>
                <w:sz w:val="22"/>
              </w:rPr>
              <w:t>Identifikacija:</w:t>
            </w:r>
          </w:p>
        </w:tc>
        <w:tc>
          <w:tcPr>
            <w:tcW w:w="4645" w:type="dxa"/>
            <w:shd w:val="clear" w:color="auto" w:fill="auto"/>
          </w:tcPr>
          <w:p w14:paraId="32275C02" w14:textId="77777777" w:rsidR="00B60C5C" w:rsidRPr="00E27A25" w:rsidRDefault="00B60C5C" w:rsidP="00C36720">
            <w:pPr>
              <w:pStyle w:val="Text1"/>
              <w:ind w:left="0"/>
              <w:rPr>
                <w:rFonts w:ascii="Myriad Pro" w:hAnsi="Myriad Pro"/>
                <w:b/>
                <w:i/>
              </w:rPr>
            </w:pPr>
            <w:r w:rsidRPr="00E27A25">
              <w:rPr>
                <w:rFonts w:ascii="Myriad Pro" w:hAnsi="Myriad Pro"/>
                <w:b/>
                <w:i/>
                <w:sz w:val="22"/>
              </w:rPr>
              <w:t>Odgovor:</w:t>
            </w:r>
          </w:p>
        </w:tc>
      </w:tr>
      <w:tr w:rsidR="00B60C5C" w:rsidRPr="00E27A25" w14:paraId="6B19D852" w14:textId="77777777" w:rsidTr="00C36720">
        <w:tc>
          <w:tcPr>
            <w:tcW w:w="4644" w:type="dxa"/>
            <w:shd w:val="clear" w:color="auto" w:fill="auto"/>
          </w:tcPr>
          <w:p w14:paraId="72614463" w14:textId="77777777" w:rsidR="00B60C5C" w:rsidRPr="00E27A25" w:rsidRDefault="00B60C5C" w:rsidP="00C36720">
            <w:pPr>
              <w:pStyle w:val="NumPar1"/>
              <w:numPr>
                <w:ilvl w:val="0"/>
                <w:numId w:val="0"/>
              </w:numPr>
              <w:ind w:left="850" w:hanging="850"/>
              <w:rPr>
                <w:rFonts w:ascii="Myriad Pro" w:hAnsi="Myriad Pro"/>
              </w:rPr>
            </w:pPr>
            <w:r w:rsidRPr="00E27A25">
              <w:rPr>
                <w:rFonts w:ascii="Myriad Pro" w:hAnsi="Myriad Pro"/>
                <w:sz w:val="22"/>
              </w:rPr>
              <w:t>Naziv:</w:t>
            </w:r>
          </w:p>
        </w:tc>
        <w:tc>
          <w:tcPr>
            <w:tcW w:w="4645" w:type="dxa"/>
            <w:shd w:val="clear" w:color="auto" w:fill="auto"/>
          </w:tcPr>
          <w:p w14:paraId="18896CA6" w14:textId="77777777" w:rsidR="00B60C5C" w:rsidRPr="00E27A25" w:rsidRDefault="00B60C5C" w:rsidP="00C36720">
            <w:pPr>
              <w:pStyle w:val="Text1"/>
              <w:ind w:left="0"/>
              <w:rPr>
                <w:rFonts w:ascii="Myriad Pro" w:hAnsi="Myriad Pro"/>
              </w:rPr>
            </w:pPr>
            <w:r w:rsidRPr="00E27A25">
              <w:rPr>
                <w:rFonts w:ascii="Myriad Pro" w:hAnsi="Myriad Pro"/>
                <w:sz w:val="22"/>
              </w:rPr>
              <w:t>[   ]</w:t>
            </w:r>
          </w:p>
        </w:tc>
      </w:tr>
      <w:tr w:rsidR="00B60C5C" w:rsidRPr="00E27A25" w14:paraId="3851FC7F" w14:textId="77777777" w:rsidTr="00C36720">
        <w:trPr>
          <w:trHeight w:val="1372"/>
        </w:trPr>
        <w:tc>
          <w:tcPr>
            <w:tcW w:w="4644" w:type="dxa"/>
            <w:shd w:val="clear" w:color="auto" w:fill="auto"/>
          </w:tcPr>
          <w:p w14:paraId="598CAE95" w14:textId="77777777" w:rsidR="00B60C5C" w:rsidRPr="00E27A25" w:rsidRDefault="00B60C5C" w:rsidP="00C36720">
            <w:pPr>
              <w:pStyle w:val="Text1"/>
              <w:ind w:left="0"/>
              <w:rPr>
                <w:rFonts w:ascii="Myriad Pro" w:hAnsi="Myriad Pro"/>
              </w:rPr>
            </w:pPr>
            <w:r w:rsidRPr="00E27A25">
              <w:rPr>
                <w:rFonts w:ascii="Myriad Pro" w:hAnsi="Myriad Pro"/>
                <w:sz w:val="22"/>
              </w:rPr>
              <w:t>Porezni broj, ako je primjenjivo:</w:t>
            </w:r>
          </w:p>
          <w:p w14:paraId="05128072" w14:textId="77777777" w:rsidR="00B60C5C" w:rsidRPr="00E27A25" w:rsidRDefault="00B60C5C" w:rsidP="00C36720">
            <w:pPr>
              <w:pStyle w:val="Text1"/>
              <w:ind w:left="0"/>
              <w:rPr>
                <w:rFonts w:ascii="Myriad Pro" w:hAnsi="Myriad Pro"/>
              </w:rPr>
            </w:pPr>
            <w:r w:rsidRPr="00E27A25">
              <w:rPr>
                <w:rFonts w:ascii="Myriad Pro" w:hAnsi="Myriad Pro"/>
                <w:sz w:val="22"/>
              </w:rPr>
              <w:t>Ako stavka „Porezni broj” nije primjenjiva, navedite drugi nacionalni identifikacijski broj, ako se traži i ako je primjenjivo</w:t>
            </w:r>
          </w:p>
        </w:tc>
        <w:tc>
          <w:tcPr>
            <w:tcW w:w="4645" w:type="dxa"/>
            <w:shd w:val="clear" w:color="auto" w:fill="auto"/>
          </w:tcPr>
          <w:p w14:paraId="31D6419F" w14:textId="77777777" w:rsidR="00B60C5C" w:rsidRPr="00E27A25" w:rsidRDefault="00B60C5C" w:rsidP="00C36720">
            <w:pPr>
              <w:pStyle w:val="Text1"/>
              <w:ind w:left="0"/>
              <w:rPr>
                <w:rFonts w:ascii="Myriad Pro" w:hAnsi="Myriad Pro"/>
              </w:rPr>
            </w:pPr>
            <w:r w:rsidRPr="00E27A25">
              <w:rPr>
                <w:rFonts w:ascii="Myriad Pro" w:hAnsi="Myriad Pro"/>
                <w:sz w:val="22"/>
              </w:rPr>
              <w:t>[   ]</w:t>
            </w:r>
          </w:p>
          <w:p w14:paraId="03A0510C" w14:textId="77777777" w:rsidR="00B60C5C" w:rsidRPr="00E27A25" w:rsidRDefault="00B60C5C" w:rsidP="00C36720">
            <w:pPr>
              <w:pStyle w:val="Text1"/>
              <w:ind w:left="0"/>
              <w:rPr>
                <w:rFonts w:ascii="Myriad Pro" w:hAnsi="Myriad Pro"/>
              </w:rPr>
            </w:pPr>
            <w:r w:rsidRPr="00E27A25">
              <w:rPr>
                <w:rFonts w:ascii="Myriad Pro" w:hAnsi="Myriad Pro"/>
                <w:sz w:val="22"/>
              </w:rPr>
              <w:t>[   ]</w:t>
            </w:r>
          </w:p>
        </w:tc>
      </w:tr>
      <w:tr w:rsidR="00B60C5C" w:rsidRPr="00E27A25" w14:paraId="5E7D8628" w14:textId="77777777" w:rsidTr="00C36720">
        <w:tc>
          <w:tcPr>
            <w:tcW w:w="4644" w:type="dxa"/>
            <w:shd w:val="clear" w:color="auto" w:fill="auto"/>
          </w:tcPr>
          <w:p w14:paraId="3C506463" w14:textId="77777777" w:rsidR="00B60C5C" w:rsidRPr="00E27A25" w:rsidRDefault="00B60C5C" w:rsidP="00C36720">
            <w:pPr>
              <w:pStyle w:val="Text1"/>
              <w:ind w:left="0"/>
              <w:rPr>
                <w:rFonts w:ascii="Myriad Pro" w:hAnsi="Myriad Pro"/>
              </w:rPr>
            </w:pPr>
            <w:r w:rsidRPr="00E27A25">
              <w:rPr>
                <w:rFonts w:ascii="Myriad Pro" w:hAnsi="Myriad Pro"/>
                <w:sz w:val="22"/>
              </w:rPr>
              <w:t xml:space="preserve">Poštanska adresa: </w:t>
            </w:r>
          </w:p>
        </w:tc>
        <w:tc>
          <w:tcPr>
            <w:tcW w:w="4645" w:type="dxa"/>
            <w:shd w:val="clear" w:color="auto" w:fill="auto"/>
          </w:tcPr>
          <w:p w14:paraId="7327F20B" w14:textId="77777777" w:rsidR="00B60C5C" w:rsidRPr="00E27A25" w:rsidRDefault="00B60C5C" w:rsidP="00C36720">
            <w:pPr>
              <w:pStyle w:val="Text1"/>
              <w:ind w:left="0"/>
              <w:rPr>
                <w:rFonts w:ascii="Myriad Pro" w:hAnsi="Myriad Pro"/>
              </w:rPr>
            </w:pPr>
            <w:r w:rsidRPr="00E27A25">
              <w:rPr>
                <w:rFonts w:ascii="Myriad Pro" w:hAnsi="Myriad Pro"/>
                <w:sz w:val="22"/>
              </w:rPr>
              <w:t>[……]</w:t>
            </w:r>
          </w:p>
        </w:tc>
      </w:tr>
      <w:tr w:rsidR="00B60C5C" w:rsidRPr="00E27A25" w14:paraId="65CCE3AB" w14:textId="77777777" w:rsidTr="00C36720">
        <w:trPr>
          <w:trHeight w:val="2002"/>
        </w:trPr>
        <w:tc>
          <w:tcPr>
            <w:tcW w:w="4644" w:type="dxa"/>
            <w:shd w:val="clear" w:color="auto" w:fill="auto"/>
          </w:tcPr>
          <w:p w14:paraId="1090979B" w14:textId="77777777" w:rsidR="00B60C5C" w:rsidRPr="00E27A25" w:rsidRDefault="00B60C5C" w:rsidP="00C36720">
            <w:pPr>
              <w:pStyle w:val="Text1"/>
              <w:ind w:left="0"/>
              <w:rPr>
                <w:rFonts w:ascii="Myriad Pro" w:hAnsi="Myriad Pro"/>
              </w:rPr>
            </w:pPr>
            <w:r w:rsidRPr="00E27A25">
              <w:rPr>
                <w:rFonts w:ascii="Myriad Pro" w:hAnsi="Myriad Pro"/>
                <w:sz w:val="22"/>
              </w:rPr>
              <w:t>Osoba ili osobe za kontakt</w:t>
            </w:r>
            <w:r w:rsidRPr="00E27A25">
              <w:rPr>
                <w:rStyle w:val="FootnoteReference"/>
                <w:rFonts w:ascii="Myriad Pro" w:hAnsi="Myriad Pro"/>
                <w:sz w:val="22"/>
              </w:rPr>
              <w:footnoteReference w:id="7"/>
            </w:r>
            <w:r w:rsidRPr="00E27A25">
              <w:rPr>
                <w:rFonts w:ascii="Myriad Pro" w:hAnsi="Myriad Pro"/>
                <w:sz w:val="22"/>
              </w:rPr>
              <w:t>:</w:t>
            </w:r>
          </w:p>
          <w:p w14:paraId="1614DE71" w14:textId="77777777" w:rsidR="00B60C5C" w:rsidRPr="00E27A25" w:rsidRDefault="00B60C5C" w:rsidP="00C36720">
            <w:pPr>
              <w:pStyle w:val="Text1"/>
              <w:ind w:left="0"/>
              <w:rPr>
                <w:rFonts w:ascii="Myriad Pro" w:hAnsi="Myriad Pro"/>
              </w:rPr>
            </w:pPr>
            <w:r w:rsidRPr="00E27A25">
              <w:rPr>
                <w:rFonts w:ascii="Myriad Pro" w:hAnsi="Myriad Pro"/>
                <w:sz w:val="22"/>
              </w:rPr>
              <w:t>Telefon:</w:t>
            </w:r>
          </w:p>
          <w:p w14:paraId="39A65351" w14:textId="77777777" w:rsidR="00B60C5C" w:rsidRPr="00E27A25" w:rsidRDefault="00B60C5C" w:rsidP="00C36720">
            <w:pPr>
              <w:pStyle w:val="Text1"/>
              <w:ind w:left="0"/>
              <w:rPr>
                <w:rFonts w:ascii="Myriad Pro" w:hAnsi="Myriad Pro"/>
              </w:rPr>
            </w:pPr>
            <w:r w:rsidRPr="00E27A25">
              <w:rPr>
                <w:rFonts w:ascii="Myriad Pro" w:hAnsi="Myriad Pro"/>
                <w:sz w:val="22"/>
              </w:rPr>
              <w:t>Adresa e-pošte:</w:t>
            </w:r>
          </w:p>
          <w:p w14:paraId="3CD72218" w14:textId="77777777" w:rsidR="00B60C5C" w:rsidRPr="00E27A25" w:rsidRDefault="00B60C5C" w:rsidP="00C36720">
            <w:pPr>
              <w:pStyle w:val="Text1"/>
              <w:ind w:left="0"/>
              <w:rPr>
                <w:rFonts w:ascii="Myriad Pro" w:hAnsi="Myriad Pro"/>
              </w:rPr>
            </w:pPr>
            <w:r w:rsidRPr="00E27A25">
              <w:rPr>
                <w:rFonts w:ascii="Myriad Pro" w:hAnsi="Myriad Pro"/>
                <w:sz w:val="22"/>
              </w:rPr>
              <w:t>Internetska adresa (</w:t>
            </w:r>
            <w:r w:rsidRPr="00E27A25">
              <w:rPr>
                <w:rFonts w:ascii="Myriad Pro" w:hAnsi="Myriad Pro"/>
                <w:i/>
                <w:sz w:val="22"/>
              </w:rPr>
              <w:t>web</w:t>
            </w:r>
            <w:r w:rsidRPr="00E27A25">
              <w:rPr>
                <w:rFonts w:ascii="Myriad Pro" w:hAnsi="Myriad Pro"/>
                <w:sz w:val="22"/>
              </w:rPr>
              <w:t>-adresa) (</w:t>
            </w:r>
            <w:r w:rsidRPr="00E27A25">
              <w:rPr>
                <w:rFonts w:ascii="Myriad Pro" w:hAnsi="Myriad Pro"/>
                <w:i/>
                <w:sz w:val="22"/>
              </w:rPr>
              <w:t>ako je primjenjivo</w:t>
            </w:r>
            <w:r w:rsidRPr="00E27A25">
              <w:rPr>
                <w:rFonts w:ascii="Myriad Pro" w:hAnsi="Myriad Pro"/>
                <w:sz w:val="22"/>
              </w:rPr>
              <w:t>):</w:t>
            </w:r>
          </w:p>
        </w:tc>
        <w:tc>
          <w:tcPr>
            <w:tcW w:w="4645" w:type="dxa"/>
            <w:shd w:val="clear" w:color="auto" w:fill="auto"/>
          </w:tcPr>
          <w:p w14:paraId="2443BA21" w14:textId="77777777" w:rsidR="00B60C5C" w:rsidRPr="00E27A25" w:rsidRDefault="00B60C5C" w:rsidP="00C36720">
            <w:pPr>
              <w:pStyle w:val="Text1"/>
              <w:ind w:left="0"/>
              <w:rPr>
                <w:rFonts w:ascii="Myriad Pro" w:hAnsi="Myriad Pro"/>
              </w:rPr>
            </w:pPr>
            <w:r w:rsidRPr="00E27A25">
              <w:rPr>
                <w:rFonts w:ascii="Myriad Pro" w:hAnsi="Myriad Pro"/>
                <w:sz w:val="22"/>
              </w:rPr>
              <w:t>[……]</w:t>
            </w:r>
          </w:p>
          <w:p w14:paraId="55483B6F" w14:textId="77777777" w:rsidR="00B60C5C" w:rsidRPr="00E27A25" w:rsidRDefault="00B60C5C" w:rsidP="00C36720">
            <w:pPr>
              <w:pStyle w:val="Text1"/>
              <w:ind w:left="0"/>
              <w:rPr>
                <w:rFonts w:ascii="Myriad Pro" w:hAnsi="Myriad Pro"/>
              </w:rPr>
            </w:pPr>
            <w:r w:rsidRPr="00E27A25">
              <w:rPr>
                <w:rFonts w:ascii="Myriad Pro" w:hAnsi="Myriad Pro"/>
                <w:sz w:val="22"/>
              </w:rPr>
              <w:t>[……]</w:t>
            </w:r>
          </w:p>
          <w:p w14:paraId="4F1CFB0C" w14:textId="77777777" w:rsidR="00B60C5C" w:rsidRPr="00E27A25" w:rsidRDefault="00B60C5C" w:rsidP="00C36720">
            <w:pPr>
              <w:pStyle w:val="Text1"/>
              <w:ind w:left="0"/>
              <w:rPr>
                <w:rFonts w:ascii="Myriad Pro" w:hAnsi="Myriad Pro"/>
              </w:rPr>
            </w:pPr>
            <w:r w:rsidRPr="00E27A25">
              <w:rPr>
                <w:rFonts w:ascii="Myriad Pro" w:hAnsi="Myriad Pro"/>
                <w:sz w:val="22"/>
              </w:rPr>
              <w:t>[……]</w:t>
            </w:r>
          </w:p>
          <w:p w14:paraId="25D7E084" w14:textId="77777777" w:rsidR="00B60C5C" w:rsidRPr="00E27A25" w:rsidRDefault="00B60C5C" w:rsidP="00C36720">
            <w:pPr>
              <w:pStyle w:val="Text1"/>
              <w:ind w:left="0"/>
              <w:rPr>
                <w:rFonts w:ascii="Myriad Pro" w:hAnsi="Myriad Pro"/>
              </w:rPr>
            </w:pPr>
            <w:r w:rsidRPr="00E27A25">
              <w:rPr>
                <w:rFonts w:ascii="Myriad Pro" w:hAnsi="Myriad Pro"/>
                <w:sz w:val="22"/>
              </w:rPr>
              <w:t>[……]</w:t>
            </w:r>
          </w:p>
        </w:tc>
      </w:tr>
      <w:tr w:rsidR="00B60C5C" w:rsidRPr="00E27A25" w14:paraId="4D0FEB0E" w14:textId="77777777" w:rsidTr="00C36720">
        <w:tc>
          <w:tcPr>
            <w:tcW w:w="4644" w:type="dxa"/>
            <w:shd w:val="clear" w:color="auto" w:fill="auto"/>
          </w:tcPr>
          <w:p w14:paraId="00470E69" w14:textId="77777777" w:rsidR="00B60C5C" w:rsidRPr="00E27A25" w:rsidRDefault="00B60C5C" w:rsidP="00C36720">
            <w:pPr>
              <w:pStyle w:val="Text1"/>
              <w:ind w:left="0"/>
              <w:rPr>
                <w:rFonts w:ascii="Myriad Pro" w:hAnsi="Myriad Pro"/>
                <w:b/>
                <w:i/>
              </w:rPr>
            </w:pPr>
            <w:r w:rsidRPr="00E27A25">
              <w:rPr>
                <w:rFonts w:ascii="Myriad Pro" w:hAnsi="Myriad Pro"/>
                <w:b/>
                <w:i/>
                <w:sz w:val="22"/>
              </w:rPr>
              <w:t>Opće informacije:</w:t>
            </w:r>
          </w:p>
        </w:tc>
        <w:tc>
          <w:tcPr>
            <w:tcW w:w="4645" w:type="dxa"/>
            <w:shd w:val="clear" w:color="auto" w:fill="auto"/>
          </w:tcPr>
          <w:p w14:paraId="41008C37" w14:textId="77777777" w:rsidR="00B60C5C" w:rsidRPr="00E27A25" w:rsidRDefault="00B60C5C" w:rsidP="00C36720">
            <w:pPr>
              <w:pStyle w:val="Text1"/>
              <w:ind w:left="0"/>
              <w:rPr>
                <w:rFonts w:ascii="Myriad Pro" w:hAnsi="Myriad Pro"/>
                <w:b/>
                <w:i/>
              </w:rPr>
            </w:pPr>
            <w:r w:rsidRPr="00E27A25">
              <w:rPr>
                <w:rFonts w:ascii="Myriad Pro" w:hAnsi="Myriad Pro"/>
                <w:b/>
                <w:i/>
                <w:sz w:val="22"/>
              </w:rPr>
              <w:t>Odgovor:</w:t>
            </w:r>
          </w:p>
        </w:tc>
      </w:tr>
      <w:tr w:rsidR="00B60C5C" w:rsidRPr="00E27A25" w14:paraId="4EFDD1FC" w14:textId="77777777" w:rsidTr="00C36720">
        <w:tc>
          <w:tcPr>
            <w:tcW w:w="4644" w:type="dxa"/>
            <w:shd w:val="clear" w:color="auto" w:fill="auto"/>
          </w:tcPr>
          <w:p w14:paraId="76B94E7A" w14:textId="77777777" w:rsidR="00B60C5C" w:rsidRPr="00E27A25" w:rsidRDefault="00B60C5C" w:rsidP="00C36720">
            <w:pPr>
              <w:pStyle w:val="Text1"/>
              <w:ind w:left="0"/>
              <w:rPr>
                <w:rFonts w:ascii="Myriad Pro" w:hAnsi="Myriad Pro"/>
              </w:rPr>
            </w:pPr>
            <w:r w:rsidRPr="00E27A25">
              <w:rPr>
                <w:rFonts w:ascii="Myriad Pro" w:hAnsi="Myriad Pro"/>
                <w:sz w:val="22"/>
              </w:rPr>
              <w:t>Je li gospodarski subjekt mikropoduzeće, malo ili srednje poduzeće</w:t>
            </w:r>
            <w:r w:rsidRPr="00E27A25">
              <w:rPr>
                <w:rStyle w:val="FootnoteReference"/>
                <w:rFonts w:ascii="Myriad Pro" w:hAnsi="Myriad Pro"/>
                <w:sz w:val="22"/>
              </w:rPr>
              <w:footnoteReference w:id="8"/>
            </w:r>
            <w:r w:rsidRPr="00E27A25">
              <w:rPr>
                <w:rFonts w:ascii="Myriad Pro" w:hAnsi="Myriad Pro"/>
                <w:sz w:val="22"/>
              </w:rPr>
              <w:t>?</w:t>
            </w:r>
          </w:p>
        </w:tc>
        <w:tc>
          <w:tcPr>
            <w:tcW w:w="4645" w:type="dxa"/>
            <w:shd w:val="clear" w:color="auto" w:fill="auto"/>
          </w:tcPr>
          <w:p w14:paraId="3E0488B8" w14:textId="77777777" w:rsidR="00B60C5C" w:rsidRPr="00E27A25" w:rsidRDefault="00B60C5C" w:rsidP="00C36720">
            <w:pPr>
              <w:pStyle w:val="Text1"/>
              <w:ind w:left="0"/>
              <w:rPr>
                <w:rFonts w:ascii="Myriad Pro" w:hAnsi="Myriad Pro"/>
              </w:rPr>
            </w:pPr>
            <w:r w:rsidRPr="00E27A25">
              <w:rPr>
                <w:rFonts w:ascii="Myriad Pro" w:hAnsi="Myriad Pro"/>
                <w:sz w:val="22"/>
              </w:rPr>
              <w:t>[] Da [] Ne</w:t>
            </w:r>
          </w:p>
        </w:tc>
      </w:tr>
      <w:tr w:rsidR="00B60C5C" w:rsidRPr="00E27A25" w14:paraId="38CCD3CB" w14:textId="77777777" w:rsidTr="00C36720">
        <w:tc>
          <w:tcPr>
            <w:tcW w:w="4644" w:type="dxa"/>
            <w:shd w:val="clear" w:color="auto" w:fill="auto"/>
          </w:tcPr>
          <w:p w14:paraId="7A6D93E6" w14:textId="77777777" w:rsidR="00B60C5C" w:rsidRPr="00E27A25" w:rsidRDefault="00B60C5C" w:rsidP="00C36720">
            <w:pPr>
              <w:pStyle w:val="Text1"/>
              <w:ind w:left="0"/>
              <w:jc w:val="left"/>
              <w:rPr>
                <w:rFonts w:ascii="Myriad Pro" w:hAnsi="Myriad Pro"/>
              </w:rPr>
            </w:pPr>
            <w:r w:rsidRPr="00E27A25">
              <w:rPr>
                <w:rFonts w:ascii="Myriad Pro" w:hAnsi="Myriad Pro"/>
                <w:b/>
                <w:sz w:val="22"/>
                <w:u w:val="single"/>
              </w:rPr>
              <w:t>Samo ako je nabava rezervirana</w:t>
            </w:r>
            <w:r w:rsidRPr="00E27A25">
              <w:rPr>
                <w:rStyle w:val="FootnoteReference"/>
                <w:rFonts w:ascii="Myriad Pro" w:hAnsi="Myriad Pro"/>
                <w:b/>
                <w:sz w:val="22"/>
                <w:u w:val="single"/>
              </w:rPr>
              <w:footnoteReference w:id="9"/>
            </w:r>
            <w:r w:rsidRPr="00E27A25">
              <w:rPr>
                <w:rFonts w:ascii="Myriad Pro" w:hAnsi="Myriad Pro"/>
                <w:b/>
                <w:sz w:val="22"/>
                <w:u w:val="single"/>
              </w:rPr>
              <w:t>:</w:t>
            </w:r>
            <w:r w:rsidRPr="00E27A25">
              <w:rPr>
                <w:rFonts w:ascii="Myriad Pro" w:hAnsi="Myriad Pro"/>
                <w:b/>
                <w:sz w:val="22"/>
              </w:rPr>
              <w:t xml:space="preserve"> </w:t>
            </w:r>
            <w:r w:rsidRPr="00E27A25">
              <w:rPr>
                <w:rFonts w:ascii="Myriad Pro" w:hAnsi="Myriad Pro"/>
                <w:sz w:val="22"/>
              </w:rPr>
              <w:t>je li gospodarski subjekt zaštićena radionica, „socijalno poduzeće”</w:t>
            </w:r>
            <w:r w:rsidRPr="00E27A25">
              <w:rPr>
                <w:rStyle w:val="FootnoteReference"/>
                <w:rFonts w:ascii="Myriad Pro" w:hAnsi="Myriad Pro"/>
                <w:sz w:val="22"/>
              </w:rPr>
              <w:footnoteReference w:id="10"/>
            </w:r>
            <w:r w:rsidRPr="00E27A25">
              <w:rPr>
                <w:rFonts w:ascii="Myriad Pro" w:hAnsi="Myriad Pro"/>
                <w:sz w:val="22"/>
              </w:rPr>
              <w:t xml:space="preserve"> ili će osigurati izvršenje ugovora u kontekstu zaštićenih programa zapošljavanja?</w:t>
            </w:r>
            <w:r w:rsidRPr="00E27A25">
              <w:rPr>
                <w:rFonts w:ascii="Myriad Pro" w:hAnsi="Myriad Pro"/>
                <w:sz w:val="22"/>
              </w:rPr>
              <w:br/>
            </w:r>
            <w:r w:rsidRPr="00E27A25">
              <w:rPr>
                <w:rFonts w:ascii="Myriad Pro" w:hAnsi="Myriad Pro"/>
                <w:b/>
                <w:sz w:val="22"/>
              </w:rPr>
              <w:t>Ako je odgovor da,</w:t>
            </w:r>
            <w:r w:rsidRPr="00E27A25">
              <w:rPr>
                <w:rFonts w:ascii="Myriad Pro" w:hAnsi="Myriad Pro"/>
                <w:sz w:val="22"/>
              </w:rPr>
              <w:br/>
              <w:t>koliki je odgovarajući postotak radnika s invaliditetom ili radnika u nepovoljnom položaju?</w:t>
            </w:r>
            <w:r w:rsidRPr="00E27A25">
              <w:rPr>
                <w:rFonts w:ascii="Myriad Pro" w:hAnsi="Myriad Pro"/>
                <w:sz w:val="22"/>
              </w:rPr>
              <w:br/>
              <w:t>Ako se traži, navedite u koju se kategoriju ili kategorije radnika s invaliditetom ili radnika u nepovoljnom položaju ti zaposlenici ubrajaju.</w:t>
            </w:r>
          </w:p>
        </w:tc>
        <w:tc>
          <w:tcPr>
            <w:tcW w:w="4645" w:type="dxa"/>
            <w:shd w:val="clear" w:color="auto" w:fill="auto"/>
          </w:tcPr>
          <w:p w14:paraId="58CFD936" w14:textId="77777777" w:rsidR="00B60C5C" w:rsidRPr="00E27A25" w:rsidRDefault="00B60C5C" w:rsidP="00C36720">
            <w:pPr>
              <w:pStyle w:val="Text1"/>
              <w:ind w:left="0"/>
              <w:jc w:val="left"/>
              <w:rPr>
                <w:rFonts w:ascii="Myriad Pro" w:hAnsi="Myriad Pro"/>
              </w:rPr>
            </w:pPr>
            <w:r w:rsidRPr="00E27A25">
              <w:rPr>
                <w:rFonts w:ascii="Myriad Pro" w:hAnsi="Myriad Pro"/>
                <w:sz w:val="22"/>
              </w:rPr>
              <w:t>[] Da [] Ne</w:t>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t>[…]</w:t>
            </w:r>
            <w:r w:rsidRPr="00E27A25">
              <w:rPr>
                <w:rFonts w:ascii="Myriad Pro" w:hAnsi="Myriad Pro"/>
                <w:sz w:val="22"/>
              </w:rPr>
              <w:br/>
            </w:r>
            <w:r w:rsidRPr="00E27A25">
              <w:rPr>
                <w:rFonts w:ascii="Myriad Pro" w:hAnsi="Myriad Pro"/>
                <w:sz w:val="22"/>
              </w:rPr>
              <w:br/>
            </w:r>
            <w:r w:rsidRPr="00E27A25">
              <w:rPr>
                <w:rFonts w:ascii="Myriad Pro" w:hAnsi="Myriad Pro"/>
                <w:sz w:val="22"/>
              </w:rPr>
              <w:br/>
              <w:t>[….]</w:t>
            </w:r>
            <w:r w:rsidRPr="00E27A25">
              <w:rPr>
                <w:rFonts w:ascii="Myriad Pro" w:hAnsi="Myriad Pro"/>
                <w:sz w:val="22"/>
              </w:rPr>
              <w:br/>
            </w:r>
          </w:p>
        </w:tc>
      </w:tr>
      <w:tr w:rsidR="00B60C5C" w:rsidRPr="00E27A25" w14:paraId="46B747FA" w14:textId="77777777" w:rsidTr="00C36720">
        <w:tc>
          <w:tcPr>
            <w:tcW w:w="4644" w:type="dxa"/>
            <w:shd w:val="clear" w:color="auto" w:fill="auto"/>
          </w:tcPr>
          <w:p w14:paraId="24E5F128" w14:textId="77777777" w:rsidR="00B60C5C" w:rsidRPr="00E27A25" w:rsidRDefault="00B60C5C" w:rsidP="00C36720">
            <w:pPr>
              <w:pStyle w:val="Text1"/>
              <w:ind w:left="0"/>
              <w:rPr>
                <w:rFonts w:ascii="Myriad Pro" w:hAnsi="Myriad Pro"/>
              </w:rPr>
            </w:pPr>
            <w:r w:rsidRPr="00E27A25">
              <w:rPr>
                <w:rFonts w:ascii="Myriad Pro" w:hAnsi="Myriad Pro"/>
                <w:sz w:val="22"/>
              </w:rPr>
              <w:t>Ako je primjenjivo, je li gospodarski subjekt upisan u službeni popis odobrenih gospodarskih subjekata ili ima jednakovrijednu potvrdu (npr. u skladu s nacionalnim (pret)kvalifikacijskim sustavom)?</w:t>
            </w:r>
          </w:p>
        </w:tc>
        <w:tc>
          <w:tcPr>
            <w:tcW w:w="4645" w:type="dxa"/>
            <w:shd w:val="clear" w:color="auto" w:fill="auto"/>
          </w:tcPr>
          <w:p w14:paraId="24616047" w14:textId="77777777" w:rsidR="00B60C5C" w:rsidRPr="00E27A25" w:rsidRDefault="00B60C5C" w:rsidP="00C36720">
            <w:pPr>
              <w:pStyle w:val="Text1"/>
              <w:ind w:left="0"/>
              <w:rPr>
                <w:rFonts w:ascii="Myriad Pro" w:hAnsi="Myriad Pro"/>
              </w:rPr>
            </w:pPr>
            <w:r w:rsidRPr="00E27A25">
              <w:rPr>
                <w:rFonts w:ascii="Myriad Pro" w:hAnsi="Myriad Pro"/>
                <w:sz w:val="22"/>
              </w:rPr>
              <w:t>[] Da [] Ne [] Nije primjenjivo</w:t>
            </w:r>
          </w:p>
        </w:tc>
      </w:tr>
      <w:tr w:rsidR="00B60C5C" w:rsidRPr="00E27A25" w14:paraId="0AB2FB31" w14:textId="77777777" w:rsidTr="00C36720">
        <w:tc>
          <w:tcPr>
            <w:tcW w:w="4644" w:type="dxa"/>
            <w:shd w:val="clear" w:color="auto" w:fill="auto"/>
          </w:tcPr>
          <w:p w14:paraId="005126E7" w14:textId="77777777" w:rsidR="00B60C5C" w:rsidRPr="00E27A25" w:rsidRDefault="00B60C5C" w:rsidP="00C36720">
            <w:pPr>
              <w:pStyle w:val="Text1"/>
              <w:ind w:left="0"/>
              <w:rPr>
                <w:rFonts w:ascii="Myriad Pro" w:hAnsi="Myriad Pro"/>
              </w:rPr>
            </w:pPr>
            <w:r w:rsidRPr="00E27A25">
              <w:rPr>
                <w:rFonts w:ascii="Myriad Pro" w:hAnsi="Myriad Pro"/>
                <w:b/>
                <w:sz w:val="22"/>
              </w:rPr>
              <w:t>Ako je odgovor da</w:t>
            </w:r>
            <w:r w:rsidRPr="00E27A25">
              <w:rPr>
                <w:rFonts w:ascii="Myriad Pro" w:hAnsi="Myriad Pro"/>
                <w:sz w:val="22"/>
              </w:rPr>
              <w:t>:</w:t>
            </w:r>
          </w:p>
          <w:p w14:paraId="444E20AB" w14:textId="77777777" w:rsidR="00B60C5C" w:rsidRPr="00E27A25" w:rsidRDefault="00B60C5C" w:rsidP="00C36720">
            <w:pPr>
              <w:pStyle w:val="Text1"/>
              <w:ind w:left="0"/>
              <w:rPr>
                <w:rFonts w:ascii="Myriad Pro" w:hAnsi="Myriad Pro"/>
                <w:b/>
                <w:u w:val="single"/>
              </w:rPr>
            </w:pPr>
            <w:r w:rsidRPr="00E27A25">
              <w:rPr>
                <w:rFonts w:ascii="Myriad Pro" w:hAnsi="Myriad Pro"/>
                <w:b/>
                <w:sz w:val="22"/>
                <w:u w:val="single"/>
              </w:rPr>
              <w:t xml:space="preserve">Odgovorite na preostala pitanja ovog odjeljka, odjeljka B i, prema potrebi, odjeljka C ovog dijela, ispunite dio V., ako je primjenjivo, i u svakom slučaju ispunite i potpišite dio VI. </w:t>
            </w:r>
          </w:p>
          <w:p w14:paraId="0448152C" w14:textId="77777777" w:rsidR="00B60C5C" w:rsidRPr="00E27A25" w:rsidRDefault="00B60C5C" w:rsidP="00C36720">
            <w:pPr>
              <w:pStyle w:val="Text1"/>
              <w:ind w:left="0"/>
              <w:jc w:val="left"/>
              <w:rPr>
                <w:rFonts w:ascii="Myriad Pro" w:hAnsi="Myriad Pro"/>
              </w:rPr>
            </w:pPr>
            <w:r w:rsidRPr="00E27A25">
              <w:rPr>
                <w:rFonts w:ascii="Myriad Pro" w:hAnsi="Myriad Pro"/>
                <w:sz w:val="22"/>
              </w:rPr>
              <w:t>a) navedite naziv popisa ili potvrde i odgovarajući registracijski ili broj potvrđivanja, ako je primjenjivo:</w:t>
            </w:r>
            <w:r w:rsidRPr="00E27A25">
              <w:rPr>
                <w:rFonts w:ascii="Myriad Pro" w:hAnsi="Myriad Pro"/>
                <w:sz w:val="22"/>
              </w:rPr>
              <w:br/>
            </w:r>
            <w:r w:rsidRPr="00E27A25">
              <w:rPr>
                <w:rFonts w:ascii="Myriad Pro" w:hAnsi="Myriad Pro"/>
                <w:i/>
                <w:sz w:val="22"/>
              </w:rPr>
              <w:t>b) ako su potvrda o registraciji ili prethodno spomenuta potvrda dostupni u elektroničkom obliku, navedite:</w:t>
            </w:r>
            <w:r w:rsidRPr="00E27A25">
              <w:rPr>
                <w:rFonts w:ascii="Myriad Pro" w:hAnsi="Myriad Pro"/>
                <w:sz w:val="22"/>
              </w:rPr>
              <w:br/>
            </w:r>
            <w:r w:rsidRPr="00E27A25">
              <w:rPr>
                <w:rFonts w:ascii="Myriad Pro" w:hAnsi="Myriad Pro"/>
                <w:sz w:val="22"/>
              </w:rPr>
              <w:br/>
              <w:t>c) navedite upućivanja na kojima se temelji registracija ili potvrda i, ako je primjenjivo, klasifikaciju iz službenog popisa</w:t>
            </w:r>
            <w:r w:rsidRPr="00E27A25">
              <w:rPr>
                <w:rStyle w:val="FootnoteReference"/>
                <w:rFonts w:ascii="Myriad Pro" w:hAnsi="Myriad Pro"/>
                <w:sz w:val="22"/>
              </w:rPr>
              <w:footnoteReference w:id="11"/>
            </w:r>
            <w:r w:rsidRPr="00E27A25">
              <w:rPr>
                <w:rFonts w:ascii="Myriad Pro" w:hAnsi="Myriad Pro"/>
                <w:sz w:val="22"/>
              </w:rPr>
              <w:t>:</w:t>
            </w:r>
            <w:r w:rsidRPr="00E27A25">
              <w:rPr>
                <w:rFonts w:ascii="Myriad Pro" w:hAnsi="Myriad Pro"/>
                <w:sz w:val="22"/>
              </w:rPr>
              <w:br/>
              <w:t>d) obuhvaća li registracija ili potvrda sve potrebne kriterije za odabir?</w:t>
            </w:r>
            <w:r w:rsidRPr="00E27A25">
              <w:rPr>
                <w:rFonts w:ascii="Myriad Pro" w:hAnsi="Myriad Pro"/>
                <w:sz w:val="22"/>
              </w:rPr>
              <w:br/>
            </w:r>
            <w:r w:rsidRPr="00E27A25">
              <w:rPr>
                <w:rFonts w:ascii="Myriad Pro" w:hAnsi="Myriad Pro"/>
                <w:b/>
                <w:w w:val="0"/>
                <w:sz w:val="22"/>
              </w:rPr>
              <w:t>Ako je odgovor ne:</w:t>
            </w:r>
            <w:r w:rsidRPr="00E27A25">
              <w:rPr>
                <w:rFonts w:ascii="Myriad Pro" w:hAnsi="Myriad Pro"/>
                <w:sz w:val="22"/>
              </w:rPr>
              <w:br/>
            </w:r>
            <w:r w:rsidRPr="00E27A25">
              <w:rPr>
                <w:rFonts w:ascii="Myriad Pro" w:hAnsi="Myriad Pro"/>
                <w:b/>
                <w:w w:val="0"/>
                <w:sz w:val="22"/>
                <w:u w:val="single"/>
              </w:rPr>
              <w:t>Dopunite podacima koji nedostaju u dijelu IV., odjeljcima A, B, C ili D ovisno o slučaju</w:t>
            </w:r>
            <w:r w:rsidRPr="00E27A25">
              <w:rPr>
                <w:rFonts w:ascii="Myriad Pro" w:hAnsi="Myriad Pro"/>
                <w:sz w:val="22"/>
              </w:rPr>
              <w:t xml:space="preserve"> </w:t>
            </w:r>
            <w:r w:rsidRPr="00E27A25">
              <w:rPr>
                <w:rFonts w:ascii="Myriad Pro" w:hAnsi="Myriad Pro"/>
                <w:sz w:val="22"/>
              </w:rPr>
              <w:br/>
            </w:r>
            <w:r w:rsidRPr="00E27A25">
              <w:rPr>
                <w:rFonts w:ascii="Myriad Pro" w:hAnsi="Myriad Pro"/>
                <w:b/>
                <w:i/>
                <w:sz w:val="22"/>
              </w:rPr>
              <w:t>SAMO ako se to traži u odgovarajućoj obavijesti ili dokumentaciji o nabavi:</w:t>
            </w:r>
            <w:r w:rsidRPr="00E27A25">
              <w:rPr>
                <w:rFonts w:ascii="Myriad Pro" w:hAnsi="Myriad Pro"/>
                <w:b/>
                <w:i/>
                <w:sz w:val="22"/>
              </w:rPr>
              <w:br/>
            </w:r>
            <w:r w:rsidRPr="00E27A25">
              <w:rPr>
                <w:rFonts w:ascii="Myriad Pro" w:hAnsi="Myriad Pro"/>
                <w:sz w:val="22"/>
              </w:rPr>
              <w:t xml:space="preserve">e) hoće li gospodarski subjekt moći predočiti </w:t>
            </w:r>
            <w:r w:rsidRPr="00E27A25">
              <w:rPr>
                <w:rFonts w:ascii="Myriad Pro" w:hAnsi="Myriad Pro"/>
                <w:b/>
                <w:sz w:val="22"/>
              </w:rPr>
              <w:t>potvrdu</w:t>
            </w:r>
            <w:r w:rsidRPr="00E27A25">
              <w:rPr>
                <w:rFonts w:ascii="Myriad Pro" w:hAnsi="Myriad Pro"/>
                <w:sz w:val="22"/>
              </w:rPr>
              <w:t xml:space="preserve"> o plaćanju doprinosa za socijalno osiguranje i poreza ili navesti podatke kojima se javnim naručiteljima ili naručiteljima omogućuje da ih preuzmu izravnim pristupom besplatnoj nacionalnoj bazi podataka u svim državama članicama?</w:t>
            </w:r>
            <w:r w:rsidRPr="00E27A25">
              <w:rPr>
                <w:rFonts w:ascii="Myriad Pro" w:hAnsi="Myriad Pro"/>
                <w:sz w:val="22"/>
              </w:rPr>
              <w:br/>
            </w:r>
            <w:r w:rsidRPr="00E27A25">
              <w:rPr>
                <w:rFonts w:ascii="Myriad Pro" w:hAnsi="Myriad Pro"/>
                <w:i/>
                <w:sz w:val="22"/>
              </w:rPr>
              <w:t>Ako je relevantna dokumentacija dostupna u elektroničkom obliku, navedite:</w:t>
            </w:r>
            <w:r w:rsidRPr="00E27A25">
              <w:rPr>
                <w:rFonts w:ascii="Myriad Pro" w:hAnsi="Myriad Pro"/>
                <w:sz w:val="22"/>
              </w:rPr>
              <w:t xml:space="preserve"> </w:t>
            </w:r>
          </w:p>
        </w:tc>
        <w:tc>
          <w:tcPr>
            <w:tcW w:w="4645" w:type="dxa"/>
            <w:shd w:val="clear" w:color="auto" w:fill="auto"/>
          </w:tcPr>
          <w:p w14:paraId="5C60DAB3" w14:textId="77777777" w:rsidR="00B60C5C" w:rsidRPr="00E27A25" w:rsidRDefault="00B60C5C" w:rsidP="00C36720">
            <w:pPr>
              <w:pStyle w:val="Text1"/>
              <w:ind w:left="0"/>
              <w:jc w:val="left"/>
              <w:rPr>
                <w:rFonts w:ascii="Myriad Pro" w:hAnsi="Myriad Pro"/>
              </w:rPr>
            </w:pP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t>a) [……]</w:t>
            </w:r>
            <w:r w:rsidRPr="00E27A25">
              <w:rPr>
                <w:rFonts w:ascii="Myriad Pro" w:hAnsi="Myriad Pro"/>
                <w:sz w:val="22"/>
              </w:rPr>
              <w:br/>
            </w:r>
            <w:r w:rsidRPr="00E27A25">
              <w:rPr>
                <w:rFonts w:ascii="Myriad Pro" w:hAnsi="Myriad Pro"/>
                <w:sz w:val="22"/>
              </w:rPr>
              <w:br/>
            </w:r>
            <w:r w:rsidRPr="00E27A25">
              <w:rPr>
                <w:rFonts w:ascii="Myriad Pro" w:hAnsi="Myriad Pro"/>
                <w:i/>
                <w:sz w:val="22"/>
              </w:rPr>
              <w:t>b) (web-adresu, nadležno tijelo ili tijelo koje ju izdaje, precizno upućivanje na dokumentaciju):</w:t>
            </w:r>
            <w:r w:rsidRPr="00E27A25">
              <w:rPr>
                <w:rFonts w:ascii="Myriad Pro" w:hAnsi="Myriad Pro"/>
                <w:i/>
                <w:sz w:val="22"/>
              </w:rPr>
              <w:br/>
              <w:t>[……][……][……][……]</w:t>
            </w:r>
            <w:r w:rsidRPr="00E27A25">
              <w:rPr>
                <w:rFonts w:ascii="Myriad Pro" w:hAnsi="Myriad Pro"/>
                <w:sz w:val="22"/>
              </w:rPr>
              <w:br/>
              <w:t>c) [……]</w:t>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t>d) [] Da [] Ne</w:t>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t>e) [] Da [] Ne</w:t>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i/>
                <w:sz w:val="22"/>
              </w:rPr>
              <w:t>(web-adresu, nadležno tijelo ili tijelo koje ju izdaje, precizno upućivanje na dokumentaciju):</w:t>
            </w:r>
            <w:r w:rsidRPr="00E27A25">
              <w:rPr>
                <w:rFonts w:ascii="Myriad Pro" w:hAnsi="Myriad Pro"/>
                <w:i/>
                <w:sz w:val="22"/>
              </w:rPr>
              <w:br/>
              <w:t>[……][……][……][……]</w:t>
            </w:r>
          </w:p>
        </w:tc>
      </w:tr>
      <w:tr w:rsidR="00B60C5C" w:rsidRPr="00E27A25" w14:paraId="41717295" w14:textId="77777777" w:rsidTr="00C36720">
        <w:tc>
          <w:tcPr>
            <w:tcW w:w="4644" w:type="dxa"/>
            <w:shd w:val="clear" w:color="auto" w:fill="auto"/>
          </w:tcPr>
          <w:p w14:paraId="0F5B4B70" w14:textId="77777777" w:rsidR="00B60C5C" w:rsidRPr="00E27A25" w:rsidRDefault="00B60C5C" w:rsidP="00C36720">
            <w:pPr>
              <w:rPr>
                <w:b/>
                <w:i/>
              </w:rPr>
            </w:pPr>
            <w:r w:rsidRPr="00E27A25">
              <w:rPr>
                <w:b/>
                <w:i/>
                <w:sz w:val="22"/>
              </w:rPr>
              <w:t>Oblik sudjelovanja:</w:t>
            </w:r>
          </w:p>
        </w:tc>
        <w:tc>
          <w:tcPr>
            <w:tcW w:w="4645" w:type="dxa"/>
            <w:shd w:val="clear" w:color="auto" w:fill="auto"/>
          </w:tcPr>
          <w:p w14:paraId="3C69C9DA" w14:textId="77777777" w:rsidR="00B60C5C" w:rsidRPr="00E27A25" w:rsidRDefault="00B60C5C" w:rsidP="00C36720">
            <w:pPr>
              <w:pStyle w:val="Text1"/>
              <w:ind w:left="0"/>
              <w:rPr>
                <w:rFonts w:ascii="Myriad Pro" w:hAnsi="Myriad Pro"/>
                <w:b/>
                <w:i/>
              </w:rPr>
            </w:pPr>
            <w:r w:rsidRPr="00E27A25">
              <w:rPr>
                <w:rFonts w:ascii="Myriad Pro" w:hAnsi="Myriad Pro"/>
                <w:b/>
                <w:i/>
                <w:sz w:val="22"/>
              </w:rPr>
              <w:t>Odgovor:</w:t>
            </w:r>
          </w:p>
        </w:tc>
      </w:tr>
      <w:tr w:rsidR="00B60C5C" w:rsidRPr="00E27A25" w14:paraId="7A58E64F" w14:textId="77777777" w:rsidTr="00C36720">
        <w:tc>
          <w:tcPr>
            <w:tcW w:w="4644" w:type="dxa"/>
            <w:shd w:val="clear" w:color="auto" w:fill="auto"/>
          </w:tcPr>
          <w:p w14:paraId="3845956C" w14:textId="77777777" w:rsidR="00B60C5C" w:rsidRPr="00E27A25" w:rsidRDefault="00B60C5C" w:rsidP="00C36720">
            <w:pPr>
              <w:pStyle w:val="Text1"/>
              <w:ind w:left="0"/>
              <w:rPr>
                <w:rFonts w:ascii="Myriad Pro" w:hAnsi="Myriad Pro"/>
              </w:rPr>
            </w:pPr>
            <w:r w:rsidRPr="00E27A25">
              <w:rPr>
                <w:rFonts w:ascii="Myriad Pro" w:hAnsi="Myriad Pro"/>
                <w:sz w:val="22"/>
              </w:rPr>
              <w:t>Sudjeluje li gospodarski subjekt u postupku nabave zajedno s drugim gospodarskim subjektima</w:t>
            </w:r>
            <w:r w:rsidRPr="00E27A25">
              <w:rPr>
                <w:rStyle w:val="FootnoteReference"/>
                <w:rFonts w:ascii="Myriad Pro" w:hAnsi="Myriad Pro"/>
                <w:sz w:val="22"/>
              </w:rPr>
              <w:footnoteReference w:id="12"/>
            </w:r>
            <w:r w:rsidRPr="00E27A25">
              <w:rPr>
                <w:rFonts w:ascii="Myriad Pro" w:hAnsi="Myriad Pro"/>
                <w:sz w:val="22"/>
              </w:rPr>
              <w:t>?</w:t>
            </w:r>
          </w:p>
        </w:tc>
        <w:tc>
          <w:tcPr>
            <w:tcW w:w="4645" w:type="dxa"/>
            <w:shd w:val="clear" w:color="auto" w:fill="auto"/>
          </w:tcPr>
          <w:p w14:paraId="60821B29" w14:textId="77777777" w:rsidR="00B60C5C" w:rsidRPr="00E27A25" w:rsidRDefault="00B60C5C" w:rsidP="00C36720">
            <w:pPr>
              <w:pStyle w:val="Text1"/>
              <w:ind w:left="0"/>
              <w:rPr>
                <w:rFonts w:ascii="Myriad Pro" w:hAnsi="Myriad Pro"/>
              </w:rPr>
            </w:pPr>
            <w:r w:rsidRPr="00E27A25">
              <w:rPr>
                <w:rFonts w:ascii="Myriad Pro" w:hAnsi="Myriad Pro"/>
                <w:sz w:val="22"/>
              </w:rPr>
              <w:t>[] Da [] Ne</w:t>
            </w:r>
          </w:p>
        </w:tc>
      </w:tr>
      <w:tr w:rsidR="00B60C5C" w:rsidRPr="00E27A25" w14:paraId="6AED8DC5" w14:textId="77777777" w:rsidTr="00C36720">
        <w:tc>
          <w:tcPr>
            <w:tcW w:w="9289" w:type="dxa"/>
            <w:gridSpan w:val="2"/>
            <w:shd w:val="clear" w:color="auto" w:fill="BFBFBF"/>
          </w:tcPr>
          <w:p w14:paraId="3F884C8D" w14:textId="77777777" w:rsidR="00B60C5C" w:rsidRPr="00E27A25" w:rsidRDefault="00B60C5C" w:rsidP="00C36720">
            <w:pPr>
              <w:pStyle w:val="Text1"/>
              <w:ind w:left="0"/>
              <w:rPr>
                <w:rFonts w:ascii="Myriad Pro" w:hAnsi="Myriad Pro"/>
                <w:b/>
                <w:i/>
              </w:rPr>
            </w:pPr>
            <w:r w:rsidRPr="00E27A25">
              <w:rPr>
                <w:rFonts w:ascii="Myriad Pro" w:hAnsi="Myriad Pro"/>
                <w:b/>
                <w:i/>
                <w:sz w:val="22"/>
              </w:rPr>
              <w:t>Ako je odgovor da</w:t>
            </w:r>
            <w:r w:rsidRPr="00E27A25">
              <w:rPr>
                <w:rFonts w:ascii="Myriad Pro" w:hAnsi="Myriad Pro"/>
                <w:i/>
                <w:sz w:val="22"/>
              </w:rPr>
              <w:t>, osigurajte da ostali subjekti dostave zaseban obrazac ESPD-a.</w:t>
            </w:r>
          </w:p>
        </w:tc>
      </w:tr>
      <w:tr w:rsidR="00B60C5C" w:rsidRPr="00E27A25" w14:paraId="34149583" w14:textId="77777777" w:rsidTr="00C36720">
        <w:tc>
          <w:tcPr>
            <w:tcW w:w="4644" w:type="dxa"/>
            <w:shd w:val="clear" w:color="auto" w:fill="auto"/>
          </w:tcPr>
          <w:p w14:paraId="3664A286" w14:textId="77777777" w:rsidR="00B60C5C" w:rsidRPr="00E27A25" w:rsidRDefault="00B60C5C" w:rsidP="00C36720">
            <w:pPr>
              <w:pStyle w:val="Text1"/>
              <w:ind w:left="0"/>
              <w:jc w:val="left"/>
              <w:rPr>
                <w:rFonts w:ascii="Myriad Pro" w:hAnsi="Myriad Pro"/>
              </w:rPr>
            </w:pPr>
            <w:r w:rsidRPr="00E27A25">
              <w:rPr>
                <w:rFonts w:ascii="Myriad Pro" w:hAnsi="Myriad Pro"/>
                <w:b/>
                <w:sz w:val="22"/>
              </w:rPr>
              <w:t>Ako je odgovor da</w:t>
            </w:r>
            <w:r w:rsidRPr="00E27A25">
              <w:rPr>
                <w:rFonts w:ascii="Myriad Pro" w:hAnsi="Myriad Pro"/>
                <w:sz w:val="22"/>
              </w:rPr>
              <w:t>:</w:t>
            </w:r>
            <w:r w:rsidRPr="00E27A25">
              <w:rPr>
                <w:rFonts w:ascii="Myriad Pro" w:hAnsi="Myriad Pro"/>
                <w:sz w:val="22"/>
              </w:rPr>
              <w:br/>
              <w:t>a) navedite ulogu gospodarskog subjekta u skupini (voditelj, odgovoran za određene zadaće…):</w:t>
            </w:r>
            <w:r w:rsidRPr="00E27A25">
              <w:rPr>
                <w:rFonts w:ascii="Myriad Pro" w:hAnsi="Myriad Pro"/>
                <w:sz w:val="22"/>
              </w:rPr>
              <w:br/>
              <w:t>b) navedite ostale gospodarske subjekte koji sudjeluju u postupku nabave:</w:t>
            </w:r>
            <w:r w:rsidRPr="00E27A25">
              <w:rPr>
                <w:rFonts w:ascii="Myriad Pro" w:hAnsi="Myriad Pro"/>
                <w:sz w:val="22"/>
              </w:rPr>
              <w:br/>
              <w:t>c) ako je primjenjivo, navedite naziv skupine koja sudjeluje:</w:t>
            </w:r>
          </w:p>
        </w:tc>
        <w:tc>
          <w:tcPr>
            <w:tcW w:w="4645" w:type="dxa"/>
            <w:shd w:val="clear" w:color="auto" w:fill="auto"/>
          </w:tcPr>
          <w:p w14:paraId="4DBBAE25" w14:textId="77777777" w:rsidR="00B60C5C" w:rsidRPr="00E27A25" w:rsidRDefault="00B60C5C" w:rsidP="00C36720">
            <w:pPr>
              <w:pStyle w:val="Text1"/>
              <w:ind w:left="0"/>
              <w:jc w:val="left"/>
              <w:rPr>
                <w:rFonts w:ascii="Myriad Pro" w:hAnsi="Myriad Pro"/>
              </w:rPr>
            </w:pPr>
            <w:r w:rsidRPr="00E27A25">
              <w:rPr>
                <w:rFonts w:ascii="Myriad Pro" w:hAnsi="Myriad Pro"/>
                <w:sz w:val="22"/>
              </w:rPr>
              <w:br/>
              <w:t>a): [……]</w:t>
            </w:r>
            <w:r w:rsidRPr="00E27A25">
              <w:rPr>
                <w:rFonts w:ascii="Myriad Pro" w:hAnsi="Myriad Pro"/>
                <w:sz w:val="22"/>
              </w:rPr>
              <w:br/>
            </w:r>
            <w:r w:rsidRPr="00E27A25">
              <w:rPr>
                <w:rFonts w:ascii="Myriad Pro" w:hAnsi="Myriad Pro"/>
                <w:sz w:val="22"/>
              </w:rPr>
              <w:br/>
            </w:r>
            <w:r w:rsidRPr="00E27A25">
              <w:rPr>
                <w:rFonts w:ascii="Myriad Pro" w:hAnsi="Myriad Pro"/>
                <w:sz w:val="22"/>
              </w:rPr>
              <w:br/>
              <w:t>b): [……]</w:t>
            </w:r>
            <w:r w:rsidRPr="00E27A25">
              <w:rPr>
                <w:rFonts w:ascii="Myriad Pro" w:hAnsi="Myriad Pro"/>
                <w:sz w:val="22"/>
              </w:rPr>
              <w:br/>
            </w:r>
            <w:r w:rsidRPr="00E27A25">
              <w:rPr>
                <w:rFonts w:ascii="Myriad Pro" w:hAnsi="Myriad Pro"/>
                <w:sz w:val="22"/>
              </w:rPr>
              <w:br/>
            </w:r>
            <w:r w:rsidRPr="00E27A25">
              <w:rPr>
                <w:rFonts w:ascii="Myriad Pro" w:hAnsi="Myriad Pro"/>
                <w:sz w:val="22"/>
              </w:rPr>
              <w:br/>
              <w:t>c): [……]</w:t>
            </w:r>
          </w:p>
        </w:tc>
      </w:tr>
      <w:tr w:rsidR="00B60C5C" w:rsidRPr="00E27A25" w14:paraId="52486465" w14:textId="77777777" w:rsidTr="00C36720">
        <w:tc>
          <w:tcPr>
            <w:tcW w:w="4644" w:type="dxa"/>
            <w:shd w:val="clear" w:color="auto" w:fill="auto"/>
          </w:tcPr>
          <w:p w14:paraId="14B894CA" w14:textId="77777777" w:rsidR="00B60C5C" w:rsidRPr="00E27A25" w:rsidRDefault="00B60C5C" w:rsidP="00C36720">
            <w:pPr>
              <w:pStyle w:val="Text1"/>
              <w:ind w:left="0"/>
              <w:jc w:val="left"/>
              <w:rPr>
                <w:rFonts w:ascii="Myriad Pro" w:hAnsi="Myriad Pro"/>
                <w:b/>
                <w:i/>
              </w:rPr>
            </w:pPr>
            <w:r w:rsidRPr="00E27A25">
              <w:rPr>
                <w:rFonts w:ascii="Myriad Pro" w:hAnsi="Myriad Pro"/>
                <w:b/>
                <w:i/>
                <w:sz w:val="22"/>
              </w:rPr>
              <w:t>Grupe</w:t>
            </w:r>
          </w:p>
        </w:tc>
        <w:tc>
          <w:tcPr>
            <w:tcW w:w="4645" w:type="dxa"/>
            <w:shd w:val="clear" w:color="auto" w:fill="auto"/>
          </w:tcPr>
          <w:p w14:paraId="0830C6D4" w14:textId="77777777" w:rsidR="00B60C5C" w:rsidRPr="00E27A25" w:rsidRDefault="00B60C5C" w:rsidP="00C36720">
            <w:pPr>
              <w:pStyle w:val="Text1"/>
              <w:ind w:left="0"/>
              <w:jc w:val="left"/>
              <w:rPr>
                <w:rFonts w:ascii="Myriad Pro" w:hAnsi="Myriad Pro"/>
                <w:b/>
                <w:i/>
              </w:rPr>
            </w:pPr>
            <w:r w:rsidRPr="00E27A25">
              <w:rPr>
                <w:rFonts w:ascii="Myriad Pro" w:hAnsi="Myriad Pro"/>
                <w:b/>
                <w:i/>
                <w:sz w:val="22"/>
              </w:rPr>
              <w:t>Odgovor:</w:t>
            </w:r>
          </w:p>
        </w:tc>
      </w:tr>
      <w:tr w:rsidR="00B60C5C" w:rsidRPr="00E27A25" w14:paraId="072AE663" w14:textId="77777777" w:rsidTr="00C36720">
        <w:tc>
          <w:tcPr>
            <w:tcW w:w="4644" w:type="dxa"/>
            <w:shd w:val="clear" w:color="auto" w:fill="auto"/>
          </w:tcPr>
          <w:p w14:paraId="3E404511" w14:textId="77777777" w:rsidR="00B60C5C" w:rsidRPr="00E27A25" w:rsidRDefault="00B60C5C" w:rsidP="00C36720">
            <w:pPr>
              <w:pStyle w:val="Text1"/>
              <w:ind w:left="0"/>
              <w:jc w:val="left"/>
              <w:rPr>
                <w:rFonts w:ascii="Myriad Pro" w:hAnsi="Myriad Pro"/>
                <w:b/>
                <w:i/>
              </w:rPr>
            </w:pPr>
            <w:r w:rsidRPr="00E27A25">
              <w:rPr>
                <w:rFonts w:ascii="Myriad Pro" w:hAnsi="Myriad Pro"/>
                <w:sz w:val="22"/>
              </w:rPr>
              <w:t>Ako je primjenjivo, navesti grupu/grupe za koje gospodarski subjekt želi podnijeti ponudu:</w:t>
            </w:r>
          </w:p>
        </w:tc>
        <w:tc>
          <w:tcPr>
            <w:tcW w:w="4645" w:type="dxa"/>
            <w:shd w:val="clear" w:color="auto" w:fill="auto"/>
          </w:tcPr>
          <w:p w14:paraId="42A676DD" w14:textId="77777777" w:rsidR="00B60C5C" w:rsidRPr="00E27A25" w:rsidRDefault="00B60C5C" w:rsidP="00C36720">
            <w:pPr>
              <w:pStyle w:val="Text1"/>
              <w:ind w:left="0"/>
              <w:jc w:val="left"/>
              <w:rPr>
                <w:rFonts w:ascii="Myriad Pro" w:hAnsi="Myriad Pro"/>
                <w:b/>
                <w:i/>
              </w:rPr>
            </w:pPr>
            <w:r w:rsidRPr="00E27A25">
              <w:rPr>
                <w:rFonts w:ascii="Myriad Pro" w:hAnsi="Myriad Pro"/>
                <w:sz w:val="22"/>
              </w:rPr>
              <w:t>[   ]</w:t>
            </w:r>
          </w:p>
        </w:tc>
      </w:tr>
    </w:tbl>
    <w:p w14:paraId="13D51F3C" w14:textId="77777777" w:rsidR="00B60C5C" w:rsidRPr="00E27A25" w:rsidRDefault="00B60C5C" w:rsidP="00B60C5C">
      <w:pPr>
        <w:pStyle w:val="SectionTitle"/>
        <w:rPr>
          <w:rFonts w:ascii="Myriad Pro" w:hAnsi="Myriad Pro"/>
          <w:sz w:val="22"/>
        </w:rPr>
      </w:pPr>
      <w:r w:rsidRPr="00E27A25">
        <w:rPr>
          <w:rFonts w:ascii="Myriad Pro" w:hAnsi="Myriad Pro"/>
          <w:sz w:val="22"/>
        </w:rPr>
        <w:t>B: Podaci o zastupnicima gospodarskog subjekta</w:t>
      </w:r>
    </w:p>
    <w:p w14:paraId="721C0E45" w14:textId="77777777" w:rsidR="00B60C5C" w:rsidRPr="00E27A25" w:rsidRDefault="00B60C5C" w:rsidP="00B60C5C">
      <w:pPr>
        <w:pBdr>
          <w:top w:val="single" w:sz="4" w:space="1" w:color="auto"/>
          <w:left w:val="single" w:sz="4" w:space="4" w:color="auto"/>
          <w:bottom w:val="single" w:sz="4" w:space="1" w:color="auto"/>
          <w:right w:val="single" w:sz="4" w:space="0" w:color="auto"/>
        </w:pBdr>
        <w:shd w:val="clear" w:color="auto" w:fill="BFBFBF"/>
        <w:rPr>
          <w:i/>
          <w:sz w:val="22"/>
        </w:rPr>
      </w:pPr>
      <w:r w:rsidRPr="00E27A25">
        <w:rPr>
          <w:i/>
          <w:sz w:val="22"/>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281"/>
      </w:tblGrid>
      <w:tr w:rsidR="00B60C5C" w:rsidRPr="00E27A25" w14:paraId="7DB54732" w14:textId="77777777" w:rsidTr="00C36720">
        <w:tc>
          <w:tcPr>
            <w:tcW w:w="4644" w:type="dxa"/>
            <w:shd w:val="clear" w:color="auto" w:fill="auto"/>
          </w:tcPr>
          <w:p w14:paraId="395C663A" w14:textId="77777777" w:rsidR="00B60C5C" w:rsidRPr="00E27A25" w:rsidRDefault="00B60C5C" w:rsidP="00C36720">
            <w:pPr>
              <w:rPr>
                <w:b/>
                <w:i/>
              </w:rPr>
            </w:pPr>
            <w:r w:rsidRPr="00E27A25">
              <w:rPr>
                <w:b/>
                <w:i/>
                <w:sz w:val="22"/>
              </w:rPr>
              <w:t>Zastupnik, ako postoji:</w:t>
            </w:r>
          </w:p>
        </w:tc>
        <w:tc>
          <w:tcPr>
            <w:tcW w:w="4645" w:type="dxa"/>
            <w:shd w:val="clear" w:color="auto" w:fill="auto"/>
          </w:tcPr>
          <w:p w14:paraId="28CA8DF9" w14:textId="77777777" w:rsidR="00B60C5C" w:rsidRPr="00E27A25" w:rsidRDefault="00B60C5C" w:rsidP="00C36720">
            <w:pPr>
              <w:rPr>
                <w:b/>
                <w:i/>
              </w:rPr>
            </w:pPr>
            <w:r w:rsidRPr="00E27A25">
              <w:rPr>
                <w:b/>
                <w:i/>
                <w:sz w:val="22"/>
              </w:rPr>
              <w:t>Odgovor:</w:t>
            </w:r>
          </w:p>
        </w:tc>
      </w:tr>
      <w:tr w:rsidR="00B60C5C" w:rsidRPr="00E27A25" w14:paraId="1328EFEC" w14:textId="77777777" w:rsidTr="00C36720">
        <w:tc>
          <w:tcPr>
            <w:tcW w:w="4644" w:type="dxa"/>
            <w:shd w:val="clear" w:color="auto" w:fill="auto"/>
          </w:tcPr>
          <w:p w14:paraId="2E793CC8" w14:textId="77777777" w:rsidR="00B60C5C" w:rsidRPr="00E27A25" w:rsidRDefault="00B60C5C" w:rsidP="00C36720">
            <w:r w:rsidRPr="00E27A25">
              <w:rPr>
                <w:sz w:val="22"/>
              </w:rPr>
              <w:t xml:space="preserve">Puno ime; </w:t>
            </w:r>
            <w:r w:rsidRPr="00E27A25">
              <w:rPr>
                <w:sz w:val="22"/>
              </w:rPr>
              <w:br/>
              <w:t xml:space="preserve">Datum i mjesto rođenja, ako se traži: </w:t>
            </w:r>
          </w:p>
        </w:tc>
        <w:tc>
          <w:tcPr>
            <w:tcW w:w="4645" w:type="dxa"/>
            <w:shd w:val="clear" w:color="auto" w:fill="auto"/>
          </w:tcPr>
          <w:p w14:paraId="7C1D829E" w14:textId="77777777" w:rsidR="00B60C5C" w:rsidRPr="00E27A25" w:rsidRDefault="00B60C5C" w:rsidP="00C36720">
            <w:r w:rsidRPr="00E27A25">
              <w:rPr>
                <w:sz w:val="22"/>
              </w:rPr>
              <w:t>[……];</w:t>
            </w:r>
            <w:r w:rsidRPr="00E27A25">
              <w:rPr>
                <w:sz w:val="22"/>
              </w:rPr>
              <w:br/>
              <w:t>[……]</w:t>
            </w:r>
          </w:p>
        </w:tc>
      </w:tr>
      <w:tr w:rsidR="00B60C5C" w:rsidRPr="00E27A25" w14:paraId="117BABE6" w14:textId="77777777" w:rsidTr="00C36720">
        <w:tc>
          <w:tcPr>
            <w:tcW w:w="4644" w:type="dxa"/>
            <w:shd w:val="clear" w:color="auto" w:fill="auto"/>
          </w:tcPr>
          <w:p w14:paraId="2488E26A" w14:textId="77777777" w:rsidR="00B60C5C" w:rsidRPr="00E27A25" w:rsidRDefault="00B60C5C" w:rsidP="00C36720">
            <w:r w:rsidRPr="00E27A25">
              <w:rPr>
                <w:sz w:val="22"/>
              </w:rPr>
              <w:t>Funkcija/Djelovanje u svojstvu:</w:t>
            </w:r>
          </w:p>
        </w:tc>
        <w:tc>
          <w:tcPr>
            <w:tcW w:w="4645" w:type="dxa"/>
            <w:shd w:val="clear" w:color="auto" w:fill="auto"/>
          </w:tcPr>
          <w:p w14:paraId="3262C065" w14:textId="77777777" w:rsidR="00B60C5C" w:rsidRPr="00E27A25" w:rsidRDefault="00B60C5C" w:rsidP="00C36720">
            <w:r w:rsidRPr="00E27A25">
              <w:rPr>
                <w:sz w:val="22"/>
              </w:rPr>
              <w:t>[……]</w:t>
            </w:r>
          </w:p>
        </w:tc>
      </w:tr>
      <w:tr w:rsidR="00B60C5C" w:rsidRPr="00E27A25" w14:paraId="40CC9D3E" w14:textId="77777777" w:rsidTr="00C36720">
        <w:tc>
          <w:tcPr>
            <w:tcW w:w="4644" w:type="dxa"/>
            <w:shd w:val="clear" w:color="auto" w:fill="auto"/>
          </w:tcPr>
          <w:p w14:paraId="507E5BCA" w14:textId="77777777" w:rsidR="00B60C5C" w:rsidRPr="00E27A25" w:rsidRDefault="00B60C5C" w:rsidP="00C36720">
            <w:r w:rsidRPr="00E27A25">
              <w:rPr>
                <w:sz w:val="22"/>
              </w:rPr>
              <w:t>Poštanska adresa:</w:t>
            </w:r>
          </w:p>
        </w:tc>
        <w:tc>
          <w:tcPr>
            <w:tcW w:w="4645" w:type="dxa"/>
            <w:shd w:val="clear" w:color="auto" w:fill="auto"/>
          </w:tcPr>
          <w:p w14:paraId="1A9427EE" w14:textId="77777777" w:rsidR="00B60C5C" w:rsidRPr="00E27A25" w:rsidRDefault="00B60C5C" w:rsidP="00C36720">
            <w:r w:rsidRPr="00E27A25">
              <w:rPr>
                <w:sz w:val="22"/>
              </w:rPr>
              <w:t>[……]</w:t>
            </w:r>
          </w:p>
        </w:tc>
      </w:tr>
      <w:tr w:rsidR="00B60C5C" w:rsidRPr="00E27A25" w14:paraId="00C04F3E" w14:textId="77777777" w:rsidTr="00C36720">
        <w:tc>
          <w:tcPr>
            <w:tcW w:w="4644" w:type="dxa"/>
            <w:shd w:val="clear" w:color="auto" w:fill="auto"/>
          </w:tcPr>
          <w:p w14:paraId="04B92DD1" w14:textId="77777777" w:rsidR="00B60C5C" w:rsidRPr="00E27A25" w:rsidRDefault="00B60C5C" w:rsidP="00C36720">
            <w:r w:rsidRPr="00E27A25">
              <w:rPr>
                <w:sz w:val="22"/>
              </w:rPr>
              <w:t>Telefon:</w:t>
            </w:r>
          </w:p>
        </w:tc>
        <w:tc>
          <w:tcPr>
            <w:tcW w:w="4645" w:type="dxa"/>
            <w:shd w:val="clear" w:color="auto" w:fill="auto"/>
          </w:tcPr>
          <w:p w14:paraId="4F1F59AE" w14:textId="77777777" w:rsidR="00B60C5C" w:rsidRPr="00E27A25" w:rsidRDefault="00B60C5C" w:rsidP="00C36720">
            <w:r w:rsidRPr="00E27A25">
              <w:rPr>
                <w:sz w:val="22"/>
              </w:rPr>
              <w:t>[……]</w:t>
            </w:r>
          </w:p>
        </w:tc>
      </w:tr>
      <w:tr w:rsidR="00B60C5C" w:rsidRPr="00E27A25" w14:paraId="5EB6DD27" w14:textId="77777777" w:rsidTr="00C36720">
        <w:tc>
          <w:tcPr>
            <w:tcW w:w="4644" w:type="dxa"/>
            <w:shd w:val="clear" w:color="auto" w:fill="auto"/>
          </w:tcPr>
          <w:p w14:paraId="6CACA7A1" w14:textId="77777777" w:rsidR="00B60C5C" w:rsidRPr="00E27A25" w:rsidRDefault="00B60C5C" w:rsidP="00C36720">
            <w:r w:rsidRPr="00E27A25">
              <w:rPr>
                <w:sz w:val="22"/>
              </w:rPr>
              <w:t>Adresa e-pošte:</w:t>
            </w:r>
          </w:p>
        </w:tc>
        <w:tc>
          <w:tcPr>
            <w:tcW w:w="4645" w:type="dxa"/>
            <w:shd w:val="clear" w:color="auto" w:fill="auto"/>
          </w:tcPr>
          <w:p w14:paraId="36A7CED7" w14:textId="77777777" w:rsidR="00B60C5C" w:rsidRPr="00E27A25" w:rsidRDefault="00B60C5C" w:rsidP="00C36720">
            <w:r w:rsidRPr="00E27A25">
              <w:rPr>
                <w:sz w:val="22"/>
              </w:rPr>
              <w:t>[……]</w:t>
            </w:r>
          </w:p>
        </w:tc>
      </w:tr>
      <w:tr w:rsidR="00B60C5C" w:rsidRPr="00E27A25" w14:paraId="3E7DB621" w14:textId="77777777" w:rsidTr="00C36720">
        <w:tc>
          <w:tcPr>
            <w:tcW w:w="4644" w:type="dxa"/>
            <w:shd w:val="clear" w:color="auto" w:fill="auto"/>
          </w:tcPr>
          <w:p w14:paraId="284F1336" w14:textId="77777777" w:rsidR="00B60C5C" w:rsidRPr="00E27A25" w:rsidRDefault="00B60C5C" w:rsidP="00C36720">
            <w:r w:rsidRPr="00E27A25">
              <w:rPr>
                <w:sz w:val="22"/>
              </w:rPr>
              <w:t>Prema potrebi navedite detaljne podatke o zastupanju (njegovim oblicima, opsegu, svrsi itd.):</w:t>
            </w:r>
          </w:p>
        </w:tc>
        <w:tc>
          <w:tcPr>
            <w:tcW w:w="4645" w:type="dxa"/>
            <w:shd w:val="clear" w:color="auto" w:fill="auto"/>
          </w:tcPr>
          <w:p w14:paraId="7CA0C39F" w14:textId="77777777" w:rsidR="00B60C5C" w:rsidRPr="00E27A25" w:rsidRDefault="00B60C5C" w:rsidP="00C36720">
            <w:r w:rsidRPr="00E27A25">
              <w:rPr>
                <w:sz w:val="22"/>
              </w:rPr>
              <w:t>[……]</w:t>
            </w:r>
          </w:p>
        </w:tc>
      </w:tr>
    </w:tbl>
    <w:p w14:paraId="77C0E421" w14:textId="77777777" w:rsidR="00B60C5C" w:rsidRPr="00E27A25" w:rsidRDefault="00B60C5C" w:rsidP="00B60C5C">
      <w:pPr>
        <w:pStyle w:val="SectionTitle"/>
        <w:rPr>
          <w:rFonts w:ascii="Myriad Pro" w:hAnsi="Myriad Pro"/>
          <w:sz w:val="22"/>
        </w:rPr>
      </w:pPr>
      <w:r w:rsidRPr="00E27A25">
        <w:rPr>
          <w:rFonts w:ascii="Myriad Pro" w:hAnsi="Myriad Pro"/>
          <w:sz w:val="22"/>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321"/>
      </w:tblGrid>
      <w:tr w:rsidR="00B60C5C" w:rsidRPr="00E27A25" w14:paraId="12B95D13" w14:textId="77777777" w:rsidTr="00C36720">
        <w:tc>
          <w:tcPr>
            <w:tcW w:w="4644" w:type="dxa"/>
            <w:shd w:val="clear" w:color="auto" w:fill="auto"/>
          </w:tcPr>
          <w:p w14:paraId="3DFCC584" w14:textId="77777777" w:rsidR="00B60C5C" w:rsidRPr="00E27A25" w:rsidRDefault="00B60C5C" w:rsidP="00C36720">
            <w:pPr>
              <w:rPr>
                <w:b/>
                <w:i/>
              </w:rPr>
            </w:pPr>
            <w:r w:rsidRPr="00E27A25">
              <w:rPr>
                <w:b/>
                <w:i/>
                <w:sz w:val="22"/>
              </w:rPr>
              <w:t>Oslanjanje:</w:t>
            </w:r>
          </w:p>
        </w:tc>
        <w:tc>
          <w:tcPr>
            <w:tcW w:w="4645" w:type="dxa"/>
            <w:shd w:val="clear" w:color="auto" w:fill="auto"/>
          </w:tcPr>
          <w:p w14:paraId="253238CA" w14:textId="77777777" w:rsidR="00B60C5C" w:rsidRPr="00E27A25" w:rsidRDefault="00B60C5C" w:rsidP="00C36720">
            <w:pPr>
              <w:rPr>
                <w:b/>
                <w:i/>
              </w:rPr>
            </w:pPr>
            <w:r w:rsidRPr="00E27A25">
              <w:rPr>
                <w:b/>
                <w:i/>
                <w:sz w:val="22"/>
              </w:rPr>
              <w:t>Odgovor:</w:t>
            </w:r>
          </w:p>
        </w:tc>
      </w:tr>
      <w:tr w:rsidR="00B60C5C" w:rsidRPr="00E27A25" w14:paraId="09E2C0F4" w14:textId="77777777" w:rsidTr="00C36720">
        <w:tc>
          <w:tcPr>
            <w:tcW w:w="4644" w:type="dxa"/>
            <w:shd w:val="clear" w:color="auto" w:fill="auto"/>
          </w:tcPr>
          <w:p w14:paraId="6C346483" w14:textId="77777777" w:rsidR="00B60C5C" w:rsidRPr="00E27A25" w:rsidRDefault="00B60C5C" w:rsidP="00C36720">
            <w:r w:rsidRPr="00E27A25">
              <w:rPr>
                <w:sz w:val="22"/>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14:paraId="3100E1CA" w14:textId="77777777" w:rsidR="00B60C5C" w:rsidRPr="00E27A25" w:rsidRDefault="00B60C5C" w:rsidP="00C36720">
            <w:r w:rsidRPr="00E27A25">
              <w:rPr>
                <w:sz w:val="22"/>
              </w:rPr>
              <w:t>[]Da []Ne</w:t>
            </w:r>
          </w:p>
        </w:tc>
      </w:tr>
    </w:tbl>
    <w:p w14:paraId="5B10F774"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i/>
          <w:sz w:val="22"/>
        </w:rPr>
      </w:pPr>
      <w:r w:rsidRPr="00E27A25">
        <w:rPr>
          <w:b/>
          <w:i/>
          <w:sz w:val="22"/>
        </w:rPr>
        <w:t>Ako je odgovor da</w:t>
      </w:r>
      <w:r w:rsidRPr="00E27A25">
        <w:rPr>
          <w:i/>
          <w:sz w:val="22"/>
        </w:rPr>
        <w:t xml:space="preserve">, dostavite zaseban obrazac ESPD-a u kojem su navedeni podaci zatraženi u </w:t>
      </w:r>
      <w:r w:rsidRPr="00E27A25">
        <w:rPr>
          <w:b/>
          <w:i/>
          <w:sz w:val="22"/>
        </w:rPr>
        <w:t>odjeljcima A i B ovog dijela i u dijelu III. za svaki</w:t>
      </w:r>
      <w:r w:rsidRPr="00E27A25">
        <w:rPr>
          <w:i/>
          <w:sz w:val="22"/>
        </w:rPr>
        <w:t xml:space="preserve"> od predmetnih subjekata, koji su ispravno popunili i potpisali predmetni subjekti. </w:t>
      </w:r>
      <w:r w:rsidRPr="00E27A25">
        <w:rPr>
          <w:i/>
          <w:sz w:val="22"/>
        </w:rPr>
        <w:br/>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E27A25">
        <w:rPr>
          <w:i/>
          <w:sz w:val="22"/>
        </w:rPr>
        <w:br/>
        <w:t>Ako je to relevantno za posebnu sposobnost ili sposobnosti na koje se oslanja gospodarski subjekt, navedite podatke u dijelovima IV. i V. za svaki predmetni subjekt</w:t>
      </w:r>
      <w:r w:rsidRPr="00E27A25">
        <w:rPr>
          <w:rStyle w:val="FootnoteReference"/>
          <w:i/>
          <w:sz w:val="22"/>
        </w:rPr>
        <w:footnoteReference w:id="13"/>
      </w:r>
      <w:r w:rsidRPr="00E27A25">
        <w:rPr>
          <w:i/>
          <w:sz w:val="22"/>
        </w:rPr>
        <w:t>.</w:t>
      </w:r>
    </w:p>
    <w:p w14:paraId="34F1FA6D" w14:textId="77777777" w:rsidR="00B60C5C" w:rsidRPr="00E27A25" w:rsidRDefault="00B60C5C" w:rsidP="00B60C5C">
      <w:pPr>
        <w:pStyle w:val="ChapterTitle"/>
        <w:rPr>
          <w:rFonts w:ascii="Myriad Pro" w:hAnsi="Myriad Pro"/>
          <w:sz w:val="22"/>
          <w:u w:val="single"/>
        </w:rPr>
      </w:pPr>
      <w:r w:rsidRPr="00E27A25">
        <w:rPr>
          <w:rFonts w:ascii="Myriad Pro" w:hAnsi="Myriad Pro"/>
          <w:sz w:val="22"/>
        </w:rPr>
        <w:t xml:space="preserve">D: Podaci o podugovarateljima na čije se sposobnosti gospodarski subjekt </w:t>
      </w:r>
      <w:r w:rsidRPr="00E27A25">
        <w:rPr>
          <w:rFonts w:ascii="Myriad Pro" w:hAnsi="Myriad Pro"/>
          <w:sz w:val="22"/>
          <w:u w:val="single"/>
        </w:rPr>
        <w:t>ne oslanja</w:t>
      </w:r>
    </w:p>
    <w:p w14:paraId="422106E8" w14:textId="77777777" w:rsidR="00B60C5C" w:rsidRPr="00E27A25" w:rsidRDefault="00B60C5C" w:rsidP="00B60C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Myriad Pro" w:hAnsi="Myriad Pro"/>
        </w:rPr>
      </w:pPr>
      <w:r w:rsidRPr="00E27A25">
        <w:rPr>
          <w:rFonts w:ascii="Myriad Pro" w:hAnsi="Myriad Pro"/>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28"/>
      </w:tblGrid>
      <w:tr w:rsidR="00B60C5C" w:rsidRPr="00E27A25" w14:paraId="4A04A197" w14:textId="77777777" w:rsidTr="00C36720">
        <w:tc>
          <w:tcPr>
            <w:tcW w:w="4644" w:type="dxa"/>
            <w:shd w:val="clear" w:color="auto" w:fill="auto"/>
          </w:tcPr>
          <w:p w14:paraId="0812CDEC" w14:textId="77777777" w:rsidR="00B60C5C" w:rsidRPr="00E27A25" w:rsidRDefault="00B60C5C" w:rsidP="00C36720">
            <w:pPr>
              <w:rPr>
                <w:b/>
                <w:i/>
              </w:rPr>
            </w:pPr>
            <w:r w:rsidRPr="00E27A25">
              <w:rPr>
                <w:b/>
                <w:i/>
              </w:rPr>
              <w:t>Podugovaranje:</w:t>
            </w:r>
          </w:p>
        </w:tc>
        <w:tc>
          <w:tcPr>
            <w:tcW w:w="4645" w:type="dxa"/>
            <w:shd w:val="clear" w:color="auto" w:fill="auto"/>
          </w:tcPr>
          <w:p w14:paraId="54728FD4" w14:textId="77777777" w:rsidR="00B60C5C" w:rsidRPr="00E27A25" w:rsidRDefault="00B60C5C" w:rsidP="00C36720">
            <w:pPr>
              <w:rPr>
                <w:b/>
                <w:i/>
              </w:rPr>
            </w:pPr>
            <w:r w:rsidRPr="00E27A25">
              <w:rPr>
                <w:b/>
                <w:i/>
              </w:rPr>
              <w:t>Odgovor:</w:t>
            </w:r>
          </w:p>
        </w:tc>
      </w:tr>
      <w:tr w:rsidR="00B60C5C" w:rsidRPr="00E27A25" w14:paraId="058F2AFC" w14:textId="77777777" w:rsidTr="00C36720">
        <w:tc>
          <w:tcPr>
            <w:tcW w:w="4644" w:type="dxa"/>
            <w:shd w:val="clear" w:color="auto" w:fill="auto"/>
          </w:tcPr>
          <w:p w14:paraId="2EB7F513" w14:textId="77777777" w:rsidR="00B60C5C" w:rsidRPr="00E27A25" w:rsidRDefault="00B60C5C" w:rsidP="00C36720">
            <w:r w:rsidRPr="00E27A25">
              <w:t>Namjerava li gospodarski subjekt dati bilo koji dio ugovora u podugovor trećim osobama?</w:t>
            </w:r>
          </w:p>
        </w:tc>
        <w:tc>
          <w:tcPr>
            <w:tcW w:w="4645" w:type="dxa"/>
            <w:shd w:val="clear" w:color="auto" w:fill="auto"/>
          </w:tcPr>
          <w:p w14:paraId="62419DDC" w14:textId="77777777" w:rsidR="00B60C5C" w:rsidRPr="00E27A25" w:rsidRDefault="00B60C5C" w:rsidP="00C36720">
            <w:r w:rsidRPr="00E27A25">
              <w:t>[]</w:t>
            </w:r>
            <w:r w:rsidRPr="00E27A25">
              <w:rPr>
                <w:sz w:val="22"/>
              </w:rPr>
              <w:t>Da []Ne</w:t>
            </w:r>
            <w:r w:rsidRPr="00E27A25">
              <w:rPr>
                <w:sz w:val="22"/>
              </w:rPr>
              <w:br/>
            </w:r>
            <w:r w:rsidRPr="00E27A25">
              <w:t xml:space="preserve">Ako </w:t>
            </w:r>
            <w:r w:rsidRPr="00E27A25">
              <w:rPr>
                <w:b/>
              </w:rPr>
              <w:t>da i koliko je poznato</w:t>
            </w:r>
            <w:r w:rsidRPr="00E27A25">
              <w:t xml:space="preserve">, navedite predložene podugovaratelje: </w:t>
            </w:r>
          </w:p>
          <w:p w14:paraId="0A51F776" w14:textId="77777777" w:rsidR="00B60C5C" w:rsidRPr="00E27A25" w:rsidRDefault="00B60C5C" w:rsidP="00C36720">
            <w:r w:rsidRPr="00E27A25">
              <w:t>[…]</w:t>
            </w:r>
          </w:p>
        </w:tc>
      </w:tr>
    </w:tbl>
    <w:p w14:paraId="6070B31A" w14:textId="77777777" w:rsidR="00B60C5C" w:rsidRPr="00E27A25" w:rsidRDefault="00B60C5C" w:rsidP="00B60C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Myriad Pro" w:hAnsi="Myriad Pro"/>
        </w:rPr>
      </w:pPr>
      <w:r w:rsidRPr="00E27A25">
        <w:rPr>
          <w:rFonts w:ascii="Myriad Pro" w:hAnsi="Myriad Pro"/>
          <w:i/>
          <w:sz w:val="22"/>
        </w:rPr>
        <w:t xml:space="preserve">Ako </w:t>
      </w:r>
      <w:r w:rsidRPr="00E27A25">
        <w:rPr>
          <w:rFonts w:ascii="Myriad Pro" w:hAnsi="Myriad Pro"/>
          <w:i/>
          <w:sz w:val="22"/>
          <w:u w:val="single"/>
        </w:rPr>
        <w:t>javni naručitelj ili naručitelj izričito zatraži taj podatak</w:t>
      </w:r>
      <w:r w:rsidRPr="00E27A25">
        <w:rPr>
          <w:rFonts w:ascii="Myriad Pro" w:hAnsi="Myriad Pro"/>
          <w:i/>
          <w:sz w:val="22"/>
        </w:rPr>
        <w:t xml:space="preserve"> </w:t>
      </w:r>
      <w:r w:rsidRPr="00E27A25">
        <w:rPr>
          <w:rFonts w:ascii="Myriad Pro" w:hAnsi="Myriad Pro"/>
          <w:b w:val="0"/>
          <w:i/>
          <w:sz w:val="22"/>
        </w:rPr>
        <w:t>uz podatke</w:t>
      </w:r>
      <w:r w:rsidRPr="00E27A25">
        <w:rPr>
          <w:rFonts w:ascii="Myriad Pro" w:hAnsi="Myriad Pro"/>
          <w:i/>
          <w:sz w:val="22"/>
        </w:rPr>
        <w:t xml:space="preserve"> iz ovog odjeljka, </w:t>
      </w:r>
      <w:r w:rsidRPr="00E27A25">
        <w:rPr>
          <w:rFonts w:ascii="Myriad Pro" w:hAnsi="Myriad Pro"/>
          <w:i/>
          <w:sz w:val="22"/>
          <w:u w:val="single"/>
        </w:rPr>
        <w:t>navedite podatke koji se traže u odjeljcima A i B ovog dijela i u dijelu III. za svakog predmetnog podugovaratelja ili svaku kategoriju predmetnih podugovaratelja.</w:t>
      </w:r>
    </w:p>
    <w:p w14:paraId="5E93D711" w14:textId="77777777" w:rsidR="00B60C5C" w:rsidRPr="00E27A25" w:rsidRDefault="00B60C5C" w:rsidP="00B60C5C">
      <w:pPr>
        <w:pStyle w:val="ChapterTitle"/>
        <w:rPr>
          <w:rFonts w:ascii="Myriad Pro" w:hAnsi="Myriad Pro"/>
          <w:sz w:val="22"/>
        </w:rPr>
      </w:pPr>
      <w:r w:rsidRPr="00E27A25">
        <w:rPr>
          <w:rFonts w:ascii="Myriad Pro" w:hAnsi="Myriad Pro"/>
          <w:sz w:val="22"/>
        </w:rPr>
        <w:t>Dio III: Osnove za isključenje</w:t>
      </w:r>
    </w:p>
    <w:p w14:paraId="68AE9338" w14:textId="77777777" w:rsidR="00B60C5C" w:rsidRPr="00E27A25" w:rsidRDefault="00B60C5C" w:rsidP="00B60C5C">
      <w:pPr>
        <w:pStyle w:val="SectionTitle"/>
        <w:rPr>
          <w:rFonts w:ascii="Myriad Pro" w:hAnsi="Myriad Pro"/>
          <w:sz w:val="22"/>
        </w:rPr>
      </w:pPr>
      <w:r w:rsidRPr="00E27A25">
        <w:rPr>
          <w:rFonts w:ascii="Myriad Pro" w:hAnsi="Myriad Pro"/>
          <w:sz w:val="22"/>
        </w:rPr>
        <w:t>A: Osnove povezane s kaznenim presudama</w:t>
      </w:r>
    </w:p>
    <w:p w14:paraId="0C52C8B4"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i/>
          <w:sz w:val="22"/>
        </w:rPr>
      </w:pPr>
      <w:r w:rsidRPr="00E27A25">
        <w:rPr>
          <w:i/>
          <w:sz w:val="22"/>
        </w:rPr>
        <w:t>Člankom 57. stavkom 1. Direktive 2014/24/EU utvrđene su sljedeće osnove za isključenje:</w:t>
      </w:r>
    </w:p>
    <w:p w14:paraId="5EEA5072" w14:textId="77777777" w:rsidR="00B60C5C" w:rsidRPr="00E27A25" w:rsidRDefault="00B60C5C" w:rsidP="00B60C5C">
      <w:pPr>
        <w:pStyle w:val="NumPar1"/>
        <w:numPr>
          <w:ilvl w:val="0"/>
          <w:numId w:val="22"/>
        </w:numPr>
        <w:pBdr>
          <w:top w:val="single" w:sz="4" w:space="1" w:color="auto"/>
          <w:left w:val="single" w:sz="4" w:space="4" w:color="auto"/>
          <w:bottom w:val="single" w:sz="4" w:space="1" w:color="auto"/>
          <w:right w:val="single" w:sz="4" w:space="4" w:color="auto"/>
        </w:pBdr>
        <w:shd w:val="clear" w:color="auto" w:fill="BFBFBF"/>
        <w:jc w:val="left"/>
        <w:rPr>
          <w:rFonts w:ascii="Myriad Pro" w:hAnsi="Myriad Pro"/>
          <w:i/>
          <w:w w:val="0"/>
          <w:sz w:val="22"/>
        </w:rPr>
      </w:pPr>
      <w:r w:rsidRPr="00E27A25">
        <w:rPr>
          <w:rFonts w:ascii="Myriad Pro" w:hAnsi="Myriad Pro"/>
          <w:i/>
          <w:sz w:val="22"/>
        </w:rPr>
        <w:t xml:space="preserve">sudjelovanje u </w:t>
      </w:r>
      <w:r w:rsidRPr="00E27A25">
        <w:rPr>
          <w:rFonts w:ascii="Myriad Pro" w:hAnsi="Myriad Pro"/>
          <w:b/>
          <w:i/>
          <w:sz w:val="22"/>
        </w:rPr>
        <w:t>zločinačkoj organizaciji</w:t>
      </w:r>
      <w:r w:rsidRPr="00E27A25">
        <w:rPr>
          <w:rStyle w:val="FootnoteReference"/>
          <w:rFonts w:ascii="Myriad Pro" w:hAnsi="Myriad Pro"/>
          <w:b/>
          <w:i/>
          <w:sz w:val="22"/>
        </w:rPr>
        <w:footnoteReference w:id="14"/>
      </w:r>
      <w:r w:rsidRPr="00E27A25">
        <w:rPr>
          <w:rFonts w:ascii="Myriad Pro" w:hAnsi="Myriad Pro"/>
          <w:i/>
          <w:sz w:val="22"/>
        </w:rPr>
        <w:t>;</w:t>
      </w:r>
    </w:p>
    <w:p w14:paraId="5E1D01F3" w14:textId="77777777" w:rsidR="00B60C5C" w:rsidRPr="00E27A25" w:rsidRDefault="00B60C5C" w:rsidP="00B60C5C">
      <w:pPr>
        <w:pStyle w:val="NumPar1"/>
        <w:pBdr>
          <w:top w:val="single" w:sz="4" w:space="1" w:color="auto"/>
          <w:left w:val="single" w:sz="4" w:space="4" w:color="auto"/>
          <w:bottom w:val="single" w:sz="4" w:space="1" w:color="auto"/>
          <w:right w:val="single" w:sz="4" w:space="4" w:color="auto"/>
        </w:pBdr>
        <w:shd w:val="clear" w:color="auto" w:fill="BFBFBF"/>
        <w:jc w:val="left"/>
        <w:rPr>
          <w:rFonts w:ascii="Myriad Pro" w:hAnsi="Myriad Pro"/>
          <w:i/>
          <w:w w:val="0"/>
          <w:sz w:val="22"/>
        </w:rPr>
      </w:pPr>
      <w:r w:rsidRPr="00E27A25">
        <w:rPr>
          <w:rFonts w:ascii="Myriad Pro" w:hAnsi="Myriad Pro"/>
          <w:b/>
          <w:i/>
          <w:sz w:val="22"/>
        </w:rPr>
        <w:t>korupcija</w:t>
      </w:r>
      <w:r w:rsidRPr="00E27A25">
        <w:rPr>
          <w:rStyle w:val="FootnoteReference"/>
          <w:rFonts w:ascii="Myriad Pro" w:hAnsi="Myriad Pro"/>
          <w:b/>
          <w:i/>
          <w:sz w:val="22"/>
        </w:rPr>
        <w:footnoteReference w:id="15"/>
      </w:r>
      <w:r w:rsidRPr="00E27A25">
        <w:rPr>
          <w:rFonts w:ascii="Myriad Pro" w:hAnsi="Myriad Pro"/>
          <w:i/>
          <w:sz w:val="22"/>
        </w:rPr>
        <w:t>;</w:t>
      </w:r>
    </w:p>
    <w:p w14:paraId="19E0ADA2" w14:textId="77777777" w:rsidR="00B60C5C" w:rsidRPr="00E27A25" w:rsidRDefault="00B60C5C" w:rsidP="00B60C5C">
      <w:pPr>
        <w:pStyle w:val="NumPar1"/>
        <w:pBdr>
          <w:top w:val="single" w:sz="4" w:space="1" w:color="auto"/>
          <w:left w:val="single" w:sz="4" w:space="4" w:color="auto"/>
          <w:bottom w:val="single" w:sz="4" w:space="1" w:color="auto"/>
          <w:right w:val="single" w:sz="4" w:space="4" w:color="auto"/>
        </w:pBdr>
        <w:shd w:val="clear" w:color="auto" w:fill="BFBFBF"/>
        <w:jc w:val="left"/>
        <w:rPr>
          <w:rFonts w:ascii="Myriad Pro" w:hAnsi="Myriad Pro"/>
          <w:i/>
          <w:w w:val="0"/>
          <w:sz w:val="22"/>
        </w:rPr>
      </w:pPr>
      <w:bookmarkStart w:id="15" w:name="_DV_M1264"/>
      <w:bookmarkEnd w:id="15"/>
      <w:r w:rsidRPr="00E27A25">
        <w:rPr>
          <w:rFonts w:ascii="Myriad Pro" w:hAnsi="Myriad Pro"/>
          <w:b/>
          <w:i/>
          <w:w w:val="0"/>
          <w:sz w:val="22"/>
        </w:rPr>
        <w:t>prijevare</w:t>
      </w:r>
      <w:r w:rsidRPr="00E27A25">
        <w:rPr>
          <w:rStyle w:val="FootnoteReference"/>
          <w:rFonts w:ascii="Myriad Pro" w:hAnsi="Myriad Pro"/>
        </w:rPr>
        <w:footnoteReference w:id="16"/>
      </w:r>
      <w:r w:rsidRPr="00E27A25">
        <w:rPr>
          <w:rFonts w:ascii="Myriad Pro" w:hAnsi="Myriad Pro"/>
          <w:i/>
          <w:w w:val="0"/>
          <w:sz w:val="22"/>
        </w:rPr>
        <w:t>;</w:t>
      </w:r>
    </w:p>
    <w:p w14:paraId="5B71D7F9" w14:textId="77777777" w:rsidR="00B60C5C" w:rsidRPr="00E27A25" w:rsidRDefault="00B60C5C" w:rsidP="00B60C5C">
      <w:pPr>
        <w:pStyle w:val="NumPar1"/>
        <w:pBdr>
          <w:top w:val="single" w:sz="4" w:space="1" w:color="auto"/>
          <w:left w:val="single" w:sz="4" w:space="4" w:color="auto"/>
          <w:bottom w:val="single" w:sz="4" w:space="1" w:color="auto"/>
          <w:right w:val="single" w:sz="4" w:space="4" w:color="auto"/>
        </w:pBdr>
        <w:shd w:val="clear" w:color="auto" w:fill="BFBFBF"/>
        <w:jc w:val="left"/>
        <w:rPr>
          <w:rFonts w:ascii="Myriad Pro" w:hAnsi="Myriad Pro"/>
          <w:i/>
          <w:w w:val="0"/>
          <w:sz w:val="22"/>
        </w:rPr>
      </w:pPr>
      <w:bookmarkStart w:id="16" w:name="_DV_M1266"/>
      <w:bookmarkEnd w:id="16"/>
      <w:r w:rsidRPr="00E27A25">
        <w:rPr>
          <w:rFonts w:ascii="Myriad Pro" w:hAnsi="Myriad Pro"/>
          <w:b/>
          <w:i/>
          <w:w w:val="0"/>
          <w:sz w:val="22"/>
        </w:rPr>
        <w:t>teroristička kaznena djela ili kaznena djela povezana s terorističkim aktivnostima</w:t>
      </w:r>
      <w:r w:rsidRPr="00E27A25">
        <w:rPr>
          <w:rStyle w:val="FootnoteReference"/>
          <w:rFonts w:ascii="Myriad Pro" w:hAnsi="Myriad Pro"/>
        </w:rPr>
        <w:footnoteReference w:id="17"/>
      </w:r>
      <w:r w:rsidRPr="00E27A25">
        <w:rPr>
          <w:rFonts w:ascii="Myriad Pro" w:hAnsi="Myriad Pro"/>
          <w:i/>
          <w:sz w:val="22"/>
        </w:rPr>
        <w:t>;</w:t>
      </w:r>
    </w:p>
    <w:p w14:paraId="3977472C" w14:textId="77777777" w:rsidR="00B60C5C" w:rsidRPr="00E27A25" w:rsidRDefault="00B60C5C" w:rsidP="00B60C5C">
      <w:pPr>
        <w:pStyle w:val="NumPar1"/>
        <w:pBdr>
          <w:top w:val="single" w:sz="4" w:space="1" w:color="auto"/>
          <w:left w:val="single" w:sz="4" w:space="4" w:color="auto"/>
          <w:bottom w:val="single" w:sz="4" w:space="1" w:color="auto"/>
          <w:right w:val="single" w:sz="4" w:space="4" w:color="auto"/>
        </w:pBdr>
        <w:shd w:val="clear" w:color="auto" w:fill="BFBFBF"/>
        <w:jc w:val="left"/>
        <w:rPr>
          <w:rFonts w:ascii="Myriad Pro" w:hAnsi="Myriad Pro"/>
          <w:i/>
          <w:color w:val="000000"/>
          <w:sz w:val="22"/>
        </w:rPr>
      </w:pPr>
      <w:bookmarkStart w:id="17" w:name="_DV_M1268"/>
      <w:bookmarkEnd w:id="17"/>
      <w:r w:rsidRPr="00E27A25">
        <w:rPr>
          <w:rFonts w:ascii="Myriad Pro" w:hAnsi="Myriad Pro"/>
          <w:b/>
          <w:i/>
          <w:w w:val="0"/>
          <w:sz w:val="22"/>
        </w:rPr>
        <w:t>pranje novca ili financiranje terorizma</w:t>
      </w:r>
      <w:bookmarkStart w:id="18" w:name="_DV_C1915"/>
      <w:r w:rsidRPr="00E27A25">
        <w:rPr>
          <w:rStyle w:val="FootnoteReference"/>
          <w:rFonts w:ascii="Myriad Pro" w:hAnsi="Myriad Pro"/>
        </w:rPr>
        <w:footnoteReference w:id="18"/>
      </w:r>
      <w:bookmarkEnd w:id="18"/>
      <w:r w:rsidRPr="00E27A25">
        <w:rPr>
          <w:rFonts w:ascii="Myriad Pro" w:hAnsi="Myriad Pro"/>
          <w:i/>
          <w:w w:val="0"/>
          <w:sz w:val="22"/>
        </w:rPr>
        <w:t>;</w:t>
      </w:r>
    </w:p>
    <w:p w14:paraId="2FF2230D" w14:textId="77777777" w:rsidR="00B60C5C" w:rsidRPr="00E27A25" w:rsidRDefault="00B60C5C" w:rsidP="00B60C5C">
      <w:pPr>
        <w:pStyle w:val="NumPar1"/>
        <w:pBdr>
          <w:top w:val="single" w:sz="4" w:space="1" w:color="auto"/>
          <w:left w:val="single" w:sz="4" w:space="4" w:color="auto"/>
          <w:bottom w:val="single" w:sz="4" w:space="1" w:color="auto"/>
          <w:right w:val="single" w:sz="4" w:space="4" w:color="auto"/>
        </w:pBdr>
        <w:shd w:val="clear" w:color="auto" w:fill="BFBFBF"/>
        <w:jc w:val="left"/>
        <w:rPr>
          <w:rFonts w:ascii="Myriad Pro" w:hAnsi="Myriad Pro"/>
          <w:i/>
          <w:w w:val="0"/>
          <w:sz w:val="22"/>
        </w:rPr>
      </w:pPr>
      <w:r w:rsidRPr="00E27A25">
        <w:rPr>
          <w:rFonts w:ascii="Myriad Pro" w:hAnsi="Myriad Pro"/>
          <w:b/>
          <w:i/>
          <w:sz w:val="22"/>
        </w:rPr>
        <w:t>dječji rad</w:t>
      </w:r>
      <w:r w:rsidRPr="00E27A25">
        <w:rPr>
          <w:rFonts w:ascii="Myriad Pro" w:hAnsi="Myriad Pro"/>
          <w:i/>
          <w:sz w:val="22"/>
        </w:rPr>
        <w:t xml:space="preserve"> i drugi oblici </w:t>
      </w:r>
      <w:r w:rsidRPr="00E27A25">
        <w:rPr>
          <w:rFonts w:ascii="Myriad Pro" w:hAnsi="Myriad Pro"/>
          <w:b/>
          <w:i/>
          <w:sz w:val="22"/>
        </w:rPr>
        <w:t>trgovanja ljudima</w:t>
      </w:r>
      <w:r w:rsidRPr="00E27A25">
        <w:rPr>
          <w:rStyle w:val="FootnoteReference"/>
          <w:rFonts w:ascii="Myriad Pro" w:hAnsi="Myriad Pro"/>
          <w:b/>
          <w:i/>
          <w:sz w:val="22"/>
        </w:rPr>
        <w:footnoteReference w:id="19"/>
      </w:r>
      <w:r w:rsidRPr="00E27A25">
        <w:rPr>
          <w:rFonts w:ascii="Myriad Pro" w:hAnsi="Myriad Pro"/>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4348"/>
      </w:tblGrid>
      <w:tr w:rsidR="00B60C5C" w:rsidRPr="00E27A25" w14:paraId="1CCA7E0C" w14:textId="77777777" w:rsidTr="00C36720">
        <w:tc>
          <w:tcPr>
            <w:tcW w:w="4644" w:type="dxa"/>
            <w:shd w:val="clear" w:color="auto" w:fill="auto"/>
          </w:tcPr>
          <w:p w14:paraId="773768CF" w14:textId="77777777" w:rsidR="00B60C5C" w:rsidRPr="00E27A25" w:rsidRDefault="00B60C5C" w:rsidP="00C36720">
            <w:pPr>
              <w:rPr>
                <w:b/>
                <w:i/>
              </w:rPr>
            </w:pPr>
            <w:r w:rsidRPr="00E27A25">
              <w:rPr>
                <w:b/>
                <w:i/>
                <w:sz w:val="22"/>
              </w:rPr>
              <w:t>Osnove povezane s kaznenim presudama na temelju nacionalnih odredbi o provođenju osnova utvrđenih u članku 57. stavku 1. Direktive:</w:t>
            </w:r>
          </w:p>
        </w:tc>
        <w:tc>
          <w:tcPr>
            <w:tcW w:w="4645" w:type="dxa"/>
            <w:shd w:val="clear" w:color="auto" w:fill="auto"/>
          </w:tcPr>
          <w:p w14:paraId="23BCCB28" w14:textId="77777777" w:rsidR="00B60C5C" w:rsidRPr="00E27A25" w:rsidRDefault="00B60C5C" w:rsidP="00C36720">
            <w:pPr>
              <w:rPr>
                <w:b/>
                <w:i/>
              </w:rPr>
            </w:pPr>
            <w:r w:rsidRPr="00E27A25">
              <w:rPr>
                <w:b/>
                <w:i/>
                <w:sz w:val="22"/>
              </w:rPr>
              <w:t>Odgovor:</w:t>
            </w:r>
          </w:p>
        </w:tc>
      </w:tr>
      <w:tr w:rsidR="00B60C5C" w:rsidRPr="00E27A25" w14:paraId="67A4C189" w14:textId="77777777" w:rsidTr="00C36720">
        <w:tc>
          <w:tcPr>
            <w:tcW w:w="4644" w:type="dxa"/>
            <w:shd w:val="clear" w:color="auto" w:fill="auto"/>
          </w:tcPr>
          <w:p w14:paraId="1F5254E6" w14:textId="77777777" w:rsidR="00B60C5C" w:rsidRPr="00E27A25" w:rsidRDefault="00B60C5C" w:rsidP="00C36720">
            <w:r w:rsidRPr="00E27A25">
              <w:rPr>
                <w:sz w:val="22"/>
              </w:rPr>
              <w:t xml:space="preserve">Je li </w:t>
            </w:r>
            <w:r w:rsidRPr="00E27A25">
              <w:rPr>
                <w:b/>
                <w:sz w:val="22"/>
              </w:rPr>
              <w:t>sam gospodarski subjekt</w:t>
            </w:r>
            <w:r w:rsidRPr="00E27A25">
              <w:rPr>
                <w:sz w:val="22"/>
              </w:rPr>
              <w:t xml:space="preserve"> ili </w:t>
            </w:r>
            <w:r w:rsidRPr="00E27A25">
              <w:rPr>
                <w:b/>
                <w:sz w:val="22"/>
              </w:rPr>
              <w:t>neka osoba</w:t>
            </w:r>
            <w:r w:rsidRPr="00E27A25">
              <w:rPr>
                <w:sz w:val="22"/>
              </w:rPr>
              <w:t xml:space="preserve"> koja je član njegova upravnog, upravljačkog ili nadzornog tijela ili koja u njemu ima ovlasti zastupanja, donošenja odluka ili nadzora </w:t>
            </w:r>
            <w:r w:rsidRPr="00E27A25">
              <w:rPr>
                <w:b/>
                <w:sz w:val="22"/>
              </w:rPr>
              <w:t>osuđena pravomoćnom presudom</w:t>
            </w:r>
            <w:r w:rsidRPr="00E27A25">
              <w:rPr>
                <w:sz w:val="22"/>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14:paraId="348FBA6C" w14:textId="77777777" w:rsidR="00B60C5C" w:rsidRPr="00E27A25" w:rsidRDefault="00B60C5C" w:rsidP="00C36720">
            <w:r w:rsidRPr="00E27A25">
              <w:rPr>
                <w:sz w:val="22"/>
              </w:rPr>
              <w:t>[] Da [] Ne</w:t>
            </w:r>
          </w:p>
          <w:p w14:paraId="08EF83ED" w14:textId="77777777" w:rsidR="00B60C5C" w:rsidRPr="00E27A25" w:rsidRDefault="00B60C5C" w:rsidP="00C36720">
            <w:r w:rsidRPr="00E27A25">
              <w:rPr>
                <w:i/>
                <w:sz w:val="22"/>
              </w:rPr>
              <w:t>Ako je relevantna dokumentacija dostupna u elektroničkom obliku, navedite: (web-adresu, nadležno tijelo ili tijelo koje ju izdaje, precizno upućivanje na dokumentaciju):</w:t>
            </w:r>
            <w:r w:rsidRPr="00E27A25">
              <w:rPr>
                <w:i/>
                <w:sz w:val="22"/>
              </w:rPr>
              <w:br/>
              <w:t>[……][……][……][……]</w:t>
            </w:r>
            <w:r w:rsidRPr="00E27A25">
              <w:rPr>
                <w:rStyle w:val="FootnoteReference"/>
                <w:i/>
                <w:sz w:val="22"/>
              </w:rPr>
              <w:footnoteReference w:id="20"/>
            </w:r>
          </w:p>
        </w:tc>
      </w:tr>
      <w:tr w:rsidR="00B60C5C" w:rsidRPr="00E27A25" w14:paraId="6F8BB7A7" w14:textId="77777777" w:rsidTr="00C36720">
        <w:tc>
          <w:tcPr>
            <w:tcW w:w="4644" w:type="dxa"/>
            <w:shd w:val="clear" w:color="auto" w:fill="auto"/>
          </w:tcPr>
          <w:p w14:paraId="36A18594" w14:textId="77777777" w:rsidR="00B60C5C" w:rsidRPr="00E27A25" w:rsidRDefault="00B60C5C" w:rsidP="00C36720">
            <w:r w:rsidRPr="00E27A25">
              <w:rPr>
                <w:b/>
                <w:sz w:val="22"/>
              </w:rPr>
              <w:t>Ako je odgovor da</w:t>
            </w:r>
            <w:r w:rsidRPr="00E27A25">
              <w:rPr>
                <w:sz w:val="22"/>
              </w:rPr>
              <w:t>, navedite</w:t>
            </w:r>
            <w:r w:rsidRPr="00E27A25">
              <w:rPr>
                <w:rStyle w:val="FootnoteReference"/>
                <w:sz w:val="22"/>
              </w:rPr>
              <w:footnoteReference w:id="21"/>
            </w:r>
            <w:r w:rsidRPr="00E27A25">
              <w:rPr>
                <w:sz w:val="22"/>
              </w:rPr>
              <w:t>:</w:t>
            </w:r>
            <w:r w:rsidRPr="00E27A25">
              <w:rPr>
                <w:sz w:val="22"/>
              </w:rPr>
              <w:br/>
              <w:t>a) datum presude, po kojoj je od točaka od 1. do 6. donesena i razlog(e) za presudu;</w:t>
            </w:r>
            <w:r w:rsidRPr="00E27A25">
              <w:rPr>
                <w:sz w:val="22"/>
              </w:rPr>
              <w:br/>
              <w:t>b) navedite tko je osuđen [ ];</w:t>
            </w:r>
            <w:r w:rsidRPr="00E27A25">
              <w:rPr>
                <w:sz w:val="22"/>
              </w:rPr>
              <w:br/>
            </w:r>
            <w:r w:rsidRPr="00E27A25">
              <w:rPr>
                <w:b/>
                <w:sz w:val="22"/>
              </w:rPr>
              <w:t>c) ako je izravno utvrđeno u presudi:</w:t>
            </w:r>
          </w:p>
        </w:tc>
        <w:tc>
          <w:tcPr>
            <w:tcW w:w="4645" w:type="dxa"/>
            <w:shd w:val="clear" w:color="auto" w:fill="auto"/>
          </w:tcPr>
          <w:p w14:paraId="6D8E4C50" w14:textId="77777777" w:rsidR="00B60C5C" w:rsidRPr="00E27A25" w:rsidRDefault="00B60C5C" w:rsidP="00C36720">
            <w:r w:rsidRPr="00E27A25">
              <w:rPr>
                <w:sz w:val="22"/>
              </w:rPr>
              <w:br/>
              <w:t>a) datum:[ ], točke: [   ], razlozi:[   ]</w:t>
            </w:r>
            <w:r w:rsidRPr="00E27A25">
              <w:rPr>
                <w:i/>
                <w:sz w:val="22"/>
                <w:vertAlign w:val="superscript"/>
              </w:rPr>
              <w:t xml:space="preserve"> </w:t>
            </w:r>
            <w:r w:rsidRPr="00E27A25">
              <w:rPr>
                <w:sz w:val="22"/>
              </w:rPr>
              <w:br/>
            </w:r>
            <w:r w:rsidRPr="00E27A25">
              <w:rPr>
                <w:sz w:val="22"/>
              </w:rPr>
              <w:br/>
            </w:r>
            <w:r w:rsidRPr="00E27A25">
              <w:rPr>
                <w:sz w:val="22"/>
              </w:rPr>
              <w:br/>
              <w:t>b) [……]</w:t>
            </w:r>
            <w:r w:rsidRPr="00E27A25">
              <w:rPr>
                <w:sz w:val="22"/>
              </w:rPr>
              <w:br/>
              <w:t>c) duljina razdoblja isključenja [……] i konkretne točke [   ]</w:t>
            </w:r>
          </w:p>
          <w:p w14:paraId="07129932" w14:textId="77777777" w:rsidR="00B60C5C" w:rsidRPr="00E27A25" w:rsidRDefault="00B60C5C" w:rsidP="00C36720">
            <w:r w:rsidRPr="00E27A25">
              <w:rPr>
                <w:i/>
                <w:sz w:val="22"/>
              </w:rPr>
              <w:t>Ako je relevantna dokumentacija dostupna u elektroničkom obliku, navedite: (web-adresu, nadležno tijelo ili tijelo koje ju izdaje, precizno upućivanje na dokumentaciju): [……][……][……][……]</w:t>
            </w:r>
            <w:r w:rsidRPr="00E27A25">
              <w:rPr>
                <w:rStyle w:val="FootnoteReference"/>
                <w:i/>
                <w:sz w:val="22"/>
              </w:rPr>
              <w:footnoteReference w:id="22"/>
            </w:r>
          </w:p>
        </w:tc>
      </w:tr>
      <w:tr w:rsidR="00B60C5C" w:rsidRPr="00E27A25" w14:paraId="0CAB53FF" w14:textId="77777777" w:rsidTr="00C36720">
        <w:tc>
          <w:tcPr>
            <w:tcW w:w="4644" w:type="dxa"/>
            <w:shd w:val="clear" w:color="auto" w:fill="auto"/>
          </w:tcPr>
          <w:p w14:paraId="5E116D1D" w14:textId="77777777" w:rsidR="00B60C5C" w:rsidRPr="00E27A25" w:rsidRDefault="00B60C5C" w:rsidP="00C36720">
            <w:r w:rsidRPr="00E27A25">
              <w:rPr>
                <w:sz w:val="22"/>
              </w:rPr>
              <w:t>U slučaju presuda, je li gospodarski subjekt poduzeo mjere kako bi dokazao svoju pouzdanost bez obzira na postojanje relevantne osnove za isključenje</w:t>
            </w:r>
            <w:r w:rsidRPr="00E27A25">
              <w:rPr>
                <w:rStyle w:val="FootnoteReference"/>
                <w:sz w:val="22"/>
              </w:rPr>
              <w:footnoteReference w:id="23"/>
            </w:r>
            <w:r w:rsidRPr="00E27A25">
              <w:rPr>
                <w:sz w:val="22"/>
              </w:rPr>
              <w:t xml:space="preserve"> („</w:t>
            </w:r>
            <w:r w:rsidRPr="00E27A25">
              <w:rPr>
                <w:rStyle w:val="NormalBoldChar"/>
                <w:rFonts w:eastAsia="Calibri"/>
                <w:sz w:val="22"/>
              </w:rPr>
              <w:t>samokorigiranje”)</w:t>
            </w:r>
            <w:r w:rsidRPr="00E27A25">
              <w:rPr>
                <w:sz w:val="22"/>
              </w:rPr>
              <w:t>?</w:t>
            </w:r>
          </w:p>
        </w:tc>
        <w:tc>
          <w:tcPr>
            <w:tcW w:w="4645" w:type="dxa"/>
            <w:shd w:val="clear" w:color="auto" w:fill="auto"/>
          </w:tcPr>
          <w:p w14:paraId="5D93DDA8" w14:textId="77777777" w:rsidR="00B60C5C" w:rsidRPr="00E27A25" w:rsidRDefault="00B60C5C" w:rsidP="00C36720">
            <w:r w:rsidRPr="00E27A25">
              <w:rPr>
                <w:sz w:val="22"/>
              </w:rPr>
              <w:t xml:space="preserve">[] Da [] Ne </w:t>
            </w:r>
          </w:p>
        </w:tc>
      </w:tr>
      <w:tr w:rsidR="00B60C5C" w:rsidRPr="00E27A25" w14:paraId="6A1E3E1B" w14:textId="77777777" w:rsidTr="00C36720">
        <w:tc>
          <w:tcPr>
            <w:tcW w:w="4644" w:type="dxa"/>
            <w:shd w:val="clear" w:color="auto" w:fill="auto"/>
          </w:tcPr>
          <w:p w14:paraId="23C20893" w14:textId="77777777" w:rsidR="00B60C5C" w:rsidRPr="00E27A25" w:rsidRDefault="00B60C5C" w:rsidP="00C36720">
            <w:r w:rsidRPr="00E27A25">
              <w:rPr>
                <w:b/>
                <w:sz w:val="22"/>
              </w:rPr>
              <w:t xml:space="preserve">Ako je odgovor da, </w:t>
            </w:r>
            <w:r w:rsidRPr="00E27A25">
              <w:rPr>
                <w:w w:val="0"/>
                <w:sz w:val="22"/>
              </w:rPr>
              <w:t>opišite poduzete mjere</w:t>
            </w:r>
            <w:r w:rsidRPr="00E27A25">
              <w:rPr>
                <w:rStyle w:val="FootnoteReference"/>
                <w:w w:val="0"/>
                <w:sz w:val="22"/>
              </w:rPr>
              <w:footnoteReference w:id="24"/>
            </w:r>
            <w:r w:rsidRPr="00E27A25">
              <w:rPr>
                <w:w w:val="0"/>
                <w:sz w:val="22"/>
              </w:rPr>
              <w:t>:</w:t>
            </w:r>
          </w:p>
        </w:tc>
        <w:tc>
          <w:tcPr>
            <w:tcW w:w="4645" w:type="dxa"/>
            <w:shd w:val="clear" w:color="auto" w:fill="auto"/>
          </w:tcPr>
          <w:p w14:paraId="65CFA5F3" w14:textId="77777777" w:rsidR="00B60C5C" w:rsidRPr="00E27A25" w:rsidRDefault="00B60C5C" w:rsidP="00C36720">
            <w:r w:rsidRPr="00E27A25">
              <w:rPr>
                <w:sz w:val="22"/>
              </w:rPr>
              <w:t>[……]</w:t>
            </w:r>
          </w:p>
        </w:tc>
      </w:tr>
    </w:tbl>
    <w:p w14:paraId="2541820E" w14:textId="77777777" w:rsidR="00B60C5C" w:rsidRPr="00E27A25" w:rsidRDefault="00B60C5C" w:rsidP="00B60C5C">
      <w:pPr>
        <w:pStyle w:val="SectionTitle"/>
        <w:rPr>
          <w:rFonts w:ascii="Myriad Pro" w:hAnsi="Myriad Pro"/>
          <w:w w:val="0"/>
          <w:sz w:val="22"/>
        </w:rPr>
      </w:pPr>
      <w:r w:rsidRPr="00E27A25">
        <w:rPr>
          <w:rFonts w:ascii="Myriad Pro" w:hAnsi="Myriad Pro"/>
          <w:w w:val="0"/>
          <w:sz w:val="22"/>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2192"/>
        <w:gridCol w:w="2192"/>
      </w:tblGrid>
      <w:tr w:rsidR="00B60C5C" w:rsidRPr="00E27A25" w14:paraId="0881B279" w14:textId="77777777" w:rsidTr="00C36720">
        <w:tc>
          <w:tcPr>
            <w:tcW w:w="4644" w:type="dxa"/>
            <w:shd w:val="clear" w:color="auto" w:fill="auto"/>
          </w:tcPr>
          <w:p w14:paraId="5D270A4E" w14:textId="77777777" w:rsidR="00B60C5C" w:rsidRPr="00E27A25" w:rsidRDefault="00B60C5C" w:rsidP="00C36720">
            <w:pPr>
              <w:rPr>
                <w:b/>
                <w:i/>
              </w:rPr>
            </w:pPr>
            <w:r w:rsidRPr="00E27A25">
              <w:rPr>
                <w:b/>
                <w:i/>
                <w:sz w:val="22"/>
              </w:rPr>
              <w:t>Plaćanje poreza ili doprinosa za socijalno osiguranje:</w:t>
            </w:r>
          </w:p>
        </w:tc>
        <w:tc>
          <w:tcPr>
            <w:tcW w:w="4645" w:type="dxa"/>
            <w:gridSpan w:val="2"/>
            <w:shd w:val="clear" w:color="auto" w:fill="auto"/>
          </w:tcPr>
          <w:p w14:paraId="3DC34D85" w14:textId="77777777" w:rsidR="00B60C5C" w:rsidRPr="00E27A25" w:rsidRDefault="00B60C5C" w:rsidP="00C36720">
            <w:pPr>
              <w:rPr>
                <w:b/>
                <w:i/>
              </w:rPr>
            </w:pPr>
            <w:r w:rsidRPr="00E27A25">
              <w:rPr>
                <w:b/>
                <w:i/>
                <w:sz w:val="22"/>
              </w:rPr>
              <w:t>Odgovor:</w:t>
            </w:r>
          </w:p>
        </w:tc>
      </w:tr>
      <w:tr w:rsidR="00B60C5C" w:rsidRPr="00E27A25" w14:paraId="6D27D9B6" w14:textId="77777777" w:rsidTr="00C36720">
        <w:tc>
          <w:tcPr>
            <w:tcW w:w="4644" w:type="dxa"/>
            <w:shd w:val="clear" w:color="auto" w:fill="auto"/>
          </w:tcPr>
          <w:p w14:paraId="72A8868C" w14:textId="77777777" w:rsidR="00B60C5C" w:rsidRPr="00E27A25" w:rsidRDefault="00B60C5C" w:rsidP="00C36720">
            <w:r w:rsidRPr="00E27A25">
              <w:rPr>
                <w:sz w:val="22"/>
              </w:rPr>
              <w:t xml:space="preserve">Je li gospodarski subjekt ispunio sve </w:t>
            </w:r>
            <w:r w:rsidRPr="00E27A25">
              <w:rPr>
                <w:b/>
                <w:sz w:val="22"/>
              </w:rPr>
              <w:t>svoje obveze plaćanja poreza ili doprinosa za socijalno osiguranje</w:t>
            </w:r>
            <w:r w:rsidRPr="00E27A25">
              <w:rPr>
                <w:sz w:val="22"/>
              </w:rPr>
              <w:t xml:space="preserve"> u zemlji u kojoj ima poslovni nastan i u državi članici javnog naručitelja ili naručitelja ako se razlikuje od zemlje poslovnog nastana?</w:t>
            </w:r>
          </w:p>
        </w:tc>
        <w:tc>
          <w:tcPr>
            <w:tcW w:w="4645" w:type="dxa"/>
            <w:gridSpan w:val="2"/>
            <w:shd w:val="clear" w:color="auto" w:fill="auto"/>
          </w:tcPr>
          <w:p w14:paraId="463EAAB6" w14:textId="77777777" w:rsidR="00B60C5C" w:rsidRPr="00E27A25" w:rsidRDefault="00B60C5C" w:rsidP="00C36720">
            <w:r w:rsidRPr="00E27A25">
              <w:rPr>
                <w:sz w:val="22"/>
              </w:rPr>
              <w:t>[] Da [] Ne</w:t>
            </w:r>
          </w:p>
        </w:tc>
      </w:tr>
      <w:tr w:rsidR="00B60C5C" w:rsidRPr="00E27A25" w14:paraId="1203A232" w14:textId="77777777" w:rsidTr="00C36720">
        <w:trPr>
          <w:trHeight w:val="470"/>
        </w:trPr>
        <w:tc>
          <w:tcPr>
            <w:tcW w:w="4644" w:type="dxa"/>
            <w:vMerge w:val="restart"/>
            <w:shd w:val="clear" w:color="auto" w:fill="auto"/>
          </w:tcPr>
          <w:p w14:paraId="2CD813E7" w14:textId="77777777" w:rsidR="00B60C5C" w:rsidRPr="00E27A25" w:rsidRDefault="00B60C5C" w:rsidP="00C36720">
            <w:r w:rsidRPr="00E27A25">
              <w:rPr>
                <w:b/>
                <w:sz w:val="22"/>
              </w:rPr>
              <w:br/>
            </w:r>
            <w:r w:rsidRPr="00E27A25">
              <w:rPr>
                <w:b/>
                <w:sz w:val="22"/>
              </w:rPr>
              <w:br/>
              <w:t>Ako je odgovor ne</w:t>
            </w:r>
            <w:r w:rsidRPr="00E27A25">
              <w:rPr>
                <w:sz w:val="22"/>
              </w:rPr>
              <w:t>, navedite:</w:t>
            </w:r>
            <w:r w:rsidRPr="00E27A25">
              <w:rPr>
                <w:sz w:val="22"/>
              </w:rPr>
              <w:br/>
              <w:t>a) o kojoj je zemlji ili državi članici riječ</w:t>
            </w:r>
            <w:r w:rsidRPr="00E27A25">
              <w:rPr>
                <w:sz w:val="22"/>
              </w:rPr>
              <w:br/>
              <w:t>b) o kojem je iznosu riječ</w:t>
            </w:r>
            <w:r w:rsidRPr="00E27A25">
              <w:rPr>
                <w:sz w:val="22"/>
              </w:rPr>
              <w:br/>
              <w:t>c) kako je ta povreda obveza utvrđena:</w:t>
            </w:r>
            <w:r w:rsidRPr="00E27A25">
              <w:rPr>
                <w:sz w:val="22"/>
              </w:rPr>
              <w:br/>
              <w:t xml:space="preserve">1) sudskom ili upravnom </w:t>
            </w:r>
            <w:r w:rsidRPr="00E27A25">
              <w:rPr>
                <w:b/>
                <w:sz w:val="22"/>
              </w:rPr>
              <w:t>odlukom</w:t>
            </w:r>
            <w:r w:rsidRPr="00E27A25">
              <w:rPr>
                <w:sz w:val="22"/>
              </w:rPr>
              <w:t>:</w:t>
            </w:r>
          </w:p>
          <w:p w14:paraId="78805743" w14:textId="77777777" w:rsidR="00B60C5C" w:rsidRPr="00E27A25" w:rsidRDefault="00B60C5C" w:rsidP="00C36720">
            <w:pPr>
              <w:pStyle w:val="Tiret1"/>
              <w:rPr>
                <w:rFonts w:ascii="Myriad Pro" w:hAnsi="Myriad Pro"/>
              </w:rPr>
            </w:pPr>
            <w:r w:rsidRPr="00E27A25">
              <w:rPr>
                <w:rFonts w:ascii="Myriad Pro" w:hAnsi="Myriad Pro"/>
              </w:rPr>
              <w:tab/>
            </w:r>
            <w:r w:rsidRPr="00E27A25">
              <w:rPr>
                <w:rFonts w:ascii="Myriad Pro" w:hAnsi="Myriad Pro"/>
                <w:sz w:val="22"/>
              </w:rPr>
              <w:t>je li ta odluka konačna i obvezujuća</w:t>
            </w:r>
          </w:p>
          <w:p w14:paraId="6EA09714" w14:textId="77777777" w:rsidR="00B60C5C" w:rsidRPr="00E27A25" w:rsidRDefault="00B60C5C" w:rsidP="00B60C5C">
            <w:pPr>
              <w:pStyle w:val="Tiret1"/>
              <w:numPr>
                <w:ilvl w:val="0"/>
                <w:numId w:val="21"/>
              </w:numPr>
              <w:rPr>
                <w:rFonts w:ascii="Myriad Pro" w:hAnsi="Myriad Pro"/>
              </w:rPr>
            </w:pPr>
            <w:r w:rsidRPr="00E27A25">
              <w:rPr>
                <w:rFonts w:ascii="Myriad Pro" w:hAnsi="Myriad Pro"/>
                <w:sz w:val="22"/>
              </w:rPr>
              <w:t>navedite datum presude ili odluke</w:t>
            </w:r>
          </w:p>
          <w:p w14:paraId="21D0D048" w14:textId="77777777" w:rsidR="00B60C5C" w:rsidRPr="00E27A25" w:rsidRDefault="00B60C5C" w:rsidP="00B60C5C">
            <w:pPr>
              <w:pStyle w:val="Tiret1"/>
              <w:numPr>
                <w:ilvl w:val="0"/>
                <w:numId w:val="21"/>
              </w:numPr>
              <w:rPr>
                <w:rFonts w:ascii="Myriad Pro" w:hAnsi="Myriad Pro"/>
              </w:rPr>
            </w:pPr>
            <w:r w:rsidRPr="00E27A25">
              <w:rPr>
                <w:rFonts w:ascii="Myriad Pro" w:hAnsi="Myriad Pro"/>
                <w:sz w:val="22"/>
              </w:rPr>
              <w:t xml:space="preserve">ako je </w:t>
            </w:r>
            <w:r w:rsidRPr="00E27A25">
              <w:rPr>
                <w:rFonts w:ascii="Myriad Pro" w:hAnsi="Myriad Pro"/>
                <w:b/>
                <w:sz w:val="22"/>
                <w:u w:val="words"/>
              </w:rPr>
              <w:t>izravno</w:t>
            </w:r>
            <w:r w:rsidRPr="00E27A25">
              <w:rPr>
                <w:rFonts w:ascii="Myriad Pro" w:hAnsi="Myriad Pro"/>
                <w:b/>
                <w:sz w:val="22"/>
              </w:rPr>
              <w:t xml:space="preserve"> utvrđeno u presudi</w:t>
            </w:r>
            <w:r w:rsidRPr="00E27A25">
              <w:rPr>
                <w:rFonts w:ascii="Myriad Pro" w:hAnsi="Myriad Pro"/>
                <w:sz w:val="22"/>
              </w:rPr>
              <w:t>, trajanje razdoblja isključenja:</w:t>
            </w:r>
          </w:p>
          <w:p w14:paraId="62D310ED" w14:textId="77777777" w:rsidR="00B60C5C" w:rsidRPr="00E27A25" w:rsidRDefault="00B60C5C" w:rsidP="00C36720">
            <w:pPr>
              <w:rPr>
                <w:w w:val="0"/>
              </w:rPr>
            </w:pPr>
            <w:r w:rsidRPr="00E27A25">
              <w:rPr>
                <w:sz w:val="22"/>
              </w:rPr>
              <w:t xml:space="preserve">2) </w:t>
            </w:r>
            <w:r w:rsidRPr="00E27A25">
              <w:rPr>
                <w:b/>
                <w:sz w:val="22"/>
              </w:rPr>
              <w:t>drugim sredstvima</w:t>
            </w:r>
            <w:r w:rsidRPr="00E27A25">
              <w:rPr>
                <w:sz w:val="22"/>
              </w:rPr>
              <w:t>. Navedite:</w:t>
            </w:r>
          </w:p>
          <w:p w14:paraId="563D4BD5" w14:textId="77777777" w:rsidR="00B60C5C" w:rsidRPr="00E27A25" w:rsidRDefault="00B60C5C" w:rsidP="00C36720">
            <w:r w:rsidRPr="00E27A25">
              <w:rPr>
                <w:w w:val="0"/>
                <w:sz w:val="22"/>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14:paraId="08930E43" w14:textId="77777777" w:rsidR="00B60C5C" w:rsidRPr="00E27A25" w:rsidRDefault="00B60C5C" w:rsidP="00C36720">
            <w:pPr>
              <w:pStyle w:val="Tiret1"/>
              <w:numPr>
                <w:ilvl w:val="0"/>
                <w:numId w:val="0"/>
              </w:numPr>
              <w:jc w:val="left"/>
              <w:rPr>
                <w:rFonts w:ascii="Myriad Pro" w:hAnsi="Myriad Pro"/>
                <w:b/>
              </w:rPr>
            </w:pPr>
            <w:r w:rsidRPr="00E27A25">
              <w:rPr>
                <w:rFonts w:ascii="Myriad Pro" w:hAnsi="Myriad Pro"/>
                <w:b/>
                <w:sz w:val="22"/>
              </w:rPr>
              <w:t>Porezi</w:t>
            </w:r>
          </w:p>
        </w:tc>
        <w:tc>
          <w:tcPr>
            <w:tcW w:w="2323" w:type="dxa"/>
            <w:shd w:val="clear" w:color="auto" w:fill="auto"/>
          </w:tcPr>
          <w:p w14:paraId="0C96D8B0" w14:textId="77777777" w:rsidR="00B60C5C" w:rsidRPr="00E27A25" w:rsidRDefault="00B60C5C" w:rsidP="00C36720">
            <w:pPr>
              <w:rPr>
                <w:b/>
              </w:rPr>
            </w:pPr>
            <w:r w:rsidRPr="00E27A25">
              <w:rPr>
                <w:b/>
                <w:sz w:val="22"/>
              </w:rPr>
              <w:t>Doprinosi za socijalno osiguranje</w:t>
            </w:r>
          </w:p>
        </w:tc>
      </w:tr>
      <w:tr w:rsidR="00B60C5C" w:rsidRPr="00E27A25" w14:paraId="3946F5CA" w14:textId="77777777" w:rsidTr="00C36720">
        <w:trPr>
          <w:trHeight w:val="1977"/>
        </w:trPr>
        <w:tc>
          <w:tcPr>
            <w:tcW w:w="4644" w:type="dxa"/>
            <w:vMerge/>
            <w:shd w:val="clear" w:color="auto" w:fill="auto"/>
          </w:tcPr>
          <w:p w14:paraId="30720BDE" w14:textId="77777777" w:rsidR="00B60C5C" w:rsidRPr="00E27A25" w:rsidRDefault="00B60C5C" w:rsidP="00C36720">
            <w:pPr>
              <w:rPr>
                <w:b/>
              </w:rPr>
            </w:pPr>
          </w:p>
        </w:tc>
        <w:tc>
          <w:tcPr>
            <w:tcW w:w="2322" w:type="dxa"/>
            <w:shd w:val="clear" w:color="auto" w:fill="auto"/>
          </w:tcPr>
          <w:p w14:paraId="223E03DD" w14:textId="77777777" w:rsidR="00B60C5C" w:rsidRPr="00E27A25" w:rsidRDefault="00B60C5C" w:rsidP="00C36720">
            <w:r w:rsidRPr="00E27A25">
              <w:rPr>
                <w:sz w:val="22"/>
              </w:rPr>
              <w:br/>
              <w:t>a) [……]</w:t>
            </w:r>
            <w:r w:rsidRPr="00E27A25">
              <w:rPr>
                <w:sz w:val="22"/>
              </w:rPr>
              <w:br/>
              <w:t>b) [……]</w:t>
            </w:r>
            <w:r w:rsidRPr="00E27A25">
              <w:rPr>
                <w:sz w:val="22"/>
              </w:rPr>
              <w:br/>
            </w:r>
            <w:r w:rsidRPr="00E27A25">
              <w:rPr>
                <w:sz w:val="22"/>
              </w:rPr>
              <w:br/>
            </w:r>
            <w:r w:rsidRPr="00E27A25">
              <w:rPr>
                <w:sz w:val="22"/>
              </w:rPr>
              <w:br/>
              <w:t>c1) [] Da [] Ne</w:t>
            </w:r>
          </w:p>
          <w:p w14:paraId="40270250" w14:textId="77777777" w:rsidR="00B60C5C" w:rsidRPr="00E27A25" w:rsidRDefault="00B60C5C" w:rsidP="00C36720">
            <w:pPr>
              <w:pStyle w:val="Tiret0"/>
              <w:rPr>
                <w:rFonts w:ascii="Myriad Pro" w:hAnsi="Myriad Pro"/>
              </w:rPr>
            </w:pPr>
            <w:r w:rsidRPr="00E27A25">
              <w:rPr>
                <w:rFonts w:ascii="Myriad Pro" w:hAnsi="Myriad Pro"/>
                <w:sz w:val="22"/>
              </w:rPr>
              <w:t>[] Da [] Ne</w:t>
            </w:r>
          </w:p>
          <w:p w14:paraId="3390866A" w14:textId="77777777" w:rsidR="00B60C5C" w:rsidRPr="00E27A25" w:rsidRDefault="00B60C5C" w:rsidP="00B60C5C">
            <w:pPr>
              <w:pStyle w:val="Tiret0"/>
              <w:numPr>
                <w:ilvl w:val="0"/>
                <w:numId w:val="20"/>
              </w:numPr>
              <w:rPr>
                <w:rFonts w:ascii="Myriad Pro" w:hAnsi="Myriad Pro"/>
              </w:rPr>
            </w:pPr>
            <w:r w:rsidRPr="00E27A25">
              <w:rPr>
                <w:rFonts w:ascii="Myriad Pro" w:hAnsi="Myriad Pro"/>
                <w:sz w:val="22"/>
              </w:rPr>
              <w:t>[……]</w:t>
            </w:r>
            <w:r w:rsidRPr="00E27A25">
              <w:rPr>
                <w:rFonts w:ascii="Myriad Pro" w:hAnsi="Myriad Pro"/>
                <w:sz w:val="22"/>
              </w:rPr>
              <w:br/>
            </w:r>
          </w:p>
          <w:p w14:paraId="4A8151B2" w14:textId="77777777" w:rsidR="00B60C5C" w:rsidRPr="00E27A25" w:rsidRDefault="00B60C5C" w:rsidP="00B60C5C">
            <w:pPr>
              <w:pStyle w:val="Tiret0"/>
              <w:numPr>
                <w:ilvl w:val="0"/>
                <w:numId w:val="20"/>
              </w:numPr>
              <w:rPr>
                <w:rFonts w:ascii="Myriad Pro" w:hAnsi="Myriad Pro"/>
              </w:rPr>
            </w:pPr>
            <w:r w:rsidRPr="00E27A25">
              <w:rPr>
                <w:rFonts w:ascii="Myriad Pro" w:hAnsi="Myriad Pro"/>
                <w:sz w:val="22"/>
              </w:rPr>
              <w:t>[……]</w:t>
            </w:r>
            <w:r w:rsidRPr="00E27A25">
              <w:rPr>
                <w:rFonts w:ascii="Myriad Pro" w:hAnsi="Myriad Pro"/>
                <w:sz w:val="22"/>
              </w:rPr>
              <w:br/>
            </w:r>
            <w:r w:rsidRPr="00E27A25">
              <w:rPr>
                <w:rFonts w:ascii="Myriad Pro" w:hAnsi="Myriad Pro"/>
                <w:sz w:val="22"/>
              </w:rPr>
              <w:br/>
            </w:r>
          </w:p>
          <w:p w14:paraId="5E27F48D" w14:textId="77777777" w:rsidR="00B60C5C" w:rsidRPr="00E27A25" w:rsidRDefault="00B60C5C" w:rsidP="00C36720">
            <w:r w:rsidRPr="00E27A25">
              <w:rPr>
                <w:w w:val="0"/>
                <w:sz w:val="22"/>
              </w:rPr>
              <w:t>c2) [ …]</w:t>
            </w:r>
            <w:r w:rsidRPr="00E27A25">
              <w:rPr>
                <w:w w:val="0"/>
                <w:sz w:val="22"/>
              </w:rPr>
              <w:br/>
            </w:r>
            <w:r w:rsidRPr="00E27A25">
              <w:rPr>
                <w:w w:val="0"/>
                <w:sz w:val="22"/>
              </w:rPr>
              <w:br/>
              <w:t>d) [] Da [] Ne</w:t>
            </w:r>
            <w:r w:rsidRPr="00E27A25">
              <w:rPr>
                <w:w w:val="0"/>
                <w:sz w:val="22"/>
              </w:rPr>
              <w:br/>
            </w:r>
            <w:r w:rsidRPr="00E27A25">
              <w:rPr>
                <w:b/>
                <w:w w:val="0"/>
                <w:sz w:val="22"/>
              </w:rPr>
              <w:t>Ako je odgovor da</w:t>
            </w:r>
            <w:r w:rsidRPr="00E27A25">
              <w:rPr>
                <w:w w:val="0"/>
                <w:sz w:val="22"/>
              </w:rPr>
              <w:t>, navedite pojedinosti: [……]</w:t>
            </w:r>
          </w:p>
        </w:tc>
        <w:tc>
          <w:tcPr>
            <w:tcW w:w="2323" w:type="dxa"/>
            <w:shd w:val="clear" w:color="auto" w:fill="auto"/>
          </w:tcPr>
          <w:p w14:paraId="3DDDABBA" w14:textId="77777777" w:rsidR="00B60C5C" w:rsidRPr="00E27A25" w:rsidRDefault="00B60C5C" w:rsidP="00C36720">
            <w:r w:rsidRPr="00E27A25">
              <w:rPr>
                <w:sz w:val="22"/>
              </w:rPr>
              <w:br/>
              <w:t>a) [……]</w:t>
            </w:r>
            <w:r w:rsidRPr="00E27A25">
              <w:rPr>
                <w:sz w:val="22"/>
              </w:rPr>
              <w:br/>
              <w:t>b) [……]</w:t>
            </w:r>
            <w:r w:rsidRPr="00E27A25">
              <w:rPr>
                <w:sz w:val="22"/>
              </w:rPr>
              <w:br/>
            </w:r>
            <w:r w:rsidRPr="00E27A25">
              <w:rPr>
                <w:sz w:val="22"/>
              </w:rPr>
              <w:br/>
            </w:r>
            <w:r w:rsidRPr="00E27A25">
              <w:rPr>
                <w:sz w:val="22"/>
              </w:rPr>
              <w:br/>
              <w:t>c1) [] Da [] Ne</w:t>
            </w:r>
          </w:p>
          <w:p w14:paraId="7C11C4A0" w14:textId="77777777" w:rsidR="00B60C5C" w:rsidRPr="00E27A25" w:rsidRDefault="00B60C5C" w:rsidP="00B60C5C">
            <w:pPr>
              <w:pStyle w:val="Tiret0"/>
              <w:numPr>
                <w:ilvl w:val="0"/>
                <w:numId w:val="20"/>
              </w:numPr>
              <w:rPr>
                <w:rFonts w:ascii="Myriad Pro" w:hAnsi="Myriad Pro"/>
              </w:rPr>
            </w:pPr>
            <w:r w:rsidRPr="00E27A25">
              <w:rPr>
                <w:rFonts w:ascii="Myriad Pro" w:hAnsi="Myriad Pro"/>
                <w:sz w:val="22"/>
              </w:rPr>
              <w:t>[] Da [] Ne</w:t>
            </w:r>
          </w:p>
          <w:p w14:paraId="50B127F5" w14:textId="77777777" w:rsidR="00B60C5C" w:rsidRPr="00E27A25" w:rsidRDefault="00B60C5C" w:rsidP="00B60C5C">
            <w:pPr>
              <w:pStyle w:val="Tiret0"/>
              <w:numPr>
                <w:ilvl w:val="0"/>
                <w:numId w:val="20"/>
              </w:numPr>
              <w:rPr>
                <w:rFonts w:ascii="Myriad Pro" w:hAnsi="Myriad Pro"/>
              </w:rPr>
            </w:pPr>
            <w:r w:rsidRPr="00E27A25">
              <w:rPr>
                <w:rFonts w:ascii="Myriad Pro" w:hAnsi="Myriad Pro"/>
                <w:sz w:val="22"/>
              </w:rPr>
              <w:t>[……]</w:t>
            </w:r>
            <w:r w:rsidRPr="00E27A25">
              <w:rPr>
                <w:rFonts w:ascii="Myriad Pro" w:hAnsi="Myriad Pro"/>
                <w:sz w:val="22"/>
              </w:rPr>
              <w:br/>
            </w:r>
          </w:p>
          <w:p w14:paraId="3756C955" w14:textId="77777777" w:rsidR="00B60C5C" w:rsidRPr="00E27A25" w:rsidRDefault="00B60C5C" w:rsidP="00B60C5C">
            <w:pPr>
              <w:pStyle w:val="Tiret0"/>
              <w:numPr>
                <w:ilvl w:val="0"/>
                <w:numId w:val="20"/>
              </w:numPr>
              <w:rPr>
                <w:rFonts w:ascii="Myriad Pro" w:hAnsi="Myriad Pro"/>
              </w:rPr>
            </w:pPr>
            <w:r w:rsidRPr="00E27A25">
              <w:rPr>
                <w:rFonts w:ascii="Myriad Pro" w:hAnsi="Myriad Pro"/>
                <w:sz w:val="22"/>
              </w:rPr>
              <w:t>[……]</w:t>
            </w:r>
            <w:r w:rsidRPr="00E27A25">
              <w:rPr>
                <w:rFonts w:ascii="Myriad Pro" w:hAnsi="Myriad Pro"/>
                <w:sz w:val="22"/>
              </w:rPr>
              <w:br/>
            </w:r>
            <w:r w:rsidRPr="00E27A25">
              <w:rPr>
                <w:rFonts w:ascii="Myriad Pro" w:hAnsi="Myriad Pro"/>
                <w:sz w:val="22"/>
              </w:rPr>
              <w:br/>
            </w:r>
          </w:p>
          <w:p w14:paraId="177687DD" w14:textId="77777777" w:rsidR="00B60C5C" w:rsidRPr="00E27A25" w:rsidRDefault="00B60C5C" w:rsidP="00C36720">
            <w:r w:rsidRPr="00E27A25">
              <w:rPr>
                <w:w w:val="0"/>
                <w:sz w:val="22"/>
              </w:rPr>
              <w:t>c2) [ …]</w:t>
            </w:r>
            <w:r w:rsidRPr="00E27A25">
              <w:rPr>
                <w:w w:val="0"/>
                <w:sz w:val="22"/>
              </w:rPr>
              <w:br/>
            </w:r>
            <w:r w:rsidRPr="00E27A25">
              <w:rPr>
                <w:w w:val="0"/>
                <w:sz w:val="22"/>
              </w:rPr>
              <w:br/>
              <w:t>d) [] Da [] Ne</w:t>
            </w:r>
            <w:r w:rsidRPr="00E27A25">
              <w:rPr>
                <w:w w:val="0"/>
                <w:sz w:val="22"/>
              </w:rPr>
              <w:br/>
            </w:r>
            <w:r w:rsidRPr="00E27A25">
              <w:rPr>
                <w:b/>
                <w:w w:val="0"/>
                <w:sz w:val="22"/>
              </w:rPr>
              <w:t>Ako je odgovor da</w:t>
            </w:r>
            <w:r w:rsidRPr="00E27A25">
              <w:rPr>
                <w:w w:val="0"/>
                <w:sz w:val="22"/>
              </w:rPr>
              <w:t>, navedite pojedinosti: [……]</w:t>
            </w:r>
          </w:p>
        </w:tc>
      </w:tr>
      <w:tr w:rsidR="00B60C5C" w:rsidRPr="00E27A25" w14:paraId="37518735" w14:textId="77777777" w:rsidTr="00C36720">
        <w:tc>
          <w:tcPr>
            <w:tcW w:w="4644" w:type="dxa"/>
            <w:shd w:val="clear" w:color="auto" w:fill="auto"/>
          </w:tcPr>
          <w:p w14:paraId="72500B50" w14:textId="77777777" w:rsidR="00B60C5C" w:rsidRPr="00E27A25" w:rsidRDefault="00B60C5C" w:rsidP="00C36720">
            <w:pPr>
              <w:rPr>
                <w:i/>
              </w:rPr>
            </w:pPr>
            <w:r w:rsidRPr="00E27A25">
              <w:rPr>
                <w:i/>
                <w:sz w:val="22"/>
              </w:rPr>
              <w:t>Ako je relevantna dokumentacija o plaćanju poreza i doprinosa za socijalno osiguranje dostupna u elektroničkom obliku, navedite:</w:t>
            </w:r>
          </w:p>
        </w:tc>
        <w:tc>
          <w:tcPr>
            <w:tcW w:w="4645" w:type="dxa"/>
            <w:gridSpan w:val="2"/>
            <w:shd w:val="clear" w:color="auto" w:fill="auto"/>
          </w:tcPr>
          <w:p w14:paraId="03CF0077" w14:textId="77777777" w:rsidR="00B60C5C" w:rsidRPr="00E27A25" w:rsidRDefault="00B60C5C" w:rsidP="00C36720">
            <w:pPr>
              <w:rPr>
                <w:i/>
              </w:rPr>
            </w:pPr>
            <w:r w:rsidRPr="00E27A25">
              <w:rPr>
                <w:i/>
                <w:sz w:val="22"/>
              </w:rPr>
              <w:t>(web-adresu, nadležno tijelo ili tijelo koje ju izdaje, precizno upućivanje na dokumentaciju):</w:t>
            </w:r>
            <w:r w:rsidRPr="00E27A25">
              <w:rPr>
                <w:rStyle w:val="FootnoteReference"/>
                <w:i/>
                <w:sz w:val="22"/>
              </w:rPr>
              <w:t xml:space="preserve"> </w:t>
            </w:r>
            <w:r w:rsidRPr="00E27A25">
              <w:rPr>
                <w:rStyle w:val="FootnoteReference"/>
                <w:i/>
                <w:sz w:val="22"/>
              </w:rPr>
              <w:footnoteReference w:id="25"/>
            </w:r>
            <w:r w:rsidRPr="00E27A25">
              <w:rPr>
                <w:rStyle w:val="FootnoteReference"/>
                <w:i/>
                <w:sz w:val="22"/>
              </w:rPr>
              <w:br/>
            </w:r>
            <w:r w:rsidRPr="00E27A25">
              <w:rPr>
                <w:i/>
                <w:sz w:val="22"/>
              </w:rPr>
              <w:t>[……][……][……]</w:t>
            </w:r>
          </w:p>
        </w:tc>
      </w:tr>
    </w:tbl>
    <w:p w14:paraId="4DBCDC03" w14:textId="77777777" w:rsidR="00B60C5C" w:rsidRPr="00E27A25" w:rsidRDefault="00B60C5C" w:rsidP="00B60C5C">
      <w:pPr>
        <w:pStyle w:val="SectionTitle"/>
        <w:rPr>
          <w:rFonts w:ascii="Myriad Pro" w:hAnsi="Myriad Pro"/>
          <w:sz w:val="22"/>
        </w:rPr>
      </w:pPr>
      <w:r w:rsidRPr="00E27A25">
        <w:rPr>
          <w:rFonts w:ascii="Myriad Pro" w:hAnsi="Myriad Pro"/>
          <w:sz w:val="22"/>
        </w:rPr>
        <w:t>C: Osnove povezane s insolventnošću, sukobima interesa ili poslovnim prekršajem</w:t>
      </w:r>
      <w:r w:rsidRPr="00E27A25">
        <w:rPr>
          <w:rStyle w:val="FootnoteReference"/>
          <w:rFonts w:ascii="Myriad Pro" w:hAnsi="Myriad Pro"/>
          <w:sz w:val="22"/>
        </w:rPr>
        <w:footnoteReference w:id="26"/>
      </w:r>
    </w:p>
    <w:p w14:paraId="61513E2C"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i/>
          <w:w w:val="0"/>
          <w:sz w:val="22"/>
        </w:rPr>
      </w:pPr>
      <w:r w:rsidRPr="00E27A25">
        <w:rPr>
          <w:b/>
          <w:i/>
          <w:w w:val="0"/>
          <w:sz w:val="22"/>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17"/>
      </w:tblGrid>
      <w:tr w:rsidR="00B60C5C" w:rsidRPr="00E27A25" w14:paraId="2C453672" w14:textId="77777777" w:rsidTr="00C36720">
        <w:tc>
          <w:tcPr>
            <w:tcW w:w="4644" w:type="dxa"/>
            <w:shd w:val="clear" w:color="auto" w:fill="auto"/>
          </w:tcPr>
          <w:p w14:paraId="04CB0B15" w14:textId="77777777" w:rsidR="00B60C5C" w:rsidRPr="00E27A25" w:rsidRDefault="00B60C5C" w:rsidP="00C36720">
            <w:pPr>
              <w:rPr>
                <w:b/>
                <w:i/>
              </w:rPr>
            </w:pPr>
            <w:r w:rsidRPr="00E27A25">
              <w:rPr>
                <w:b/>
                <w:i/>
                <w:sz w:val="22"/>
              </w:rPr>
              <w:t>Podaci o mogućoj insolventnosti, sukobu interesa ili poslovnom prekršaju</w:t>
            </w:r>
          </w:p>
        </w:tc>
        <w:tc>
          <w:tcPr>
            <w:tcW w:w="4645" w:type="dxa"/>
            <w:shd w:val="clear" w:color="auto" w:fill="auto"/>
          </w:tcPr>
          <w:p w14:paraId="7C74EA16" w14:textId="77777777" w:rsidR="00B60C5C" w:rsidRPr="00E27A25" w:rsidRDefault="00B60C5C" w:rsidP="00C36720">
            <w:pPr>
              <w:rPr>
                <w:b/>
                <w:i/>
              </w:rPr>
            </w:pPr>
            <w:r w:rsidRPr="00E27A25">
              <w:rPr>
                <w:b/>
                <w:i/>
                <w:sz w:val="22"/>
              </w:rPr>
              <w:t>Odgovor:</w:t>
            </w:r>
          </w:p>
        </w:tc>
      </w:tr>
      <w:tr w:rsidR="00B60C5C" w:rsidRPr="00E27A25" w14:paraId="6AE2563B" w14:textId="77777777" w:rsidTr="00C36720">
        <w:trPr>
          <w:trHeight w:val="406"/>
        </w:trPr>
        <w:tc>
          <w:tcPr>
            <w:tcW w:w="4644" w:type="dxa"/>
            <w:vMerge w:val="restart"/>
            <w:shd w:val="clear" w:color="auto" w:fill="auto"/>
          </w:tcPr>
          <w:p w14:paraId="76466EFB" w14:textId="77777777" w:rsidR="00B60C5C" w:rsidRPr="00E27A25" w:rsidRDefault="00B60C5C" w:rsidP="00C36720">
            <w:r w:rsidRPr="00E27A25">
              <w:rPr>
                <w:sz w:val="22"/>
              </w:rPr>
              <w:t xml:space="preserve">Je li gospodarski subjekt, </w:t>
            </w:r>
            <w:r w:rsidRPr="00E27A25">
              <w:rPr>
                <w:b/>
                <w:sz w:val="22"/>
              </w:rPr>
              <w:t>prema svojem saznanju</w:t>
            </w:r>
            <w:r w:rsidRPr="00E27A25">
              <w:rPr>
                <w:sz w:val="22"/>
              </w:rPr>
              <w:t xml:space="preserve">, prekršio </w:t>
            </w:r>
            <w:r w:rsidRPr="00E27A25">
              <w:rPr>
                <w:b/>
                <w:sz w:val="22"/>
              </w:rPr>
              <w:t>obveze</w:t>
            </w:r>
            <w:r w:rsidRPr="00E27A25">
              <w:rPr>
                <w:sz w:val="22"/>
              </w:rPr>
              <w:t xml:space="preserve"> u području </w:t>
            </w:r>
            <w:r w:rsidRPr="00E27A25">
              <w:rPr>
                <w:b/>
                <w:sz w:val="22"/>
              </w:rPr>
              <w:t>prava o zaštiti okoliša, socijalnog i radnog prava</w:t>
            </w:r>
            <w:r w:rsidRPr="00E27A25">
              <w:rPr>
                <w:rStyle w:val="FootnoteReference"/>
                <w:b/>
                <w:sz w:val="22"/>
              </w:rPr>
              <w:footnoteReference w:id="27"/>
            </w:r>
            <w:r w:rsidRPr="00E27A25">
              <w:rPr>
                <w:b/>
                <w:sz w:val="22"/>
              </w:rPr>
              <w:t>?</w:t>
            </w:r>
          </w:p>
        </w:tc>
        <w:tc>
          <w:tcPr>
            <w:tcW w:w="4645" w:type="dxa"/>
            <w:shd w:val="clear" w:color="auto" w:fill="auto"/>
          </w:tcPr>
          <w:p w14:paraId="071C7C89" w14:textId="77777777" w:rsidR="00B60C5C" w:rsidRPr="00E27A25" w:rsidRDefault="00B60C5C" w:rsidP="00C36720">
            <w:r w:rsidRPr="00E27A25">
              <w:rPr>
                <w:sz w:val="22"/>
              </w:rPr>
              <w:t>[] Da [] Ne</w:t>
            </w:r>
          </w:p>
        </w:tc>
      </w:tr>
      <w:tr w:rsidR="00B60C5C" w:rsidRPr="00E27A25" w14:paraId="74D3401F" w14:textId="77777777" w:rsidTr="00C36720">
        <w:trPr>
          <w:trHeight w:val="405"/>
        </w:trPr>
        <w:tc>
          <w:tcPr>
            <w:tcW w:w="4644" w:type="dxa"/>
            <w:vMerge/>
            <w:shd w:val="clear" w:color="auto" w:fill="auto"/>
          </w:tcPr>
          <w:p w14:paraId="0812F3B2" w14:textId="77777777" w:rsidR="00B60C5C" w:rsidRPr="00E27A25" w:rsidRDefault="00B60C5C" w:rsidP="00C36720"/>
        </w:tc>
        <w:tc>
          <w:tcPr>
            <w:tcW w:w="4645" w:type="dxa"/>
            <w:shd w:val="clear" w:color="auto" w:fill="auto"/>
          </w:tcPr>
          <w:p w14:paraId="5A1BBA9F" w14:textId="77777777" w:rsidR="00B60C5C" w:rsidRPr="00E27A25" w:rsidRDefault="00B60C5C" w:rsidP="00C36720">
            <w:r w:rsidRPr="00E27A25">
              <w:rPr>
                <w:b/>
                <w:sz w:val="22"/>
              </w:rPr>
              <w:t>Ako je odgovor da</w:t>
            </w:r>
            <w:r w:rsidRPr="00E27A25">
              <w:t>,</w:t>
            </w:r>
            <w:r w:rsidRPr="00E27A25">
              <w:rPr>
                <w:sz w:val="22"/>
              </w:rPr>
              <w:t xml:space="preserve"> je li gospodarski subjekt poduzeo mjere kako bi dokazao svoju pouzdanost unatoč postojanju ove osnove za isključenje („samokorigiranje”)?</w:t>
            </w:r>
            <w:r w:rsidRPr="00E27A25">
              <w:rPr>
                <w:sz w:val="22"/>
              </w:rPr>
              <w:br/>
              <w:t>[] Da [] Ne</w:t>
            </w:r>
            <w:r w:rsidRPr="00E27A25">
              <w:rPr>
                <w:sz w:val="22"/>
              </w:rPr>
              <w:br/>
            </w:r>
            <w:r w:rsidRPr="00E27A25">
              <w:rPr>
                <w:b/>
                <w:sz w:val="22"/>
              </w:rPr>
              <w:t>Ako jest,</w:t>
            </w:r>
            <w:r w:rsidRPr="00E27A25">
              <w:rPr>
                <w:sz w:val="22"/>
              </w:rPr>
              <w:t xml:space="preserve"> opišite poduzete mjere: [……]</w:t>
            </w:r>
          </w:p>
        </w:tc>
      </w:tr>
      <w:tr w:rsidR="00B60C5C" w:rsidRPr="00E27A25" w14:paraId="147E8104" w14:textId="77777777" w:rsidTr="00C36720">
        <w:tc>
          <w:tcPr>
            <w:tcW w:w="4644" w:type="dxa"/>
            <w:shd w:val="clear" w:color="auto" w:fill="auto"/>
          </w:tcPr>
          <w:p w14:paraId="674FE7B6" w14:textId="77777777" w:rsidR="00B60C5C" w:rsidRPr="00E27A25" w:rsidRDefault="00B60C5C" w:rsidP="00C36720">
            <w:pPr>
              <w:pStyle w:val="NormalLeft"/>
              <w:rPr>
                <w:rFonts w:ascii="Myriad Pro" w:hAnsi="Myriad Pro"/>
                <w:b/>
              </w:rPr>
            </w:pPr>
            <w:r w:rsidRPr="00E27A25">
              <w:rPr>
                <w:rFonts w:ascii="Myriad Pro" w:hAnsi="Myriad Pro"/>
                <w:sz w:val="22"/>
              </w:rPr>
              <w:t>Je li gospodarski subjekt u nekoj od sljedećih situacija:</w:t>
            </w:r>
            <w:r w:rsidRPr="00E27A25">
              <w:rPr>
                <w:rFonts w:ascii="Myriad Pro" w:hAnsi="Myriad Pro"/>
                <w:sz w:val="22"/>
              </w:rPr>
              <w:br/>
              <w:t xml:space="preserve">a) </w:t>
            </w:r>
            <w:r w:rsidRPr="00E27A25">
              <w:rPr>
                <w:rFonts w:ascii="Myriad Pro" w:hAnsi="Myriad Pro"/>
                <w:b/>
                <w:sz w:val="22"/>
              </w:rPr>
              <w:t>u stečaju</w:t>
            </w:r>
            <w:r w:rsidRPr="00E27A25">
              <w:rPr>
                <w:rFonts w:ascii="Myriad Pro" w:hAnsi="Myriad Pro"/>
                <w:sz w:val="22"/>
              </w:rPr>
              <w:t xml:space="preserve"> ili</w:t>
            </w:r>
            <w:r w:rsidRPr="00E27A25">
              <w:rPr>
                <w:rFonts w:ascii="Myriad Pro" w:hAnsi="Myriad Pro"/>
                <w:sz w:val="22"/>
              </w:rPr>
              <w:br/>
              <w:t xml:space="preserve">b) </w:t>
            </w:r>
            <w:r w:rsidRPr="00E27A25">
              <w:rPr>
                <w:rFonts w:ascii="Myriad Pro" w:hAnsi="Myriad Pro"/>
                <w:b/>
                <w:sz w:val="22"/>
              </w:rPr>
              <w:t>u postupku insolventnosti</w:t>
            </w:r>
            <w:r w:rsidRPr="00E27A25">
              <w:rPr>
                <w:rFonts w:ascii="Myriad Pro" w:hAnsi="Myriad Pro"/>
                <w:sz w:val="22"/>
              </w:rPr>
              <w:t xml:space="preserve"> ili likvidacije ili</w:t>
            </w:r>
            <w:r w:rsidRPr="00E27A25">
              <w:rPr>
                <w:rFonts w:ascii="Myriad Pro" w:hAnsi="Myriad Pro"/>
                <w:sz w:val="22"/>
              </w:rPr>
              <w:br/>
              <w:t xml:space="preserve">c) u </w:t>
            </w:r>
            <w:r w:rsidRPr="00E27A25">
              <w:rPr>
                <w:rFonts w:ascii="Myriad Pro" w:hAnsi="Myriad Pro"/>
                <w:b/>
                <w:sz w:val="22"/>
              </w:rPr>
              <w:t>nagodbi s vjerovnicima</w:t>
            </w:r>
            <w:r w:rsidRPr="00E27A25">
              <w:rPr>
                <w:rFonts w:ascii="Myriad Pro" w:hAnsi="Myriad Pro"/>
                <w:sz w:val="22"/>
              </w:rPr>
              <w:t xml:space="preserve"> ili</w:t>
            </w:r>
            <w:r w:rsidRPr="00E27A25">
              <w:rPr>
                <w:rFonts w:ascii="Myriad Pro" w:hAnsi="Myriad Pro"/>
                <w:sz w:val="22"/>
              </w:rPr>
              <w:br/>
              <w:t>d) u bilo kakvoj istovrsnoj situaciji koja proizlazi iz sličnog postupka prema nacionalnim zakonima i propisima</w:t>
            </w:r>
            <w:r w:rsidRPr="00E27A25">
              <w:rPr>
                <w:rStyle w:val="FootnoteReference"/>
                <w:rFonts w:ascii="Myriad Pro" w:hAnsi="Myriad Pro"/>
                <w:sz w:val="22"/>
              </w:rPr>
              <w:footnoteReference w:id="28"/>
            </w:r>
            <w:r w:rsidRPr="00E27A25">
              <w:rPr>
                <w:rFonts w:ascii="Myriad Pro" w:hAnsi="Myriad Pro"/>
                <w:sz w:val="22"/>
              </w:rPr>
              <w:t xml:space="preserve"> ili</w:t>
            </w:r>
            <w:r w:rsidRPr="00E27A25">
              <w:rPr>
                <w:rFonts w:ascii="Myriad Pro" w:hAnsi="Myriad Pro"/>
                <w:sz w:val="22"/>
              </w:rPr>
              <w:br/>
              <w:t>e) njegovom imovinom upravlja stečajni upravitelj ili sud ili</w:t>
            </w:r>
            <w:r w:rsidRPr="00E27A25">
              <w:rPr>
                <w:rFonts w:ascii="Myriad Pro" w:hAnsi="Myriad Pro"/>
                <w:sz w:val="22"/>
              </w:rPr>
              <w:br/>
              <w:t>f) obustavio je poslovne aktivnosti?</w:t>
            </w:r>
            <w:r w:rsidRPr="00E27A25">
              <w:rPr>
                <w:rFonts w:ascii="Myriad Pro" w:hAnsi="Myriad Pro"/>
                <w:sz w:val="22"/>
              </w:rPr>
              <w:br/>
            </w:r>
            <w:r w:rsidRPr="00E27A25">
              <w:rPr>
                <w:rFonts w:ascii="Myriad Pro" w:hAnsi="Myriad Pro"/>
                <w:b/>
                <w:sz w:val="22"/>
              </w:rPr>
              <w:t>Ako je odgovor da:</w:t>
            </w:r>
          </w:p>
          <w:p w14:paraId="7F791418" w14:textId="77777777" w:rsidR="00B60C5C" w:rsidRPr="00E27A25" w:rsidRDefault="00B60C5C" w:rsidP="00B60C5C">
            <w:pPr>
              <w:pStyle w:val="Tiret0"/>
              <w:numPr>
                <w:ilvl w:val="0"/>
                <w:numId w:val="20"/>
              </w:numPr>
              <w:rPr>
                <w:rFonts w:ascii="Myriad Pro" w:hAnsi="Myriad Pro"/>
              </w:rPr>
            </w:pPr>
            <w:r w:rsidRPr="00E27A25">
              <w:rPr>
                <w:rFonts w:ascii="Myriad Pro" w:hAnsi="Myriad Pro"/>
                <w:sz w:val="22"/>
              </w:rPr>
              <w:t>navedite pojedinosti:</w:t>
            </w:r>
          </w:p>
          <w:p w14:paraId="6304DAE5" w14:textId="77777777" w:rsidR="00B60C5C" w:rsidRPr="00E27A25" w:rsidRDefault="00B60C5C" w:rsidP="00B60C5C">
            <w:pPr>
              <w:pStyle w:val="Tiret0"/>
              <w:numPr>
                <w:ilvl w:val="0"/>
                <w:numId w:val="20"/>
              </w:numPr>
              <w:rPr>
                <w:rFonts w:ascii="Myriad Pro" w:hAnsi="Myriad Pro"/>
              </w:rPr>
            </w:pPr>
            <w:r w:rsidRPr="00E27A25">
              <w:rPr>
                <w:rFonts w:ascii="Myriad Pro" w:hAnsi="Myriad Pro"/>
                <w:sz w:val="22"/>
              </w:rPr>
              <w:t>navedite razloge zbog kojih je gospodarski subjekt svejedno u mogućnosti izvršiti ugovor, uzimajući u obzir primjenjiva nacionalna pravila i mjere za nastavak poslovanja u tim okolnostima</w:t>
            </w:r>
            <w:r w:rsidRPr="00E27A25">
              <w:rPr>
                <w:rStyle w:val="FootnoteReference"/>
                <w:rFonts w:ascii="Myriad Pro" w:hAnsi="Myriad Pro"/>
                <w:sz w:val="22"/>
              </w:rPr>
              <w:footnoteReference w:id="29"/>
            </w:r>
            <w:r w:rsidRPr="00E27A25">
              <w:rPr>
                <w:rFonts w:ascii="Myriad Pro" w:hAnsi="Myriad Pro"/>
                <w:sz w:val="22"/>
              </w:rPr>
              <w:t>.</w:t>
            </w:r>
          </w:p>
          <w:p w14:paraId="4C4E7EE6" w14:textId="77777777" w:rsidR="00B60C5C" w:rsidRPr="00E27A25" w:rsidRDefault="00B60C5C" w:rsidP="00C36720">
            <w:pPr>
              <w:pStyle w:val="NormalLeft"/>
              <w:rPr>
                <w:rFonts w:ascii="Myriad Pro" w:hAnsi="Myriad Pro"/>
              </w:rPr>
            </w:pPr>
            <w:r w:rsidRPr="00E27A25">
              <w:rPr>
                <w:rFonts w:ascii="Myriad Pro" w:hAnsi="Myriad Pro"/>
                <w:i/>
                <w:sz w:val="22"/>
              </w:rPr>
              <w:t>Ako je relevantna dokumentacija dostupna u elektroničkom obliku, navedite:</w:t>
            </w:r>
          </w:p>
        </w:tc>
        <w:tc>
          <w:tcPr>
            <w:tcW w:w="4645" w:type="dxa"/>
            <w:shd w:val="clear" w:color="auto" w:fill="auto"/>
          </w:tcPr>
          <w:p w14:paraId="7A67131F" w14:textId="77777777" w:rsidR="00B60C5C" w:rsidRPr="00E27A25" w:rsidRDefault="00B60C5C" w:rsidP="00C36720">
            <w:r w:rsidRPr="00E27A25">
              <w:rPr>
                <w:sz w:val="22"/>
              </w:rPr>
              <w:t>[] Da [] Ne</w:t>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p>
          <w:p w14:paraId="5F5576BC" w14:textId="77777777" w:rsidR="00B60C5C" w:rsidRPr="00E27A25" w:rsidRDefault="00B60C5C" w:rsidP="00B60C5C">
            <w:pPr>
              <w:pStyle w:val="Tiret0"/>
              <w:numPr>
                <w:ilvl w:val="0"/>
                <w:numId w:val="20"/>
              </w:numPr>
              <w:rPr>
                <w:rFonts w:ascii="Myriad Pro" w:hAnsi="Myriad Pro"/>
              </w:rPr>
            </w:pPr>
            <w:r w:rsidRPr="00E27A25">
              <w:rPr>
                <w:rFonts w:ascii="Myriad Pro" w:hAnsi="Myriad Pro"/>
                <w:sz w:val="22"/>
              </w:rPr>
              <w:t>[……]</w:t>
            </w:r>
          </w:p>
          <w:p w14:paraId="6CB8E87B" w14:textId="77777777" w:rsidR="00B60C5C" w:rsidRPr="00E27A25" w:rsidRDefault="00B60C5C" w:rsidP="00B60C5C">
            <w:pPr>
              <w:pStyle w:val="Tiret0"/>
              <w:numPr>
                <w:ilvl w:val="0"/>
                <w:numId w:val="20"/>
              </w:numPr>
              <w:rPr>
                <w:rFonts w:ascii="Myriad Pro" w:hAnsi="Myriad Pro"/>
              </w:rPr>
            </w:pPr>
            <w:r w:rsidRPr="00E27A25">
              <w:rPr>
                <w:rFonts w:ascii="Myriad Pro" w:hAnsi="Myriad Pro"/>
                <w:sz w:val="22"/>
              </w:rPr>
              <w:t>[……]</w:t>
            </w:r>
            <w:r w:rsidRPr="00E27A25">
              <w:rPr>
                <w:rFonts w:ascii="Myriad Pro" w:hAnsi="Myriad Pro"/>
                <w:sz w:val="22"/>
              </w:rPr>
              <w:br/>
            </w:r>
            <w:r w:rsidRPr="00E27A25">
              <w:rPr>
                <w:rFonts w:ascii="Myriad Pro" w:hAnsi="Myriad Pro"/>
                <w:sz w:val="22"/>
              </w:rPr>
              <w:br/>
            </w:r>
            <w:r w:rsidRPr="00E27A25">
              <w:rPr>
                <w:rFonts w:ascii="Myriad Pro" w:hAnsi="Myriad Pro"/>
                <w:sz w:val="22"/>
              </w:rPr>
              <w:br/>
            </w:r>
            <w:r w:rsidRPr="00E27A25">
              <w:rPr>
                <w:rFonts w:ascii="Myriad Pro" w:hAnsi="Myriad Pro"/>
                <w:sz w:val="22"/>
              </w:rPr>
              <w:br/>
            </w:r>
          </w:p>
          <w:p w14:paraId="0CBB9CE4" w14:textId="77777777" w:rsidR="00B60C5C" w:rsidRPr="00E27A25" w:rsidRDefault="00B60C5C" w:rsidP="00C36720">
            <w:pPr>
              <w:rPr>
                <w:i/>
              </w:rPr>
            </w:pPr>
            <w:r w:rsidRPr="00E27A25">
              <w:rPr>
                <w:i/>
                <w:sz w:val="22"/>
              </w:rPr>
              <w:t>(web-adresu, nadležno tijelo ili tijelo koje ju izdaje, precizno upućivanje na dokumentaciju): [……][……][……]</w:t>
            </w:r>
          </w:p>
        </w:tc>
      </w:tr>
      <w:tr w:rsidR="00B60C5C" w:rsidRPr="00E27A25" w14:paraId="260605FC" w14:textId="77777777" w:rsidTr="00C36720">
        <w:trPr>
          <w:trHeight w:val="303"/>
        </w:trPr>
        <w:tc>
          <w:tcPr>
            <w:tcW w:w="4644" w:type="dxa"/>
            <w:vMerge w:val="restart"/>
            <w:shd w:val="clear" w:color="auto" w:fill="auto"/>
          </w:tcPr>
          <w:p w14:paraId="5428340B" w14:textId="77777777" w:rsidR="00B60C5C" w:rsidRPr="00E27A25" w:rsidRDefault="00B60C5C" w:rsidP="00C36720">
            <w:pPr>
              <w:pStyle w:val="NormalLeft"/>
              <w:rPr>
                <w:rFonts w:ascii="Myriad Pro" w:hAnsi="Myriad Pro"/>
              </w:rPr>
            </w:pPr>
            <w:r w:rsidRPr="00E27A25">
              <w:rPr>
                <w:rFonts w:ascii="Myriad Pro" w:hAnsi="Myriad Pro"/>
                <w:sz w:val="22"/>
              </w:rPr>
              <w:t xml:space="preserve">Je li gospodarski subjekt kriv za </w:t>
            </w:r>
            <w:r w:rsidRPr="00E27A25">
              <w:rPr>
                <w:rFonts w:ascii="Myriad Pro" w:hAnsi="Myriad Pro"/>
                <w:b/>
                <w:sz w:val="22"/>
              </w:rPr>
              <w:t>teški poslovni prekršaj</w:t>
            </w:r>
            <w:r w:rsidRPr="00E27A25">
              <w:rPr>
                <w:rStyle w:val="FootnoteReference"/>
                <w:rFonts w:ascii="Myriad Pro" w:hAnsi="Myriad Pro"/>
                <w:b/>
                <w:sz w:val="22"/>
              </w:rPr>
              <w:footnoteReference w:id="30"/>
            </w:r>
            <w:r w:rsidRPr="00E27A25">
              <w:rPr>
                <w:rFonts w:ascii="Myriad Pro" w:hAnsi="Myriad Pro"/>
                <w:sz w:val="22"/>
              </w:rPr>
              <w:t xml:space="preserve">? </w:t>
            </w:r>
            <w:r w:rsidRPr="00E27A25">
              <w:rPr>
                <w:rFonts w:ascii="Myriad Pro" w:hAnsi="Myriad Pro"/>
                <w:sz w:val="22"/>
              </w:rPr>
              <w:br/>
              <w:t>Ako je odgovor da, navedite pojedinosti:</w:t>
            </w:r>
          </w:p>
        </w:tc>
        <w:tc>
          <w:tcPr>
            <w:tcW w:w="4645" w:type="dxa"/>
            <w:shd w:val="clear" w:color="auto" w:fill="auto"/>
          </w:tcPr>
          <w:p w14:paraId="25616FAD" w14:textId="77777777" w:rsidR="00B60C5C" w:rsidRPr="00E27A25" w:rsidRDefault="00B60C5C" w:rsidP="00C36720">
            <w:r w:rsidRPr="00E27A25">
              <w:rPr>
                <w:sz w:val="22"/>
              </w:rPr>
              <w:t>[] Da [] Ne</w:t>
            </w:r>
            <w:r w:rsidRPr="00E27A25">
              <w:rPr>
                <w:sz w:val="22"/>
              </w:rPr>
              <w:br/>
            </w:r>
            <w:r w:rsidRPr="00E27A25">
              <w:rPr>
                <w:sz w:val="22"/>
              </w:rPr>
              <w:br/>
              <w:t xml:space="preserve"> [……]</w:t>
            </w:r>
          </w:p>
        </w:tc>
      </w:tr>
      <w:tr w:rsidR="00B60C5C" w:rsidRPr="00E27A25" w14:paraId="6106D6B5" w14:textId="77777777" w:rsidTr="00C36720">
        <w:trPr>
          <w:trHeight w:val="303"/>
        </w:trPr>
        <w:tc>
          <w:tcPr>
            <w:tcW w:w="4644" w:type="dxa"/>
            <w:vMerge/>
            <w:shd w:val="clear" w:color="auto" w:fill="auto"/>
          </w:tcPr>
          <w:p w14:paraId="5020489F" w14:textId="77777777" w:rsidR="00B60C5C" w:rsidRPr="00E27A25" w:rsidRDefault="00B60C5C" w:rsidP="00C36720">
            <w:pPr>
              <w:pStyle w:val="NormalLeft"/>
              <w:rPr>
                <w:rFonts w:ascii="Myriad Pro" w:hAnsi="Myriad Pro"/>
              </w:rPr>
            </w:pPr>
          </w:p>
        </w:tc>
        <w:tc>
          <w:tcPr>
            <w:tcW w:w="4645" w:type="dxa"/>
            <w:shd w:val="clear" w:color="auto" w:fill="auto"/>
          </w:tcPr>
          <w:p w14:paraId="018EDED2" w14:textId="77777777" w:rsidR="00B60C5C" w:rsidRPr="00E27A25" w:rsidRDefault="00B60C5C" w:rsidP="00C36720">
            <w:r w:rsidRPr="00E27A25">
              <w:rPr>
                <w:b/>
                <w:sz w:val="22"/>
              </w:rPr>
              <w:t>Ako je odgovor da</w:t>
            </w:r>
            <w:r w:rsidRPr="00E27A25">
              <w:rPr>
                <w:sz w:val="22"/>
              </w:rPr>
              <w:t>, je li gospodarski subjekt poduzeo mjere samokorigiranja? [] Da [] Ne</w:t>
            </w:r>
            <w:r w:rsidRPr="00E27A25">
              <w:rPr>
                <w:sz w:val="22"/>
              </w:rPr>
              <w:br/>
            </w:r>
            <w:r w:rsidRPr="00E27A25">
              <w:rPr>
                <w:b/>
                <w:sz w:val="22"/>
              </w:rPr>
              <w:t>Ako jest,</w:t>
            </w:r>
            <w:r w:rsidRPr="00E27A25">
              <w:rPr>
                <w:sz w:val="22"/>
              </w:rPr>
              <w:t xml:space="preserve"> opišite poduzete mjere: [……]</w:t>
            </w:r>
          </w:p>
        </w:tc>
      </w:tr>
      <w:tr w:rsidR="00B60C5C" w:rsidRPr="00E27A25" w14:paraId="7F20EE05" w14:textId="77777777" w:rsidTr="00C36720">
        <w:trPr>
          <w:trHeight w:val="515"/>
        </w:trPr>
        <w:tc>
          <w:tcPr>
            <w:tcW w:w="4644" w:type="dxa"/>
            <w:vMerge w:val="restart"/>
            <w:shd w:val="clear" w:color="auto" w:fill="auto"/>
          </w:tcPr>
          <w:p w14:paraId="5E67D557" w14:textId="77777777" w:rsidR="00B60C5C" w:rsidRPr="00E27A25" w:rsidRDefault="00B60C5C" w:rsidP="00C36720">
            <w:pPr>
              <w:pStyle w:val="NormalLeft"/>
              <w:rPr>
                <w:rFonts w:ascii="Myriad Pro" w:hAnsi="Myriad Pro"/>
              </w:rPr>
            </w:pPr>
            <w:r w:rsidRPr="00E27A25">
              <w:rPr>
                <w:rStyle w:val="NormalBoldChar"/>
                <w:rFonts w:ascii="Myriad Pro" w:hAnsi="Myriad Pro"/>
                <w:w w:val="0"/>
                <w:sz w:val="22"/>
              </w:rPr>
              <w:t>Je li gospodarski subjekt</w:t>
            </w:r>
            <w:r w:rsidRPr="00E27A25">
              <w:rPr>
                <w:rFonts w:ascii="Myriad Pro" w:hAnsi="Myriad Pro"/>
                <w:sz w:val="22"/>
              </w:rPr>
              <w:t xml:space="preserve"> sklopio </w:t>
            </w:r>
            <w:r w:rsidRPr="00E27A25">
              <w:rPr>
                <w:rFonts w:ascii="Myriad Pro" w:hAnsi="Myriad Pro"/>
                <w:b/>
                <w:sz w:val="22"/>
              </w:rPr>
              <w:t>sporazume</w:t>
            </w:r>
            <w:r w:rsidRPr="00E27A25">
              <w:rPr>
                <w:rFonts w:ascii="Myriad Pro" w:hAnsi="Myriad Pro"/>
                <w:sz w:val="22"/>
              </w:rPr>
              <w:t xml:space="preserve"> s drugim gospodarskim subjektima </w:t>
            </w:r>
            <w:r w:rsidRPr="00E27A25">
              <w:rPr>
                <w:rFonts w:ascii="Myriad Pro" w:hAnsi="Myriad Pro"/>
                <w:b/>
                <w:sz w:val="22"/>
              </w:rPr>
              <w:t>kojima je cilj narušavanje tržišnog natjecanja</w:t>
            </w:r>
            <w:r w:rsidRPr="00E27A25">
              <w:rPr>
                <w:rFonts w:ascii="Myriad Pro" w:hAnsi="Myriad Pro"/>
                <w:sz w:val="22"/>
              </w:rPr>
              <w:t>?</w:t>
            </w:r>
            <w:r w:rsidRPr="00E27A25">
              <w:rPr>
                <w:rFonts w:ascii="Myriad Pro" w:hAnsi="Myriad Pro"/>
                <w:sz w:val="22"/>
              </w:rPr>
              <w:br/>
            </w:r>
            <w:r w:rsidRPr="00E27A25">
              <w:rPr>
                <w:rFonts w:ascii="Myriad Pro" w:hAnsi="Myriad Pro"/>
                <w:b/>
                <w:sz w:val="22"/>
              </w:rPr>
              <w:t>Ako je odgovor da</w:t>
            </w:r>
            <w:r w:rsidRPr="00E27A25">
              <w:rPr>
                <w:rFonts w:ascii="Myriad Pro" w:hAnsi="Myriad Pro"/>
                <w:sz w:val="22"/>
              </w:rPr>
              <w:t>, navedite pojedinosti:</w:t>
            </w:r>
          </w:p>
        </w:tc>
        <w:tc>
          <w:tcPr>
            <w:tcW w:w="4645" w:type="dxa"/>
            <w:shd w:val="clear" w:color="auto" w:fill="auto"/>
          </w:tcPr>
          <w:p w14:paraId="50704C03" w14:textId="77777777" w:rsidR="00B60C5C" w:rsidRPr="00E27A25" w:rsidRDefault="00B60C5C" w:rsidP="00C36720">
            <w:r w:rsidRPr="00E27A25">
              <w:rPr>
                <w:sz w:val="22"/>
              </w:rPr>
              <w:t>[] Da [] Ne</w:t>
            </w:r>
            <w:r w:rsidRPr="00E27A25">
              <w:rPr>
                <w:sz w:val="22"/>
              </w:rPr>
              <w:br/>
            </w:r>
            <w:r w:rsidRPr="00E27A25">
              <w:rPr>
                <w:sz w:val="22"/>
              </w:rPr>
              <w:br/>
            </w:r>
            <w:r w:rsidRPr="00E27A25">
              <w:rPr>
                <w:sz w:val="22"/>
              </w:rPr>
              <w:br/>
              <w:t>[…]</w:t>
            </w:r>
          </w:p>
        </w:tc>
      </w:tr>
      <w:tr w:rsidR="00B60C5C" w:rsidRPr="00E27A25" w14:paraId="0C40C5C8" w14:textId="77777777" w:rsidTr="00C36720">
        <w:trPr>
          <w:trHeight w:val="514"/>
        </w:trPr>
        <w:tc>
          <w:tcPr>
            <w:tcW w:w="4644" w:type="dxa"/>
            <w:vMerge/>
            <w:shd w:val="clear" w:color="auto" w:fill="auto"/>
          </w:tcPr>
          <w:p w14:paraId="2D583B57" w14:textId="77777777" w:rsidR="00B60C5C" w:rsidRPr="00E27A25" w:rsidRDefault="00B60C5C" w:rsidP="00C36720">
            <w:pPr>
              <w:pStyle w:val="NormalLeft"/>
              <w:rPr>
                <w:rStyle w:val="NormalBoldChar"/>
                <w:rFonts w:ascii="Myriad Pro" w:hAnsi="Myriad Pro"/>
                <w:b w:val="0"/>
                <w:w w:val="0"/>
                <w:sz w:val="22"/>
              </w:rPr>
            </w:pPr>
          </w:p>
        </w:tc>
        <w:tc>
          <w:tcPr>
            <w:tcW w:w="4645" w:type="dxa"/>
            <w:shd w:val="clear" w:color="auto" w:fill="auto"/>
          </w:tcPr>
          <w:p w14:paraId="2CE94675" w14:textId="77777777" w:rsidR="00B60C5C" w:rsidRPr="00E27A25" w:rsidRDefault="00B60C5C" w:rsidP="00C36720">
            <w:r w:rsidRPr="00E27A25">
              <w:rPr>
                <w:b/>
                <w:sz w:val="22"/>
              </w:rPr>
              <w:t>Ako je odgovor da</w:t>
            </w:r>
            <w:r w:rsidRPr="00E27A25">
              <w:rPr>
                <w:sz w:val="22"/>
              </w:rPr>
              <w:t>, je li gospodarski subjekt poduzeo mjere samokorigiranja? [] Da [] Ne</w:t>
            </w:r>
            <w:r w:rsidRPr="00E27A25">
              <w:rPr>
                <w:sz w:val="22"/>
              </w:rPr>
              <w:br/>
            </w:r>
            <w:r w:rsidRPr="00E27A25">
              <w:rPr>
                <w:b/>
                <w:sz w:val="22"/>
              </w:rPr>
              <w:t>Ako jest,</w:t>
            </w:r>
            <w:r w:rsidRPr="00E27A25">
              <w:rPr>
                <w:sz w:val="22"/>
              </w:rPr>
              <w:t xml:space="preserve"> opišite poduzete mjere: [……]</w:t>
            </w:r>
          </w:p>
        </w:tc>
      </w:tr>
      <w:tr w:rsidR="00B60C5C" w:rsidRPr="00E27A25" w14:paraId="3DB5E0BB" w14:textId="77777777" w:rsidTr="00C36720">
        <w:trPr>
          <w:trHeight w:val="1316"/>
        </w:trPr>
        <w:tc>
          <w:tcPr>
            <w:tcW w:w="4644" w:type="dxa"/>
            <w:shd w:val="clear" w:color="auto" w:fill="auto"/>
          </w:tcPr>
          <w:p w14:paraId="2BF043E1" w14:textId="77777777" w:rsidR="00B60C5C" w:rsidRPr="00E27A25" w:rsidRDefault="00B60C5C" w:rsidP="00C36720">
            <w:pPr>
              <w:pStyle w:val="NormalLeft"/>
              <w:rPr>
                <w:rStyle w:val="NormalBoldChar"/>
                <w:rFonts w:ascii="Myriad Pro" w:hAnsi="Myriad Pro"/>
                <w:b w:val="0"/>
                <w:w w:val="0"/>
                <w:sz w:val="22"/>
              </w:rPr>
            </w:pPr>
            <w:r w:rsidRPr="00E27A25">
              <w:rPr>
                <w:rStyle w:val="NormalBoldChar"/>
                <w:rFonts w:ascii="Myriad Pro" w:hAnsi="Myriad Pro"/>
                <w:w w:val="0"/>
                <w:sz w:val="22"/>
              </w:rPr>
              <w:t>Je li gospodarski subjekt svjestan nekog</w:t>
            </w:r>
            <w:r w:rsidRPr="00E27A25">
              <w:rPr>
                <w:rFonts w:ascii="Myriad Pro" w:hAnsi="Myriad Pro"/>
                <w:b/>
                <w:sz w:val="22"/>
              </w:rPr>
              <w:t xml:space="preserve"> sukoba interesa</w:t>
            </w:r>
            <w:r w:rsidRPr="00E27A25">
              <w:rPr>
                <w:rStyle w:val="FootnoteReference"/>
                <w:rFonts w:ascii="Myriad Pro" w:hAnsi="Myriad Pro"/>
                <w:b/>
                <w:sz w:val="22"/>
              </w:rPr>
              <w:footnoteReference w:id="31"/>
            </w:r>
            <w:r w:rsidRPr="00E27A25">
              <w:rPr>
                <w:rFonts w:ascii="Myriad Pro" w:hAnsi="Myriad Pro"/>
                <w:sz w:val="22"/>
              </w:rPr>
              <w:t>zbog svojeg sudjelovanja u postupku nabave?</w:t>
            </w:r>
            <w:r w:rsidRPr="00E27A25">
              <w:rPr>
                <w:rFonts w:ascii="Myriad Pro" w:hAnsi="Myriad Pro"/>
                <w:sz w:val="22"/>
              </w:rPr>
              <w:br/>
            </w:r>
            <w:r w:rsidRPr="00E27A25">
              <w:rPr>
                <w:rFonts w:ascii="Myriad Pro" w:hAnsi="Myriad Pro"/>
                <w:b/>
                <w:sz w:val="22"/>
              </w:rPr>
              <w:t>Ako je odgovor da</w:t>
            </w:r>
            <w:r w:rsidRPr="00E27A25">
              <w:rPr>
                <w:rFonts w:ascii="Myriad Pro" w:hAnsi="Myriad Pro"/>
                <w:sz w:val="22"/>
              </w:rPr>
              <w:t>, navedite pojedinosti:</w:t>
            </w:r>
          </w:p>
        </w:tc>
        <w:tc>
          <w:tcPr>
            <w:tcW w:w="4645" w:type="dxa"/>
            <w:shd w:val="clear" w:color="auto" w:fill="auto"/>
          </w:tcPr>
          <w:p w14:paraId="3B68C762" w14:textId="77777777" w:rsidR="00B60C5C" w:rsidRPr="00E27A25" w:rsidRDefault="00B60C5C" w:rsidP="00C36720">
            <w:r w:rsidRPr="00E27A25">
              <w:rPr>
                <w:sz w:val="22"/>
              </w:rPr>
              <w:t>[] Da [] Ne</w:t>
            </w:r>
            <w:r w:rsidRPr="00E27A25">
              <w:rPr>
                <w:sz w:val="22"/>
              </w:rPr>
              <w:br/>
            </w:r>
            <w:r w:rsidRPr="00E27A25">
              <w:rPr>
                <w:sz w:val="22"/>
              </w:rPr>
              <w:br/>
            </w:r>
            <w:r w:rsidRPr="00E27A25">
              <w:rPr>
                <w:sz w:val="22"/>
              </w:rPr>
              <w:br/>
              <w:t>[…]</w:t>
            </w:r>
          </w:p>
        </w:tc>
      </w:tr>
      <w:tr w:rsidR="00B60C5C" w:rsidRPr="00E27A25" w14:paraId="1AB90B10" w14:textId="77777777" w:rsidTr="00C36720">
        <w:trPr>
          <w:trHeight w:val="1544"/>
        </w:trPr>
        <w:tc>
          <w:tcPr>
            <w:tcW w:w="4644" w:type="dxa"/>
            <w:shd w:val="clear" w:color="auto" w:fill="auto"/>
          </w:tcPr>
          <w:p w14:paraId="057B2F84" w14:textId="77777777" w:rsidR="00B60C5C" w:rsidRPr="00E27A25" w:rsidRDefault="00B60C5C" w:rsidP="00C36720">
            <w:pPr>
              <w:pStyle w:val="NormalLeft"/>
              <w:rPr>
                <w:rStyle w:val="NormalBoldChar"/>
                <w:rFonts w:ascii="Myriad Pro" w:hAnsi="Myriad Pro"/>
                <w:b w:val="0"/>
                <w:w w:val="0"/>
                <w:sz w:val="22"/>
              </w:rPr>
            </w:pPr>
            <w:r w:rsidRPr="00E27A25">
              <w:rPr>
                <w:rStyle w:val="NormalBoldChar"/>
                <w:rFonts w:ascii="Myriad Pro" w:hAnsi="Myriad Pro"/>
                <w:w w:val="0"/>
                <w:sz w:val="22"/>
              </w:rPr>
              <w:t xml:space="preserve">Jesu li gospodarski subjekt ili </w:t>
            </w:r>
            <w:r w:rsidRPr="00E27A25">
              <w:rPr>
                <w:rFonts w:ascii="Myriad Pro" w:hAnsi="Myriad Pro"/>
                <w:sz w:val="22"/>
              </w:rPr>
              <w:t xml:space="preserve">poduzeće povezano s gospodarskim subjektom </w:t>
            </w:r>
            <w:r w:rsidRPr="00E27A25">
              <w:rPr>
                <w:rFonts w:ascii="Myriad Pro" w:hAnsi="Myriad Pro"/>
                <w:b/>
                <w:sz w:val="22"/>
              </w:rPr>
              <w:t>savjetovali</w:t>
            </w:r>
            <w:r w:rsidRPr="00E27A25">
              <w:rPr>
                <w:rFonts w:ascii="Myriad Pro" w:hAnsi="Myriad Pro"/>
                <w:sz w:val="22"/>
              </w:rPr>
              <w:t xml:space="preserve"> javnog naručitelja ili naručitelja ili na neki drugi način bili </w:t>
            </w:r>
            <w:r w:rsidRPr="00E27A25">
              <w:rPr>
                <w:rFonts w:ascii="Myriad Pro" w:hAnsi="Myriad Pro"/>
                <w:b/>
                <w:sz w:val="22"/>
              </w:rPr>
              <w:t>uključeni u pripremu</w:t>
            </w:r>
            <w:r w:rsidRPr="00E27A25">
              <w:rPr>
                <w:rFonts w:ascii="Myriad Pro" w:hAnsi="Myriad Pro"/>
                <w:sz w:val="22"/>
              </w:rPr>
              <w:t xml:space="preserve"> postupka nabave?</w:t>
            </w:r>
            <w:r w:rsidRPr="00E27A25">
              <w:rPr>
                <w:rFonts w:ascii="Myriad Pro" w:hAnsi="Myriad Pro"/>
                <w:sz w:val="22"/>
              </w:rPr>
              <w:br/>
            </w:r>
            <w:r w:rsidRPr="00E27A25">
              <w:rPr>
                <w:rFonts w:ascii="Myriad Pro" w:hAnsi="Myriad Pro"/>
                <w:b/>
                <w:sz w:val="22"/>
              </w:rPr>
              <w:t>Ako je odgovor da</w:t>
            </w:r>
            <w:r w:rsidRPr="00E27A25">
              <w:rPr>
                <w:rFonts w:ascii="Myriad Pro" w:hAnsi="Myriad Pro"/>
                <w:sz w:val="22"/>
              </w:rPr>
              <w:t>, navedite pojedinosti:</w:t>
            </w:r>
          </w:p>
        </w:tc>
        <w:tc>
          <w:tcPr>
            <w:tcW w:w="4645" w:type="dxa"/>
            <w:shd w:val="clear" w:color="auto" w:fill="auto"/>
          </w:tcPr>
          <w:p w14:paraId="61DA9CAA" w14:textId="77777777" w:rsidR="00B60C5C" w:rsidRPr="00E27A25" w:rsidRDefault="00B60C5C" w:rsidP="00C36720">
            <w:r w:rsidRPr="00E27A25">
              <w:rPr>
                <w:sz w:val="22"/>
              </w:rPr>
              <w:t>[] Da [] Ne</w:t>
            </w:r>
            <w:r w:rsidRPr="00E27A25">
              <w:rPr>
                <w:sz w:val="22"/>
              </w:rPr>
              <w:br/>
            </w:r>
            <w:r w:rsidRPr="00E27A25">
              <w:rPr>
                <w:sz w:val="22"/>
              </w:rPr>
              <w:br/>
            </w:r>
            <w:r w:rsidRPr="00E27A25">
              <w:rPr>
                <w:sz w:val="22"/>
              </w:rPr>
              <w:br/>
            </w:r>
            <w:r w:rsidRPr="00E27A25">
              <w:rPr>
                <w:sz w:val="22"/>
              </w:rPr>
              <w:br/>
              <w:t>[…]</w:t>
            </w:r>
          </w:p>
        </w:tc>
      </w:tr>
      <w:tr w:rsidR="00B60C5C" w:rsidRPr="00E27A25" w14:paraId="3330B09D" w14:textId="77777777" w:rsidTr="00C36720">
        <w:trPr>
          <w:trHeight w:val="932"/>
        </w:trPr>
        <w:tc>
          <w:tcPr>
            <w:tcW w:w="4644" w:type="dxa"/>
            <w:vMerge w:val="restart"/>
            <w:shd w:val="clear" w:color="auto" w:fill="auto"/>
          </w:tcPr>
          <w:p w14:paraId="47EA2E78" w14:textId="77777777" w:rsidR="00B60C5C" w:rsidRPr="00E27A25" w:rsidRDefault="00B60C5C" w:rsidP="00C36720">
            <w:pPr>
              <w:pStyle w:val="NormalLeft"/>
              <w:rPr>
                <w:rStyle w:val="NormalBoldChar"/>
                <w:rFonts w:ascii="Myriad Pro" w:hAnsi="Myriad Pro"/>
                <w:b w:val="0"/>
                <w:w w:val="0"/>
                <w:sz w:val="22"/>
              </w:rPr>
            </w:pPr>
            <w:r w:rsidRPr="00E27A25">
              <w:rPr>
                <w:rFonts w:ascii="Myriad Pro" w:hAnsi="Myriad Pro"/>
                <w:sz w:val="22"/>
              </w:rPr>
              <w:t xml:space="preserve">Je li gospodarski subjekt imao iskustva s </w:t>
            </w:r>
            <w:r w:rsidRPr="00E27A25">
              <w:rPr>
                <w:rFonts w:ascii="Myriad Pro" w:hAnsi="Myriad Pro"/>
                <w:b/>
                <w:sz w:val="22"/>
              </w:rPr>
              <w:t>prijevremenim raskidom</w:t>
            </w:r>
            <w:r w:rsidRPr="00E27A25">
              <w:rPr>
                <w:rFonts w:ascii="Myriad Pro" w:hAnsi="Myriad Pro"/>
                <w:sz w:val="22"/>
              </w:rPr>
              <w:t xml:space="preserve"> prethodnog javnog ugovora, prethodnog ugovora s naručiteljem ili prethodnog ugovora o koncesiji odnosno naplatom naknade štete ili sličnim sankcijama u vezi s tim prethodnim ugovorom?</w:t>
            </w:r>
            <w:r w:rsidRPr="00E27A25">
              <w:rPr>
                <w:rFonts w:ascii="Myriad Pro" w:hAnsi="Myriad Pro"/>
                <w:sz w:val="22"/>
              </w:rPr>
              <w:br/>
            </w:r>
            <w:r w:rsidRPr="00E27A25">
              <w:rPr>
                <w:rFonts w:ascii="Myriad Pro" w:hAnsi="Myriad Pro"/>
                <w:b/>
                <w:sz w:val="22"/>
              </w:rPr>
              <w:t>Ako je odgovor da</w:t>
            </w:r>
            <w:r w:rsidRPr="00E27A25">
              <w:rPr>
                <w:rFonts w:ascii="Myriad Pro" w:hAnsi="Myriad Pro"/>
                <w:sz w:val="22"/>
              </w:rPr>
              <w:t>, navedite pojedinosti:</w:t>
            </w:r>
          </w:p>
        </w:tc>
        <w:tc>
          <w:tcPr>
            <w:tcW w:w="4645" w:type="dxa"/>
            <w:shd w:val="clear" w:color="auto" w:fill="auto"/>
          </w:tcPr>
          <w:p w14:paraId="7E057A45" w14:textId="77777777" w:rsidR="00B60C5C" w:rsidRPr="00E27A25" w:rsidRDefault="00B60C5C" w:rsidP="00C36720">
            <w:r w:rsidRPr="00E27A25">
              <w:rPr>
                <w:sz w:val="22"/>
              </w:rPr>
              <w:t>[] Da [] Ne</w:t>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t>[…]</w:t>
            </w:r>
          </w:p>
        </w:tc>
      </w:tr>
      <w:tr w:rsidR="00B60C5C" w:rsidRPr="00E27A25" w14:paraId="4BBA8FB6" w14:textId="77777777" w:rsidTr="00C36720">
        <w:trPr>
          <w:trHeight w:val="931"/>
        </w:trPr>
        <w:tc>
          <w:tcPr>
            <w:tcW w:w="4644" w:type="dxa"/>
            <w:vMerge/>
            <w:shd w:val="clear" w:color="auto" w:fill="auto"/>
          </w:tcPr>
          <w:p w14:paraId="6DF44123" w14:textId="77777777" w:rsidR="00B60C5C" w:rsidRPr="00E27A25" w:rsidRDefault="00B60C5C" w:rsidP="00C36720">
            <w:pPr>
              <w:pStyle w:val="NormalLeft"/>
              <w:rPr>
                <w:rFonts w:ascii="Myriad Pro" w:hAnsi="Myriad Pro"/>
              </w:rPr>
            </w:pPr>
          </w:p>
        </w:tc>
        <w:tc>
          <w:tcPr>
            <w:tcW w:w="4645" w:type="dxa"/>
            <w:shd w:val="clear" w:color="auto" w:fill="auto"/>
          </w:tcPr>
          <w:p w14:paraId="4E73CE34" w14:textId="77777777" w:rsidR="00B60C5C" w:rsidRPr="00E27A25" w:rsidRDefault="00B60C5C" w:rsidP="00C36720">
            <w:r w:rsidRPr="00E27A25">
              <w:rPr>
                <w:b/>
                <w:sz w:val="22"/>
              </w:rPr>
              <w:t>Ako je odgovor da</w:t>
            </w:r>
            <w:r w:rsidRPr="00E27A25">
              <w:rPr>
                <w:sz w:val="22"/>
              </w:rPr>
              <w:t>, je li gospodarski subjekt poduzeo mjere samokorigiranja? [] Da [] Ne</w:t>
            </w:r>
            <w:r w:rsidRPr="00E27A25">
              <w:rPr>
                <w:sz w:val="22"/>
              </w:rPr>
              <w:br/>
            </w:r>
            <w:r w:rsidRPr="00E27A25">
              <w:rPr>
                <w:b/>
                <w:sz w:val="22"/>
              </w:rPr>
              <w:t>Ako jest,</w:t>
            </w:r>
            <w:r w:rsidRPr="00E27A25">
              <w:rPr>
                <w:sz w:val="22"/>
              </w:rPr>
              <w:t xml:space="preserve"> opišite poduzete mjere: [……]</w:t>
            </w:r>
          </w:p>
        </w:tc>
      </w:tr>
      <w:tr w:rsidR="00B60C5C" w:rsidRPr="00E27A25" w14:paraId="084C7208" w14:textId="77777777" w:rsidTr="00C36720">
        <w:tc>
          <w:tcPr>
            <w:tcW w:w="4644" w:type="dxa"/>
            <w:shd w:val="clear" w:color="auto" w:fill="auto"/>
          </w:tcPr>
          <w:p w14:paraId="4F280565" w14:textId="77777777" w:rsidR="00B60C5C" w:rsidRPr="00E27A25" w:rsidRDefault="00B60C5C" w:rsidP="00C36720">
            <w:pPr>
              <w:pStyle w:val="NormalLeft"/>
              <w:rPr>
                <w:rFonts w:ascii="Myriad Pro" w:hAnsi="Myriad Pro"/>
              </w:rPr>
            </w:pPr>
            <w:r w:rsidRPr="00E27A25">
              <w:rPr>
                <w:rFonts w:ascii="Myriad Pro" w:hAnsi="Myriad Pro"/>
                <w:sz w:val="22"/>
              </w:rPr>
              <w:t>Može li gospodarski subjekt potvrditi sljedeće činjenice:</w:t>
            </w:r>
            <w:r w:rsidRPr="00E27A25">
              <w:rPr>
                <w:rFonts w:ascii="Myriad Pro" w:hAnsi="Myriad Pro"/>
                <w:sz w:val="22"/>
              </w:rPr>
              <w:br/>
              <w:t xml:space="preserve">a) </w:t>
            </w:r>
            <w:r w:rsidRPr="00E27A25">
              <w:rPr>
                <w:rStyle w:val="NormalBoldChar"/>
                <w:rFonts w:ascii="Myriad Pro" w:hAnsi="Myriad Pro"/>
                <w:w w:val="0"/>
                <w:sz w:val="22"/>
              </w:rPr>
              <w:t xml:space="preserve">da nije </w:t>
            </w:r>
            <w:r w:rsidRPr="00E27A25">
              <w:rPr>
                <w:rFonts w:ascii="Myriad Pro" w:hAnsi="Myriad Pro"/>
                <w:sz w:val="22"/>
              </w:rPr>
              <w:t xml:space="preserve">kriv za ozbiljno </w:t>
            </w:r>
            <w:r w:rsidRPr="00E27A25">
              <w:rPr>
                <w:rFonts w:ascii="Myriad Pro" w:hAnsi="Myriad Pro"/>
                <w:b/>
                <w:sz w:val="22"/>
              </w:rPr>
              <w:t>lažno prikazivanje</w:t>
            </w:r>
            <w:r w:rsidRPr="00E27A25">
              <w:rPr>
                <w:rFonts w:ascii="Myriad Pro" w:hAnsi="Myriad Pro"/>
                <w:sz w:val="22"/>
              </w:rPr>
              <w:t xml:space="preserve"> pri dostavi podataka zatraženih radi provjere nepostojanja osnova za isključenje ili ispunjenje kriterija za odabir;</w:t>
            </w:r>
            <w:r w:rsidRPr="00E27A25">
              <w:rPr>
                <w:rFonts w:ascii="Myriad Pro" w:hAnsi="Myriad Pro"/>
                <w:sz w:val="22"/>
              </w:rPr>
              <w:br/>
              <w:t xml:space="preserve">b) </w:t>
            </w:r>
            <w:r w:rsidRPr="00E27A25">
              <w:rPr>
                <w:rStyle w:val="NormalBoldChar"/>
                <w:rFonts w:ascii="Myriad Pro" w:hAnsi="Myriad Pro"/>
                <w:w w:val="0"/>
                <w:sz w:val="22"/>
              </w:rPr>
              <w:t>da</w:t>
            </w:r>
            <w:r w:rsidRPr="00E27A25">
              <w:rPr>
                <w:rFonts w:ascii="Myriad Pro" w:hAnsi="Myriad Pro"/>
                <w:sz w:val="22"/>
              </w:rPr>
              <w:t xml:space="preserve"> nije </w:t>
            </w:r>
            <w:r w:rsidRPr="00E27A25">
              <w:rPr>
                <w:rFonts w:ascii="Myriad Pro" w:hAnsi="Myriad Pro"/>
                <w:b/>
                <w:sz w:val="22"/>
              </w:rPr>
              <w:t>prikrio</w:t>
            </w:r>
            <w:r w:rsidRPr="00E27A25">
              <w:rPr>
                <w:rFonts w:ascii="Myriad Pro" w:hAnsi="Myriad Pro"/>
                <w:sz w:val="22"/>
              </w:rPr>
              <w:t xml:space="preserve"> takve podatke;</w:t>
            </w:r>
            <w:r w:rsidRPr="00E27A25">
              <w:rPr>
                <w:rFonts w:ascii="Myriad Pro" w:hAnsi="Myriad Pro"/>
                <w:sz w:val="22"/>
              </w:rPr>
              <w:br/>
              <w:t>c) da je bio u stanju bez odgode priložiti dodatne dokumente koje je zatražio javni naručitelj ili naručitelj te</w:t>
            </w:r>
            <w:r w:rsidRPr="00E27A25">
              <w:rPr>
                <w:rFonts w:ascii="Myriad Pro" w:hAnsi="Myriad Pro"/>
                <w:sz w:val="22"/>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14:paraId="4D63CA15" w14:textId="77777777" w:rsidR="00B60C5C" w:rsidRPr="00E27A25" w:rsidRDefault="00B60C5C" w:rsidP="00C36720">
            <w:r w:rsidRPr="00E27A25">
              <w:rPr>
                <w:sz w:val="22"/>
              </w:rPr>
              <w:t>[] Da [] Ne</w:t>
            </w:r>
          </w:p>
        </w:tc>
      </w:tr>
    </w:tbl>
    <w:p w14:paraId="77BF4DAE" w14:textId="77777777" w:rsidR="00B60C5C" w:rsidRPr="00E27A25" w:rsidRDefault="00B60C5C" w:rsidP="00B60C5C">
      <w:pPr>
        <w:pStyle w:val="SectionTitle"/>
        <w:rPr>
          <w:rFonts w:ascii="Myriad Pro" w:hAnsi="Myriad Pro"/>
          <w:sz w:val="22"/>
        </w:rPr>
      </w:pPr>
      <w:r w:rsidRPr="00E27A25">
        <w:rPr>
          <w:rFonts w:ascii="Myriad Pro" w:hAnsi="Myriad Pro"/>
          <w:sz w:val="22"/>
        </w:rPr>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340"/>
      </w:tblGrid>
      <w:tr w:rsidR="00B60C5C" w:rsidRPr="00E27A25" w14:paraId="05C6D5F6" w14:textId="77777777" w:rsidTr="00C36720">
        <w:tc>
          <w:tcPr>
            <w:tcW w:w="4644" w:type="dxa"/>
            <w:shd w:val="clear" w:color="auto" w:fill="auto"/>
          </w:tcPr>
          <w:p w14:paraId="011415EF" w14:textId="77777777" w:rsidR="00B60C5C" w:rsidRPr="00E27A25" w:rsidRDefault="00B60C5C" w:rsidP="00C36720">
            <w:pPr>
              <w:rPr>
                <w:b/>
                <w:i/>
              </w:rPr>
            </w:pPr>
            <w:r w:rsidRPr="00E27A25">
              <w:rPr>
                <w:b/>
                <w:i/>
                <w:sz w:val="22"/>
              </w:rPr>
              <w:t>Isključivo nacionalne osnove za isključenje</w:t>
            </w:r>
          </w:p>
        </w:tc>
        <w:tc>
          <w:tcPr>
            <w:tcW w:w="4645" w:type="dxa"/>
            <w:shd w:val="clear" w:color="auto" w:fill="auto"/>
          </w:tcPr>
          <w:p w14:paraId="7A9A1FE7" w14:textId="77777777" w:rsidR="00B60C5C" w:rsidRPr="00E27A25" w:rsidRDefault="00B60C5C" w:rsidP="00C36720">
            <w:pPr>
              <w:rPr>
                <w:b/>
                <w:i/>
              </w:rPr>
            </w:pPr>
            <w:r w:rsidRPr="00E27A25">
              <w:rPr>
                <w:b/>
                <w:i/>
                <w:sz w:val="22"/>
              </w:rPr>
              <w:t>Odgovor:</w:t>
            </w:r>
          </w:p>
        </w:tc>
      </w:tr>
      <w:tr w:rsidR="00B60C5C" w:rsidRPr="00E27A25" w14:paraId="3E6DDE28" w14:textId="77777777" w:rsidTr="00C36720">
        <w:tc>
          <w:tcPr>
            <w:tcW w:w="4644" w:type="dxa"/>
            <w:shd w:val="clear" w:color="auto" w:fill="auto"/>
          </w:tcPr>
          <w:p w14:paraId="380AF2BE" w14:textId="77777777" w:rsidR="00B60C5C" w:rsidRPr="00E27A25" w:rsidRDefault="00B60C5C" w:rsidP="00C36720">
            <w:r w:rsidRPr="00E27A25">
              <w:rPr>
                <w:sz w:val="22"/>
              </w:rPr>
              <w:t xml:space="preserve">Jesu li primjenjive </w:t>
            </w:r>
            <w:r w:rsidRPr="00E27A25">
              <w:rPr>
                <w:b/>
                <w:sz w:val="22"/>
              </w:rPr>
              <w:t>isključivo nacionalne osnove za isključenje</w:t>
            </w:r>
            <w:r w:rsidRPr="00E27A25">
              <w:rPr>
                <w:sz w:val="22"/>
              </w:rPr>
              <w:t xml:space="preserve"> navedene u odgovarajućoj obavijesti ili u dokumentaciji o nabavi?</w:t>
            </w:r>
            <w:r w:rsidRPr="00E27A25">
              <w:rPr>
                <w:sz w:val="22"/>
              </w:rPr>
              <w:br/>
            </w:r>
            <w:r w:rsidRPr="00E27A25">
              <w:rPr>
                <w:i/>
                <w:sz w:val="22"/>
              </w:rPr>
              <w:t>Ako je dokumentacija zatražena u odgovarajućoj obavijesti ili u dokumentaciji o nabavi dostupna u elektroničkom obliku, navedite:</w:t>
            </w:r>
          </w:p>
        </w:tc>
        <w:tc>
          <w:tcPr>
            <w:tcW w:w="4645" w:type="dxa"/>
            <w:shd w:val="clear" w:color="auto" w:fill="auto"/>
          </w:tcPr>
          <w:p w14:paraId="170F3B97" w14:textId="77777777" w:rsidR="00B60C5C" w:rsidRPr="00E27A25" w:rsidRDefault="00B60C5C" w:rsidP="00C36720">
            <w:r w:rsidRPr="00E27A25">
              <w:rPr>
                <w:sz w:val="22"/>
              </w:rPr>
              <w:t>[] Da [] Ne</w:t>
            </w:r>
            <w:r w:rsidRPr="00E27A25">
              <w:rPr>
                <w:sz w:val="22"/>
              </w:rPr>
              <w:br/>
            </w:r>
            <w:r w:rsidRPr="00E27A25">
              <w:rPr>
                <w:sz w:val="22"/>
              </w:rPr>
              <w:br/>
            </w:r>
            <w:r w:rsidRPr="00E27A25">
              <w:rPr>
                <w:sz w:val="22"/>
              </w:rPr>
              <w:br/>
            </w:r>
            <w:r w:rsidRPr="00E27A25">
              <w:rPr>
                <w:i/>
                <w:sz w:val="22"/>
              </w:rPr>
              <w:t>(web-adresu, nadležno tijelo ili tijelo koje ju izdaje, precizno upućivanje na dokumentaciju):</w:t>
            </w:r>
            <w:r w:rsidRPr="00E27A25">
              <w:rPr>
                <w:i/>
                <w:sz w:val="22"/>
              </w:rPr>
              <w:br/>
              <w:t>[……][……][……]</w:t>
            </w:r>
            <w:r w:rsidRPr="00E27A25">
              <w:rPr>
                <w:rStyle w:val="FootnoteReference"/>
                <w:i/>
                <w:sz w:val="22"/>
              </w:rPr>
              <w:footnoteReference w:id="32"/>
            </w:r>
          </w:p>
        </w:tc>
      </w:tr>
      <w:tr w:rsidR="00B60C5C" w:rsidRPr="00E27A25" w14:paraId="66B39CD9" w14:textId="77777777" w:rsidTr="00C36720">
        <w:tc>
          <w:tcPr>
            <w:tcW w:w="4644" w:type="dxa"/>
            <w:shd w:val="clear" w:color="auto" w:fill="auto"/>
          </w:tcPr>
          <w:p w14:paraId="17F07741" w14:textId="77777777" w:rsidR="00B60C5C" w:rsidRPr="00E27A25" w:rsidRDefault="00B60C5C" w:rsidP="00C36720">
            <w:r w:rsidRPr="00E27A25">
              <w:rPr>
                <w:rStyle w:val="NormalBoldChar"/>
                <w:rFonts w:eastAsia="Calibri"/>
                <w:sz w:val="22"/>
              </w:rPr>
              <w:t>Ako su primjenjive neke od isključivo nacionalnih osnova za isključenje</w:t>
            </w:r>
            <w:r w:rsidRPr="00E27A25">
              <w:rPr>
                <w:sz w:val="22"/>
              </w:rPr>
              <w:t xml:space="preserve">, je li gospodarski subjekt poduzeo mjere samokorigiranja? </w:t>
            </w:r>
            <w:r w:rsidRPr="00E27A25">
              <w:rPr>
                <w:sz w:val="22"/>
              </w:rPr>
              <w:br/>
            </w:r>
            <w:r w:rsidRPr="00E27A25">
              <w:rPr>
                <w:b/>
                <w:sz w:val="22"/>
              </w:rPr>
              <w:t>Ako jest,</w:t>
            </w:r>
            <w:r w:rsidRPr="00E27A25">
              <w:rPr>
                <w:sz w:val="22"/>
              </w:rPr>
              <w:t xml:space="preserve"> opišite poduzete mjere: </w:t>
            </w:r>
          </w:p>
        </w:tc>
        <w:tc>
          <w:tcPr>
            <w:tcW w:w="4645" w:type="dxa"/>
            <w:shd w:val="clear" w:color="auto" w:fill="auto"/>
          </w:tcPr>
          <w:p w14:paraId="7F1BC077" w14:textId="77777777" w:rsidR="00B60C5C" w:rsidRPr="00E27A25" w:rsidRDefault="00B60C5C" w:rsidP="00C36720">
            <w:r w:rsidRPr="00E27A25">
              <w:rPr>
                <w:sz w:val="22"/>
              </w:rPr>
              <w:t>[] Da [] Ne</w:t>
            </w:r>
            <w:r w:rsidRPr="00E27A25">
              <w:rPr>
                <w:sz w:val="22"/>
              </w:rPr>
              <w:br/>
            </w:r>
            <w:r w:rsidRPr="00E27A25">
              <w:rPr>
                <w:sz w:val="22"/>
              </w:rPr>
              <w:br/>
            </w:r>
            <w:r w:rsidRPr="00E27A25">
              <w:rPr>
                <w:sz w:val="22"/>
              </w:rPr>
              <w:br/>
              <w:t>[……]</w:t>
            </w:r>
          </w:p>
        </w:tc>
      </w:tr>
    </w:tbl>
    <w:p w14:paraId="13952858" w14:textId="77777777" w:rsidR="00B60C5C" w:rsidRPr="00E27A25" w:rsidRDefault="00B60C5C" w:rsidP="00B60C5C">
      <w:pPr>
        <w:pStyle w:val="ChapterTitle"/>
        <w:rPr>
          <w:rFonts w:ascii="Myriad Pro" w:hAnsi="Myriad Pro"/>
          <w:sz w:val="22"/>
        </w:rPr>
      </w:pPr>
      <w:r w:rsidRPr="00E27A25">
        <w:rPr>
          <w:rFonts w:ascii="Myriad Pro" w:hAnsi="Myriad Pro"/>
          <w:sz w:val="22"/>
        </w:rPr>
        <w:t>Dio IV.: Kriteriji za odabir gospodarskog subjekta</w:t>
      </w:r>
    </w:p>
    <w:p w14:paraId="5C3986F1" w14:textId="77777777" w:rsidR="00B60C5C" w:rsidRPr="00E27A25" w:rsidRDefault="00B60C5C" w:rsidP="00B60C5C">
      <w:pPr>
        <w:rPr>
          <w:sz w:val="22"/>
        </w:rPr>
      </w:pPr>
      <w:r w:rsidRPr="00E27A25">
        <w:rPr>
          <w:b/>
          <w:i/>
          <w:sz w:val="22"/>
        </w:rPr>
        <w:t xml:space="preserve">U pogledu kriterija za odabir (odjeljak </w:t>
      </w:r>
      <w:r w:rsidRPr="00E27A25">
        <w:rPr>
          <w:b/>
          <w:i/>
          <w:sz w:val="22"/>
        </w:rPr>
        <w:sym w:font="Symbol" w:char="F061"/>
      </w:r>
      <w:r w:rsidRPr="00E27A25">
        <w:rPr>
          <w:b/>
          <w:i/>
          <w:sz w:val="22"/>
        </w:rPr>
        <w:t xml:space="preserve"> ili odjeljci od A do D ovog dijela) gospodarski subjekt izjavljuje:</w:t>
      </w:r>
    </w:p>
    <w:p w14:paraId="25FAB6A0" w14:textId="77777777" w:rsidR="00B60C5C" w:rsidRPr="00E27A25" w:rsidRDefault="00B60C5C" w:rsidP="00B60C5C">
      <w:pPr>
        <w:pStyle w:val="SectionTitle"/>
        <w:rPr>
          <w:rFonts w:ascii="Myriad Pro" w:hAnsi="Myriad Pro"/>
          <w:sz w:val="22"/>
        </w:rPr>
      </w:pPr>
      <w:r w:rsidRPr="00E27A25">
        <w:rPr>
          <w:rFonts w:ascii="Myriad Pro" w:hAnsi="Myriad Pro"/>
          <w:sz w:val="22"/>
        </w:rPr>
        <w:sym w:font="Symbol" w:char="F061"/>
      </w:r>
      <w:r w:rsidRPr="00E27A25">
        <w:rPr>
          <w:rFonts w:ascii="Myriad Pro" w:hAnsi="Myriad Pro"/>
          <w:sz w:val="22"/>
        </w:rPr>
        <w:t>: Opći navod za sve kriterije za odabir</w:t>
      </w:r>
    </w:p>
    <w:p w14:paraId="1E3CE142"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i/>
          <w:w w:val="0"/>
          <w:sz w:val="22"/>
        </w:rPr>
      </w:pPr>
      <w:r w:rsidRPr="00E27A25">
        <w:rPr>
          <w:b/>
          <w:i/>
          <w:w w:val="0"/>
          <w:sz w:val="22"/>
        </w:rPr>
        <w:t xml:space="preserve">Gospodarski subjekt treba ispuniti ovo polje </w:t>
      </w:r>
      <w:r w:rsidRPr="00E27A25">
        <w:rPr>
          <w:b/>
          <w:w w:val="0"/>
          <w:sz w:val="22"/>
          <w:u w:val="single"/>
        </w:rPr>
        <w:t>samo</w:t>
      </w:r>
      <w:r w:rsidRPr="00E27A25">
        <w:rPr>
          <w:b/>
          <w:i/>
          <w:w w:val="0"/>
          <w:sz w:val="22"/>
        </w:rPr>
        <w:t xml:space="preserve"> ako je javni naručitelj ili naručitelj u odgovarajućoj obavijesti ili dokumentaciji o nabavi iz te obavijesti naveo da gospodarski subjekt može ispuniti samo odjeljak</w:t>
      </w:r>
      <w:r w:rsidRPr="00E27A25">
        <w:rPr>
          <w:b/>
          <w:i/>
          <w:w w:val="0"/>
          <w:sz w:val="22"/>
        </w:rPr>
        <w:sym w:font="Symbol" w:char="F061"/>
      </w:r>
      <w:r w:rsidRPr="00E27A25">
        <w:rPr>
          <w:b/>
          <w:i/>
          <w:w w:val="0"/>
          <w:sz w:val="22"/>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312"/>
      </w:tblGrid>
      <w:tr w:rsidR="00B60C5C" w:rsidRPr="00E27A25" w14:paraId="2D821035" w14:textId="77777777" w:rsidTr="00C36720">
        <w:tc>
          <w:tcPr>
            <w:tcW w:w="4606" w:type="dxa"/>
            <w:shd w:val="clear" w:color="auto" w:fill="auto"/>
          </w:tcPr>
          <w:p w14:paraId="209A5F3F" w14:textId="77777777" w:rsidR="00B60C5C" w:rsidRPr="00E27A25" w:rsidRDefault="00B60C5C" w:rsidP="00C36720">
            <w:pPr>
              <w:rPr>
                <w:b/>
                <w:i/>
              </w:rPr>
            </w:pPr>
            <w:r w:rsidRPr="00E27A25">
              <w:rPr>
                <w:b/>
                <w:i/>
                <w:sz w:val="22"/>
              </w:rPr>
              <w:t>Ispunjavanje svih traženih kriterija za odabir</w:t>
            </w:r>
          </w:p>
        </w:tc>
        <w:tc>
          <w:tcPr>
            <w:tcW w:w="4607" w:type="dxa"/>
            <w:shd w:val="clear" w:color="auto" w:fill="auto"/>
          </w:tcPr>
          <w:p w14:paraId="5D44A530" w14:textId="77777777" w:rsidR="00B60C5C" w:rsidRPr="00E27A25" w:rsidRDefault="00B60C5C" w:rsidP="00C36720">
            <w:pPr>
              <w:rPr>
                <w:b/>
                <w:i/>
              </w:rPr>
            </w:pPr>
            <w:r w:rsidRPr="00E27A25">
              <w:rPr>
                <w:b/>
                <w:i/>
                <w:sz w:val="22"/>
              </w:rPr>
              <w:t>Odgovor</w:t>
            </w:r>
          </w:p>
        </w:tc>
      </w:tr>
      <w:tr w:rsidR="00B60C5C" w:rsidRPr="00E27A25" w14:paraId="769EF6FF" w14:textId="77777777" w:rsidTr="00C36720">
        <w:tc>
          <w:tcPr>
            <w:tcW w:w="4606" w:type="dxa"/>
            <w:shd w:val="clear" w:color="auto" w:fill="auto"/>
          </w:tcPr>
          <w:p w14:paraId="71B49F10" w14:textId="77777777" w:rsidR="00B60C5C" w:rsidRPr="00E27A25" w:rsidRDefault="00B60C5C" w:rsidP="00C36720">
            <w:r w:rsidRPr="00E27A25">
              <w:rPr>
                <w:sz w:val="22"/>
              </w:rPr>
              <w:t>Ispunjava tražene kriterije za odabir:</w:t>
            </w:r>
          </w:p>
        </w:tc>
        <w:tc>
          <w:tcPr>
            <w:tcW w:w="4607" w:type="dxa"/>
            <w:shd w:val="clear" w:color="auto" w:fill="auto"/>
          </w:tcPr>
          <w:p w14:paraId="39471289" w14:textId="77777777" w:rsidR="00B60C5C" w:rsidRPr="00E27A25" w:rsidRDefault="00B60C5C" w:rsidP="00C36720">
            <w:r w:rsidRPr="00E27A25">
              <w:rPr>
                <w:w w:val="0"/>
                <w:sz w:val="22"/>
              </w:rPr>
              <w:t>[] Da [] Ne</w:t>
            </w:r>
          </w:p>
        </w:tc>
      </w:tr>
    </w:tbl>
    <w:p w14:paraId="4B767DB0" w14:textId="77777777" w:rsidR="00B60C5C" w:rsidRPr="00E27A25" w:rsidRDefault="00B60C5C" w:rsidP="00B60C5C">
      <w:pPr>
        <w:pStyle w:val="SectionTitle"/>
        <w:rPr>
          <w:rFonts w:ascii="Myriad Pro" w:hAnsi="Myriad Pro"/>
          <w:sz w:val="22"/>
        </w:rPr>
      </w:pPr>
      <w:r w:rsidRPr="00E27A25">
        <w:rPr>
          <w:rFonts w:ascii="Myriad Pro" w:hAnsi="Myriad Pro"/>
          <w:sz w:val="22"/>
        </w:rPr>
        <w:t>A: Sposobnost za obavljanje profesionalne djelatnosti</w:t>
      </w:r>
    </w:p>
    <w:p w14:paraId="1BC095E4"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i/>
          <w:w w:val="0"/>
          <w:sz w:val="22"/>
        </w:rPr>
      </w:pPr>
      <w:r w:rsidRPr="00E27A25">
        <w:rPr>
          <w:b/>
          <w:i/>
          <w:w w:val="0"/>
          <w:sz w:val="22"/>
        </w:rPr>
        <w:t xml:space="preserve">Gospodarski subjekt treba navesti podatke </w:t>
      </w:r>
      <w:r w:rsidRPr="00E27A25">
        <w:rPr>
          <w:b/>
          <w:w w:val="0"/>
          <w:sz w:val="22"/>
          <w:u w:val="single"/>
        </w:rPr>
        <w:t>samo</w:t>
      </w:r>
      <w:r w:rsidRPr="00E27A25">
        <w:rPr>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43"/>
      </w:tblGrid>
      <w:tr w:rsidR="00B60C5C" w:rsidRPr="00E27A25" w14:paraId="26DAFE9D" w14:textId="77777777" w:rsidTr="00C36720">
        <w:tc>
          <w:tcPr>
            <w:tcW w:w="4644" w:type="dxa"/>
            <w:shd w:val="clear" w:color="auto" w:fill="auto"/>
          </w:tcPr>
          <w:p w14:paraId="46431435" w14:textId="77777777" w:rsidR="00B60C5C" w:rsidRPr="00E27A25" w:rsidRDefault="00B60C5C" w:rsidP="00C36720">
            <w:pPr>
              <w:rPr>
                <w:b/>
                <w:i/>
              </w:rPr>
            </w:pPr>
            <w:r w:rsidRPr="00E27A25">
              <w:rPr>
                <w:b/>
                <w:i/>
                <w:sz w:val="22"/>
              </w:rPr>
              <w:t>Sposobnost za obavljanje profesionalne djelatnosti</w:t>
            </w:r>
          </w:p>
        </w:tc>
        <w:tc>
          <w:tcPr>
            <w:tcW w:w="4645" w:type="dxa"/>
            <w:shd w:val="clear" w:color="auto" w:fill="auto"/>
          </w:tcPr>
          <w:p w14:paraId="166B20EE" w14:textId="77777777" w:rsidR="00B60C5C" w:rsidRPr="00E27A25" w:rsidRDefault="00B60C5C" w:rsidP="00C36720">
            <w:pPr>
              <w:rPr>
                <w:b/>
                <w:i/>
              </w:rPr>
            </w:pPr>
            <w:r w:rsidRPr="00E27A25">
              <w:rPr>
                <w:b/>
                <w:i/>
                <w:sz w:val="22"/>
              </w:rPr>
              <w:t>Odgovor</w:t>
            </w:r>
          </w:p>
        </w:tc>
      </w:tr>
      <w:tr w:rsidR="00B60C5C" w:rsidRPr="00E27A25" w14:paraId="5956831C" w14:textId="77777777" w:rsidTr="00C36720">
        <w:tc>
          <w:tcPr>
            <w:tcW w:w="4644" w:type="dxa"/>
            <w:shd w:val="clear" w:color="auto" w:fill="auto"/>
          </w:tcPr>
          <w:p w14:paraId="3A6690B2" w14:textId="77777777" w:rsidR="00B60C5C" w:rsidRPr="00E27A25" w:rsidRDefault="00B60C5C" w:rsidP="00C36720">
            <w:r w:rsidRPr="00E27A25">
              <w:rPr>
                <w:b/>
                <w:sz w:val="22"/>
              </w:rPr>
              <w:t>1) upisan je u odgovarajuće strukovne ili obrtne registre</w:t>
            </w:r>
            <w:r w:rsidRPr="00E27A25">
              <w:rPr>
                <w:sz w:val="22"/>
              </w:rPr>
              <w:t xml:space="preserve"> koji se vode u državi članici njegova poslovnog nastana</w:t>
            </w:r>
            <w:r w:rsidRPr="00E27A25">
              <w:rPr>
                <w:rStyle w:val="FootnoteReference"/>
                <w:sz w:val="22"/>
              </w:rPr>
              <w:footnoteReference w:id="33"/>
            </w:r>
            <w:r w:rsidRPr="00E27A25">
              <w:rPr>
                <w:sz w:val="22"/>
              </w:rPr>
              <w:t>:</w:t>
            </w:r>
            <w:r w:rsidRPr="00E27A25">
              <w:rPr>
                <w:sz w:val="22"/>
              </w:rPr>
              <w:br/>
            </w:r>
            <w:r w:rsidRPr="00E27A25">
              <w:rPr>
                <w:i/>
                <w:sz w:val="22"/>
              </w:rPr>
              <w:t>Ako je relevantna dokumentacija dostupna u elektroničkom obliku, navedite:</w:t>
            </w:r>
          </w:p>
        </w:tc>
        <w:tc>
          <w:tcPr>
            <w:tcW w:w="4645" w:type="dxa"/>
            <w:shd w:val="clear" w:color="auto" w:fill="auto"/>
          </w:tcPr>
          <w:p w14:paraId="0BC9D755" w14:textId="77777777" w:rsidR="00B60C5C" w:rsidRPr="00E27A25" w:rsidRDefault="00B60C5C" w:rsidP="00C36720">
            <w:pPr>
              <w:rPr>
                <w:w w:val="0"/>
              </w:rPr>
            </w:pPr>
            <w:r w:rsidRPr="00E27A25">
              <w:rPr>
                <w:w w:val="0"/>
                <w:sz w:val="22"/>
              </w:rPr>
              <w:t>[…]</w:t>
            </w:r>
            <w:r w:rsidRPr="00E27A25">
              <w:rPr>
                <w:w w:val="0"/>
                <w:sz w:val="22"/>
              </w:rPr>
              <w:br/>
            </w:r>
            <w:r w:rsidRPr="00E27A25">
              <w:rPr>
                <w:w w:val="0"/>
                <w:sz w:val="22"/>
              </w:rPr>
              <w:br/>
            </w:r>
            <w:r w:rsidRPr="00E27A25">
              <w:rPr>
                <w:i/>
                <w:sz w:val="22"/>
              </w:rPr>
              <w:t>(web-adresu, nadležno tijelo ili tijelo koje ju izdaje, precizno upućivanje na dokumentaciju): [……][……][……]</w:t>
            </w:r>
          </w:p>
        </w:tc>
      </w:tr>
      <w:tr w:rsidR="00B60C5C" w:rsidRPr="00E27A25" w14:paraId="66F39612" w14:textId="77777777" w:rsidTr="00C36720">
        <w:tc>
          <w:tcPr>
            <w:tcW w:w="4644" w:type="dxa"/>
            <w:shd w:val="clear" w:color="auto" w:fill="auto"/>
          </w:tcPr>
          <w:p w14:paraId="66F0C1F4" w14:textId="77777777" w:rsidR="00B60C5C" w:rsidRPr="00E27A25" w:rsidRDefault="00B60C5C" w:rsidP="00C36720">
            <w:pPr>
              <w:rPr>
                <w:b/>
              </w:rPr>
            </w:pPr>
            <w:r w:rsidRPr="00E27A25">
              <w:rPr>
                <w:b/>
                <w:sz w:val="22"/>
              </w:rPr>
              <w:t>2) za ugovore o uslugama:</w:t>
            </w:r>
            <w:r w:rsidRPr="00E27A25">
              <w:rPr>
                <w:b/>
                <w:sz w:val="22"/>
              </w:rPr>
              <w:br/>
            </w:r>
            <w:r w:rsidRPr="00E27A25">
              <w:rPr>
                <w:sz w:val="22"/>
              </w:rPr>
              <w:t xml:space="preserve">Je li potrebno određeno </w:t>
            </w:r>
            <w:r w:rsidRPr="00E27A25">
              <w:rPr>
                <w:b/>
                <w:sz w:val="22"/>
              </w:rPr>
              <w:t>ovlaštenje ili članstvo</w:t>
            </w:r>
            <w:r w:rsidRPr="00E27A25">
              <w:rPr>
                <w:sz w:val="22"/>
              </w:rPr>
              <w:t xml:space="preserve"> u određenoj organizaciji kako bi se mogla izvršiti predmetna usluga u državi poslovnog nastana gospodarskog subjekta? </w:t>
            </w:r>
            <w:r w:rsidRPr="00E27A25">
              <w:rPr>
                <w:sz w:val="22"/>
              </w:rPr>
              <w:br/>
            </w:r>
            <w:r w:rsidRPr="00E27A25">
              <w:rPr>
                <w:sz w:val="22"/>
              </w:rPr>
              <w:br/>
            </w:r>
            <w:r w:rsidRPr="00E27A25">
              <w:rPr>
                <w:i/>
                <w:sz w:val="22"/>
              </w:rPr>
              <w:t>Ako je relevantna dokumentacija dostupna u elektroničkom obliku, navedite:</w:t>
            </w:r>
          </w:p>
        </w:tc>
        <w:tc>
          <w:tcPr>
            <w:tcW w:w="4645" w:type="dxa"/>
            <w:shd w:val="clear" w:color="auto" w:fill="auto"/>
          </w:tcPr>
          <w:p w14:paraId="3D4DA65A" w14:textId="77777777" w:rsidR="00B60C5C" w:rsidRPr="00E27A25" w:rsidRDefault="00B60C5C" w:rsidP="00C36720">
            <w:pPr>
              <w:rPr>
                <w:w w:val="0"/>
              </w:rPr>
            </w:pPr>
            <w:r w:rsidRPr="00E27A25">
              <w:rPr>
                <w:w w:val="0"/>
                <w:sz w:val="22"/>
              </w:rPr>
              <w:br/>
              <w:t>[] Da [] Ne</w:t>
            </w:r>
            <w:r w:rsidRPr="00E27A25">
              <w:rPr>
                <w:w w:val="0"/>
                <w:sz w:val="22"/>
              </w:rPr>
              <w:br/>
            </w:r>
            <w:r w:rsidRPr="00E27A25">
              <w:rPr>
                <w:w w:val="0"/>
                <w:sz w:val="22"/>
              </w:rPr>
              <w:br/>
              <w:t>Ako je odgovor da, navedite o čemu je riječ i ispunjava li gospodarski subjekt taj uvjet: [ …] [] Da [] Ne</w:t>
            </w:r>
            <w:r w:rsidRPr="00E27A25">
              <w:rPr>
                <w:w w:val="0"/>
                <w:sz w:val="22"/>
              </w:rPr>
              <w:br/>
            </w:r>
            <w:r w:rsidRPr="00E27A25">
              <w:rPr>
                <w:i/>
                <w:sz w:val="22"/>
              </w:rPr>
              <w:t>(web-adresu, nadležno tijelo ili tijelo koje ju izdaje, precizno upućivanje na dokumentaciju): [……][……][……]</w:t>
            </w:r>
          </w:p>
        </w:tc>
      </w:tr>
    </w:tbl>
    <w:p w14:paraId="29D12667" w14:textId="77777777" w:rsidR="00B60C5C" w:rsidRPr="00E27A25" w:rsidRDefault="00B60C5C" w:rsidP="00B60C5C">
      <w:pPr>
        <w:pStyle w:val="SectionTitle"/>
        <w:rPr>
          <w:rFonts w:ascii="Myriad Pro" w:hAnsi="Myriad Pro"/>
          <w:sz w:val="22"/>
        </w:rPr>
      </w:pPr>
      <w:r w:rsidRPr="00E27A25">
        <w:rPr>
          <w:rFonts w:ascii="Myriad Pro" w:hAnsi="Myriad Pro"/>
          <w:sz w:val="22"/>
        </w:rPr>
        <w:t>B: Ekonomska i financijska sposobnost</w:t>
      </w:r>
    </w:p>
    <w:p w14:paraId="57BB0C8B"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i/>
          <w:w w:val="0"/>
          <w:sz w:val="22"/>
        </w:rPr>
      </w:pPr>
      <w:r w:rsidRPr="00E27A25">
        <w:rPr>
          <w:b/>
          <w:i/>
          <w:w w:val="0"/>
          <w:sz w:val="22"/>
        </w:rPr>
        <w:t xml:space="preserve">Gospodarski subjekt treba navesti podatke </w:t>
      </w:r>
      <w:r w:rsidRPr="00E27A25">
        <w:rPr>
          <w:b/>
          <w:w w:val="0"/>
          <w:sz w:val="22"/>
          <w:u w:val="single"/>
        </w:rPr>
        <w:t>samo</w:t>
      </w:r>
      <w:r w:rsidRPr="00E27A25">
        <w:rPr>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4373"/>
      </w:tblGrid>
      <w:tr w:rsidR="00B60C5C" w:rsidRPr="00E27A25" w14:paraId="22C572E5" w14:textId="77777777" w:rsidTr="00C36720">
        <w:tc>
          <w:tcPr>
            <w:tcW w:w="4644" w:type="dxa"/>
            <w:shd w:val="clear" w:color="auto" w:fill="auto"/>
          </w:tcPr>
          <w:p w14:paraId="3DDD0324" w14:textId="77777777" w:rsidR="00B60C5C" w:rsidRPr="00E27A25" w:rsidRDefault="00B60C5C" w:rsidP="00C36720">
            <w:pPr>
              <w:rPr>
                <w:b/>
                <w:i/>
              </w:rPr>
            </w:pPr>
            <w:r w:rsidRPr="00E27A25">
              <w:rPr>
                <w:b/>
                <w:i/>
                <w:sz w:val="22"/>
              </w:rPr>
              <w:t>Ekonomska i financijska sposobnost</w:t>
            </w:r>
          </w:p>
        </w:tc>
        <w:tc>
          <w:tcPr>
            <w:tcW w:w="4645" w:type="dxa"/>
            <w:shd w:val="clear" w:color="auto" w:fill="auto"/>
          </w:tcPr>
          <w:p w14:paraId="62CE6354" w14:textId="77777777" w:rsidR="00B60C5C" w:rsidRPr="00E27A25" w:rsidRDefault="00B60C5C" w:rsidP="00C36720">
            <w:pPr>
              <w:rPr>
                <w:b/>
                <w:i/>
              </w:rPr>
            </w:pPr>
            <w:r w:rsidRPr="00E27A25">
              <w:rPr>
                <w:b/>
                <w:i/>
                <w:sz w:val="22"/>
              </w:rPr>
              <w:t>Odgovor:</w:t>
            </w:r>
          </w:p>
        </w:tc>
      </w:tr>
      <w:tr w:rsidR="00B60C5C" w:rsidRPr="00E27A25" w14:paraId="2CB0979B" w14:textId="77777777" w:rsidTr="00C36720">
        <w:tc>
          <w:tcPr>
            <w:tcW w:w="4644" w:type="dxa"/>
            <w:shd w:val="clear" w:color="auto" w:fill="auto"/>
          </w:tcPr>
          <w:p w14:paraId="0BD58BD1" w14:textId="77777777" w:rsidR="00B60C5C" w:rsidRPr="00E27A25" w:rsidRDefault="00B60C5C" w:rsidP="00C36720">
            <w:r w:rsidRPr="00E27A25">
              <w:rPr>
                <w:sz w:val="22"/>
              </w:rPr>
              <w:t xml:space="preserve">1a) njegov („opći”) </w:t>
            </w:r>
            <w:r w:rsidRPr="00E27A25">
              <w:rPr>
                <w:b/>
                <w:sz w:val="22"/>
              </w:rPr>
              <w:t>godišnji promet</w:t>
            </w:r>
            <w:r w:rsidRPr="00E27A25">
              <w:rPr>
                <w:sz w:val="22"/>
              </w:rPr>
              <w:t xml:space="preserve"> za traženi broj financijskih godina iz odgovarajuće obavijesti ili dokumentacije o nabavi iznosi</w:t>
            </w:r>
            <w:r w:rsidRPr="00E27A25">
              <w:rPr>
                <w:b/>
                <w:sz w:val="22"/>
              </w:rPr>
              <w:t>:</w:t>
            </w:r>
            <w:r w:rsidRPr="00E27A25">
              <w:rPr>
                <w:b/>
                <w:sz w:val="22"/>
              </w:rPr>
              <w:br/>
            </w:r>
            <w:r w:rsidRPr="00E27A25">
              <w:rPr>
                <w:b/>
                <w:sz w:val="22"/>
                <w:u w:val="single"/>
              </w:rPr>
              <w:t>i/ili</w:t>
            </w:r>
            <w:r w:rsidRPr="00E27A25">
              <w:rPr>
                <w:sz w:val="22"/>
              </w:rPr>
              <w:br/>
              <w:t xml:space="preserve">1b) njegov </w:t>
            </w:r>
            <w:r w:rsidRPr="00E27A25">
              <w:rPr>
                <w:b/>
                <w:sz w:val="22"/>
              </w:rPr>
              <w:t>prosječni</w:t>
            </w:r>
            <w:r w:rsidRPr="00E27A25">
              <w:rPr>
                <w:sz w:val="22"/>
              </w:rPr>
              <w:t xml:space="preserve"> godišnji </w:t>
            </w:r>
            <w:r w:rsidRPr="00E27A25">
              <w:rPr>
                <w:b/>
                <w:sz w:val="22"/>
              </w:rPr>
              <w:t>promet za traženi broj godina iz odgovarajuće obavijesti ili dokumentacije o nabavi iznosi</w:t>
            </w:r>
            <w:r w:rsidRPr="00E27A25">
              <w:rPr>
                <w:rStyle w:val="FootnoteReference"/>
                <w:b/>
                <w:sz w:val="22"/>
              </w:rPr>
              <w:footnoteReference w:id="34"/>
            </w:r>
            <w:r w:rsidRPr="00E27A25">
              <w:rPr>
                <w:b/>
                <w:sz w:val="22"/>
              </w:rPr>
              <w:t>:</w:t>
            </w:r>
            <w:r w:rsidRPr="00E27A25">
              <w:rPr>
                <w:b/>
                <w:sz w:val="22"/>
              </w:rPr>
              <w:br/>
            </w:r>
            <w:r w:rsidRPr="00E27A25">
              <w:rPr>
                <w:i/>
                <w:sz w:val="22"/>
              </w:rPr>
              <w:t>Ako je relevantna dokumentacija dostupna u elektroničkom obliku, navedite:</w:t>
            </w:r>
          </w:p>
        </w:tc>
        <w:tc>
          <w:tcPr>
            <w:tcW w:w="4645" w:type="dxa"/>
            <w:shd w:val="clear" w:color="auto" w:fill="auto"/>
          </w:tcPr>
          <w:p w14:paraId="1A61957D" w14:textId="77777777" w:rsidR="00B60C5C" w:rsidRPr="00E27A25" w:rsidRDefault="00B60C5C" w:rsidP="00C36720">
            <w:r w:rsidRPr="00E27A25">
              <w:rPr>
                <w:sz w:val="22"/>
              </w:rPr>
              <w:t>godina: [……] promet:[……][…]valuta</w:t>
            </w:r>
            <w:r w:rsidRPr="00E27A25">
              <w:rPr>
                <w:sz w:val="22"/>
              </w:rPr>
              <w:br/>
              <w:t>godina: [……] promet:[……][…]valuta</w:t>
            </w:r>
            <w:r w:rsidRPr="00E27A25">
              <w:rPr>
                <w:sz w:val="22"/>
              </w:rPr>
              <w:br/>
              <w:t>godina: [……] promet:[……][…]valuta</w:t>
            </w:r>
            <w:r w:rsidRPr="00E27A25">
              <w:rPr>
                <w:sz w:val="22"/>
              </w:rPr>
              <w:br/>
            </w:r>
            <w:r w:rsidRPr="00E27A25">
              <w:rPr>
                <w:sz w:val="22"/>
              </w:rPr>
              <w:br/>
              <w:t>(broj godina, prosječni promet)</w:t>
            </w:r>
            <w:r w:rsidRPr="00E27A25">
              <w:rPr>
                <w:b/>
                <w:sz w:val="22"/>
              </w:rPr>
              <w:t>:</w:t>
            </w:r>
            <w:r w:rsidRPr="00E27A25">
              <w:rPr>
                <w:sz w:val="22"/>
              </w:rPr>
              <w:t xml:space="preserve"> [……],[……][…]valuta</w:t>
            </w:r>
            <w:r w:rsidRPr="00E27A25">
              <w:rPr>
                <w:sz w:val="22"/>
              </w:rPr>
              <w:br/>
            </w:r>
            <w:r w:rsidRPr="00E27A25">
              <w:rPr>
                <w:i/>
                <w:sz w:val="22"/>
              </w:rPr>
              <w:t>(web-adresu, nadležno tijelo ili tijelo koje ju izdaje, precizno upućivanje na dokumentaciju): [……][……][……]</w:t>
            </w:r>
          </w:p>
        </w:tc>
      </w:tr>
      <w:tr w:rsidR="00B60C5C" w:rsidRPr="00E27A25" w14:paraId="35D6A7EB" w14:textId="77777777" w:rsidTr="00C36720">
        <w:tc>
          <w:tcPr>
            <w:tcW w:w="4644" w:type="dxa"/>
            <w:shd w:val="clear" w:color="auto" w:fill="auto"/>
          </w:tcPr>
          <w:p w14:paraId="0DB4DBD2" w14:textId="77777777" w:rsidR="00B60C5C" w:rsidRPr="00E27A25" w:rsidRDefault="00B60C5C" w:rsidP="00C36720">
            <w:r w:rsidRPr="00E27A25">
              <w:rPr>
                <w:sz w:val="22"/>
              </w:rPr>
              <w:t xml:space="preserve">2a) njegov godišnji („određeni”) </w:t>
            </w:r>
            <w:r w:rsidRPr="00E27A25">
              <w:rPr>
                <w:b/>
                <w:sz w:val="22"/>
              </w:rPr>
              <w:t>promet u poslovnom području pokrivenom ugovorom</w:t>
            </w:r>
            <w:r w:rsidRPr="00E27A25">
              <w:rPr>
                <w:sz w:val="22"/>
              </w:rPr>
              <w:t xml:space="preserve"> i definiranom u odgovarajućoj obavijesti ili dokumentaciji o nabavi za traženi broj financijskih godina iznosi:</w:t>
            </w:r>
            <w:r w:rsidRPr="00E27A25">
              <w:rPr>
                <w:sz w:val="22"/>
              </w:rPr>
              <w:br/>
            </w:r>
            <w:r w:rsidRPr="00E27A25">
              <w:rPr>
                <w:b/>
                <w:sz w:val="22"/>
              </w:rPr>
              <w:t>i/ili</w:t>
            </w:r>
            <w:r w:rsidRPr="00E27A25">
              <w:rPr>
                <w:b/>
                <w:sz w:val="22"/>
              </w:rPr>
              <w:br/>
            </w:r>
            <w:r w:rsidRPr="00E27A25">
              <w:rPr>
                <w:sz w:val="22"/>
              </w:rPr>
              <w:t xml:space="preserve">2b) njegov </w:t>
            </w:r>
            <w:r w:rsidRPr="00E27A25">
              <w:rPr>
                <w:b/>
                <w:sz w:val="22"/>
              </w:rPr>
              <w:t>prosječni</w:t>
            </w:r>
            <w:r w:rsidRPr="00E27A25">
              <w:rPr>
                <w:sz w:val="22"/>
              </w:rPr>
              <w:t xml:space="preserve"> godišnji </w:t>
            </w:r>
            <w:r w:rsidRPr="00E27A25">
              <w:rPr>
                <w:b/>
                <w:sz w:val="22"/>
              </w:rPr>
              <w:t>promet u traženom području i za traženi broj godina iz odgovarajuće obavijesti ili dokumentacije o nabavi iznosi</w:t>
            </w:r>
            <w:r w:rsidRPr="00E27A25">
              <w:rPr>
                <w:rStyle w:val="FootnoteReference"/>
                <w:b/>
                <w:sz w:val="22"/>
              </w:rPr>
              <w:footnoteReference w:id="35"/>
            </w:r>
            <w:r w:rsidRPr="00E27A25">
              <w:rPr>
                <w:b/>
                <w:sz w:val="22"/>
              </w:rPr>
              <w:t>:</w:t>
            </w:r>
            <w:r w:rsidRPr="00E27A25">
              <w:rPr>
                <w:b/>
                <w:sz w:val="22"/>
              </w:rPr>
              <w:br/>
            </w:r>
            <w:r w:rsidRPr="00E27A25">
              <w:rPr>
                <w:i/>
                <w:sz w:val="22"/>
              </w:rPr>
              <w:t>Ako je relevantna dokumentacija dostupna u elektroničkom obliku, navedite:</w:t>
            </w:r>
          </w:p>
        </w:tc>
        <w:tc>
          <w:tcPr>
            <w:tcW w:w="4645" w:type="dxa"/>
            <w:shd w:val="clear" w:color="auto" w:fill="auto"/>
          </w:tcPr>
          <w:p w14:paraId="6E61B7D7" w14:textId="77777777" w:rsidR="00B60C5C" w:rsidRPr="00E27A25" w:rsidRDefault="00B60C5C" w:rsidP="00C36720">
            <w:r w:rsidRPr="00E27A25">
              <w:rPr>
                <w:sz w:val="22"/>
              </w:rPr>
              <w:t>godina: [……] promet:[……][…]valuta</w:t>
            </w:r>
            <w:r w:rsidRPr="00E27A25">
              <w:rPr>
                <w:sz w:val="22"/>
              </w:rPr>
              <w:br/>
              <w:t>godina: [……] promet:[……][…]valuta</w:t>
            </w:r>
            <w:r w:rsidRPr="00E27A25">
              <w:rPr>
                <w:sz w:val="22"/>
              </w:rPr>
              <w:br/>
              <w:t>godina: [……] promet:[……][…]valuta</w:t>
            </w:r>
            <w:r w:rsidRPr="00E27A25">
              <w:rPr>
                <w:sz w:val="22"/>
              </w:rPr>
              <w:br/>
            </w:r>
            <w:r w:rsidRPr="00E27A25">
              <w:rPr>
                <w:sz w:val="22"/>
              </w:rPr>
              <w:br/>
            </w:r>
            <w:r w:rsidRPr="00E27A25">
              <w:rPr>
                <w:sz w:val="22"/>
              </w:rPr>
              <w:br/>
            </w:r>
            <w:r w:rsidRPr="00E27A25">
              <w:rPr>
                <w:sz w:val="22"/>
              </w:rPr>
              <w:br/>
            </w:r>
            <w:r w:rsidRPr="00E27A25">
              <w:rPr>
                <w:sz w:val="22"/>
              </w:rPr>
              <w:br/>
              <w:t>(broj godina, prosječni promet)</w:t>
            </w:r>
            <w:r w:rsidRPr="00E27A25">
              <w:rPr>
                <w:b/>
                <w:sz w:val="22"/>
              </w:rPr>
              <w:t>:</w:t>
            </w:r>
            <w:r w:rsidRPr="00E27A25">
              <w:rPr>
                <w:sz w:val="22"/>
              </w:rPr>
              <w:t xml:space="preserve"> [……],[……][…]valuta</w:t>
            </w:r>
            <w:r w:rsidRPr="00E27A25">
              <w:rPr>
                <w:sz w:val="22"/>
              </w:rPr>
              <w:br/>
            </w:r>
            <w:r w:rsidRPr="00E27A25">
              <w:rPr>
                <w:i/>
                <w:sz w:val="22"/>
              </w:rPr>
              <w:t>(web-adresu, nadležno tijelo ili tijelo koje ju izdaje, precizno upućivanje na dokumentaciju): [……][……][……]</w:t>
            </w:r>
          </w:p>
        </w:tc>
      </w:tr>
      <w:tr w:rsidR="00B60C5C" w:rsidRPr="00E27A25" w14:paraId="16883F37" w14:textId="77777777" w:rsidTr="00C36720">
        <w:tc>
          <w:tcPr>
            <w:tcW w:w="4644" w:type="dxa"/>
            <w:shd w:val="clear" w:color="auto" w:fill="auto"/>
          </w:tcPr>
          <w:p w14:paraId="06F4C31B" w14:textId="77777777" w:rsidR="00B60C5C" w:rsidRPr="00E27A25" w:rsidRDefault="00B60C5C" w:rsidP="00C36720">
            <w:r w:rsidRPr="00E27A25">
              <w:rPr>
                <w:sz w:val="22"/>
              </w:rPr>
              <w:t>3) ako podaci o prometu (općem ili određenom) nisu dostupni za čitavo traženo razdoblje, navedite datum kada je gospodarski subjekt osnovan ili započeo obavljati djelatnost:</w:t>
            </w:r>
          </w:p>
        </w:tc>
        <w:tc>
          <w:tcPr>
            <w:tcW w:w="4645" w:type="dxa"/>
            <w:shd w:val="clear" w:color="auto" w:fill="auto"/>
          </w:tcPr>
          <w:p w14:paraId="76EDA963" w14:textId="77777777" w:rsidR="00B60C5C" w:rsidRPr="00E27A25" w:rsidRDefault="00B60C5C" w:rsidP="00C36720">
            <w:r w:rsidRPr="00E27A25">
              <w:rPr>
                <w:sz w:val="22"/>
              </w:rPr>
              <w:t>[……]</w:t>
            </w:r>
          </w:p>
        </w:tc>
      </w:tr>
      <w:tr w:rsidR="00B60C5C" w:rsidRPr="00E27A25" w14:paraId="1DE05048" w14:textId="77777777" w:rsidTr="00C36720">
        <w:tc>
          <w:tcPr>
            <w:tcW w:w="4644" w:type="dxa"/>
            <w:shd w:val="clear" w:color="auto" w:fill="auto"/>
          </w:tcPr>
          <w:p w14:paraId="03EDEB63" w14:textId="77777777" w:rsidR="00B60C5C" w:rsidRPr="00E27A25" w:rsidRDefault="00B60C5C" w:rsidP="00C36720">
            <w:r w:rsidRPr="00E27A25">
              <w:rPr>
                <w:sz w:val="22"/>
              </w:rPr>
              <w:t xml:space="preserve">4) u pogledu </w:t>
            </w:r>
            <w:r w:rsidRPr="00E27A25">
              <w:rPr>
                <w:b/>
                <w:sz w:val="22"/>
              </w:rPr>
              <w:t>financijskih omjera</w:t>
            </w:r>
            <w:r w:rsidRPr="00E27A25">
              <w:rPr>
                <w:rStyle w:val="FootnoteReference"/>
                <w:b/>
                <w:sz w:val="22"/>
              </w:rPr>
              <w:footnoteReference w:id="36"/>
            </w:r>
            <w:r w:rsidRPr="00E27A25">
              <w:rPr>
                <w:sz w:val="22"/>
              </w:rPr>
              <w:t xml:space="preserve"> određenih u odgovarajućoj obavijesti ili dokumentaciji o nabavi, gospodarski subjekt izjavljuje da su stvarne vrijednosti za tražene omjere kako slijedi:</w:t>
            </w:r>
            <w:r w:rsidRPr="00E27A25">
              <w:rPr>
                <w:sz w:val="22"/>
              </w:rPr>
              <w:br/>
            </w:r>
            <w:r w:rsidRPr="00E27A25">
              <w:rPr>
                <w:i/>
                <w:sz w:val="22"/>
              </w:rPr>
              <w:t>Ako je relevantna dokumentacija dostupna u elektroničkom obliku, navedite:</w:t>
            </w:r>
          </w:p>
        </w:tc>
        <w:tc>
          <w:tcPr>
            <w:tcW w:w="4645" w:type="dxa"/>
            <w:shd w:val="clear" w:color="auto" w:fill="auto"/>
          </w:tcPr>
          <w:p w14:paraId="596BF69A" w14:textId="77777777" w:rsidR="00B60C5C" w:rsidRPr="00E27A25" w:rsidRDefault="00B60C5C" w:rsidP="00C36720">
            <w:r w:rsidRPr="00E27A25">
              <w:rPr>
                <w:sz w:val="22"/>
              </w:rPr>
              <w:t>(utvrđivanje traženog omjera – omjer između x i y</w:t>
            </w:r>
            <w:r w:rsidRPr="00E27A25">
              <w:rPr>
                <w:rStyle w:val="FootnoteReference"/>
                <w:sz w:val="22"/>
              </w:rPr>
              <w:footnoteReference w:id="37"/>
            </w:r>
            <w:r w:rsidRPr="00E27A25">
              <w:rPr>
                <w:sz w:val="22"/>
              </w:rPr>
              <w:t xml:space="preserve"> – i vrijednosti):</w:t>
            </w:r>
            <w:r w:rsidRPr="00E27A25">
              <w:rPr>
                <w:sz w:val="22"/>
              </w:rPr>
              <w:br/>
              <w:t>[……] [……]</w:t>
            </w:r>
            <w:r w:rsidRPr="00E27A25">
              <w:rPr>
                <w:rStyle w:val="FootnoteReference"/>
                <w:sz w:val="22"/>
              </w:rPr>
              <w:footnoteReference w:id="38"/>
            </w:r>
            <w:r w:rsidRPr="00E27A25">
              <w:rPr>
                <w:sz w:val="22"/>
              </w:rPr>
              <w:br/>
            </w:r>
            <w:r w:rsidRPr="00E27A25">
              <w:rPr>
                <w:i/>
                <w:sz w:val="22"/>
              </w:rPr>
              <w:br/>
              <w:t>(web-adresu, nadležno tijelo ili tijelo koje ju izdaje, precizno upućivanje na dokumentaciju): [……][……][……]</w:t>
            </w:r>
          </w:p>
        </w:tc>
      </w:tr>
      <w:tr w:rsidR="00B60C5C" w:rsidRPr="00E27A25" w14:paraId="4F518AB1" w14:textId="77777777" w:rsidTr="00C36720">
        <w:tc>
          <w:tcPr>
            <w:tcW w:w="4644" w:type="dxa"/>
            <w:shd w:val="clear" w:color="auto" w:fill="auto"/>
          </w:tcPr>
          <w:p w14:paraId="4174A7EF" w14:textId="77777777" w:rsidR="00B60C5C" w:rsidRPr="00E27A25" w:rsidRDefault="00B60C5C" w:rsidP="00C36720">
            <w:r w:rsidRPr="00E27A25">
              <w:rPr>
                <w:sz w:val="22"/>
              </w:rPr>
              <w:t xml:space="preserve">5) osigurani iznos njegovog </w:t>
            </w:r>
            <w:r w:rsidRPr="00E27A25">
              <w:rPr>
                <w:b/>
                <w:sz w:val="22"/>
              </w:rPr>
              <w:t>osiguranja za pokriće odgovornosti iz djelatnosti</w:t>
            </w:r>
            <w:r w:rsidRPr="00E27A25">
              <w:rPr>
                <w:sz w:val="22"/>
              </w:rPr>
              <w:t xml:space="preserve"> iznosi:</w:t>
            </w:r>
            <w:r w:rsidRPr="00E27A25">
              <w:rPr>
                <w:sz w:val="22"/>
              </w:rPr>
              <w:br/>
            </w:r>
            <w:r w:rsidRPr="00E27A25">
              <w:rPr>
                <w:rStyle w:val="NormalBoldChar"/>
                <w:rFonts w:eastAsia="Calibri"/>
                <w:i/>
                <w:sz w:val="22"/>
              </w:rPr>
              <w:t>Ako</w:t>
            </w:r>
            <w:r w:rsidRPr="00E27A25">
              <w:rPr>
                <w:i/>
                <w:sz w:val="22"/>
              </w:rPr>
              <w:t xml:space="preserve"> su ti podaci dostupni u elektroničkom obliku, navedite:</w:t>
            </w:r>
          </w:p>
        </w:tc>
        <w:tc>
          <w:tcPr>
            <w:tcW w:w="4645" w:type="dxa"/>
            <w:shd w:val="clear" w:color="auto" w:fill="auto"/>
          </w:tcPr>
          <w:p w14:paraId="335B4422" w14:textId="77777777" w:rsidR="00B60C5C" w:rsidRPr="00E27A25" w:rsidRDefault="00B60C5C" w:rsidP="00C36720">
            <w:r w:rsidRPr="00E27A25">
              <w:rPr>
                <w:sz w:val="22"/>
              </w:rPr>
              <w:t>[……][…]valuta</w:t>
            </w:r>
            <w:r w:rsidRPr="00E27A25">
              <w:rPr>
                <w:sz w:val="22"/>
              </w:rPr>
              <w:br/>
            </w:r>
            <w:r w:rsidRPr="00E27A25">
              <w:rPr>
                <w:i/>
                <w:sz w:val="22"/>
              </w:rPr>
              <w:t>(web-adresu, nadležno tijelo ili tijelo koje ju izdaje, precizno upućivanje na dokumentaciju): [……][……][……]</w:t>
            </w:r>
          </w:p>
        </w:tc>
      </w:tr>
      <w:tr w:rsidR="00B60C5C" w:rsidRPr="00E27A25" w14:paraId="3897C825" w14:textId="77777777" w:rsidTr="00C36720">
        <w:tc>
          <w:tcPr>
            <w:tcW w:w="4644" w:type="dxa"/>
            <w:shd w:val="clear" w:color="auto" w:fill="auto"/>
          </w:tcPr>
          <w:p w14:paraId="064286F0" w14:textId="77777777" w:rsidR="00B60C5C" w:rsidRPr="00E27A25" w:rsidRDefault="00B60C5C" w:rsidP="00C36720">
            <w:r w:rsidRPr="00E27A25">
              <w:rPr>
                <w:sz w:val="22"/>
              </w:rPr>
              <w:t xml:space="preserve">6) u pogledu </w:t>
            </w:r>
            <w:r w:rsidRPr="00E27A25">
              <w:rPr>
                <w:b/>
                <w:sz w:val="22"/>
              </w:rPr>
              <w:t xml:space="preserve">drugih potencijalnih ekonomskih ili financijskih zahtjeva </w:t>
            </w:r>
            <w:r w:rsidRPr="00E27A25">
              <w:rPr>
                <w:sz w:val="22"/>
              </w:rPr>
              <w:t>koji bi mogli biti navedeni u odgovarajućoj obavijesti ili dokumentaciji o nabavi, gospodarski subjekt izjavljuje:</w:t>
            </w:r>
            <w:r w:rsidRPr="00E27A25">
              <w:rPr>
                <w:sz w:val="22"/>
              </w:rPr>
              <w:br/>
            </w:r>
            <w:r w:rsidRPr="00E27A25">
              <w:rPr>
                <w:i/>
                <w:sz w:val="22"/>
              </w:rPr>
              <w:t xml:space="preserve">Ako je relevantna dokumentacija koja bi </w:t>
            </w:r>
            <w:r w:rsidRPr="00E27A25">
              <w:rPr>
                <w:b/>
                <w:i/>
                <w:sz w:val="22"/>
              </w:rPr>
              <w:t>mogla</w:t>
            </w:r>
            <w:r w:rsidRPr="00E27A25">
              <w:rPr>
                <w:i/>
                <w:sz w:val="22"/>
              </w:rPr>
              <w:t xml:space="preserve"> biti navedena u odgovarajućoj obavijesti ili dokumentaciji o nabavi dostupna u elektroničkom obliku, navedite:</w:t>
            </w:r>
          </w:p>
        </w:tc>
        <w:tc>
          <w:tcPr>
            <w:tcW w:w="4645" w:type="dxa"/>
            <w:shd w:val="clear" w:color="auto" w:fill="auto"/>
          </w:tcPr>
          <w:p w14:paraId="413F6879" w14:textId="77777777" w:rsidR="00B60C5C" w:rsidRPr="00E27A25" w:rsidRDefault="00B60C5C" w:rsidP="00C36720">
            <w:r w:rsidRPr="00E27A25">
              <w:rPr>
                <w:sz w:val="22"/>
              </w:rPr>
              <w:t>[……]</w:t>
            </w:r>
            <w:r w:rsidRPr="00E27A25">
              <w:rPr>
                <w:sz w:val="22"/>
              </w:rPr>
              <w:br/>
            </w:r>
            <w:r w:rsidRPr="00E27A25">
              <w:rPr>
                <w:sz w:val="22"/>
              </w:rPr>
              <w:br/>
            </w:r>
            <w:r w:rsidRPr="00E27A25">
              <w:rPr>
                <w:sz w:val="22"/>
              </w:rPr>
              <w:br/>
            </w:r>
            <w:r w:rsidRPr="00E27A25">
              <w:rPr>
                <w:sz w:val="22"/>
              </w:rPr>
              <w:br/>
            </w:r>
            <w:r w:rsidRPr="00E27A25">
              <w:rPr>
                <w:sz w:val="22"/>
              </w:rPr>
              <w:br/>
            </w:r>
            <w:r w:rsidRPr="00E27A25">
              <w:rPr>
                <w:i/>
                <w:sz w:val="22"/>
              </w:rPr>
              <w:t>(web-adresu, nadležno tijelo ili tijelo koje ju izdaje, precizno upućivanje na dokumentaciju): [……][……][……]</w:t>
            </w:r>
          </w:p>
        </w:tc>
      </w:tr>
    </w:tbl>
    <w:p w14:paraId="31E5F348" w14:textId="77777777" w:rsidR="00B60C5C" w:rsidRPr="00E27A25" w:rsidRDefault="00B60C5C" w:rsidP="00B60C5C">
      <w:pPr>
        <w:pStyle w:val="SectionTitle"/>
        <w:rPr>
          <w:rFonts w:ascii="Myriad Pro" w:hAnsi="Myriad Pro"/>
          <w:sz w:val="22"/>
        </w:rPr>
      </w:pPr>
      <w:r w:rsidRPr="00E27A25">
        <w:rPr>
          <w:rFonts w:ascii="Myriad Pro" w:hAnsi="Myriad Pro"/>
          <w:sz w:val="22"/>
        </w:rPr>
        <w:t>C: Tehnička i stručna sposobnost</w:t>
      </w:r>
    </w:p>
    <w:p w14:paraId="5DB2E1B4"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i/>
          <w:w w:val="0"/>
          <w:sz w:val="22"/>
        </w:rPr>
      </w:pPr>
      <w:r w:rsidRPr="00E27A25">
        <w:rPr>
          <w:b/>
          <w:i/>
          <w:w w:val="0"/>
          <w:sz w:val="22"/>
        </w:rPr>
        <w:t xml:space="preserve">Gospodarski subjekt treba navesti podatke </w:t>
      </w:r>
      <w:r w:rsidRPr="00E27A25">
        <w:rPr>
          <w:b/>
          <w:w w:val="0"/>
          <w:sz w:val="22"/>
          <w:u w:val="single"/>
        </w:rPr>
        <w:t>samo</w:t>
      </w:r>
      <w:r w:rsidRPr="00E27A25">
        <w:rPr>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483"/>
      </w:tblGrid>
      <w:tr w:rsidR="00B60C5C" w:rsidRPr="00E27A25" w14:paraId="7D79316F" w14:textId="77777777" w:rsidTr="00C36720">
        <w:tc>
          <w:tcPr>
            <w:tcW w:w="4644" w:type="dxa"/>
            <w:shd w:val="clear" w:color="auto" w:fill="auto"/>
          </w:tcPr>
          <w:p w14:paraId="32899A59" w14:textId="77777777" w:rsidR="00B60C5C" w:rsidRPr="00E27A25" w:rsidRDefault="00B60C5C" w:rsidP="00C36720">
            <w:pPr>
              <w:rPr>
                <w:b/>
                <w:i/>
              </w:rPr>
            </w:pPr>
            <w:bookmarkStart w:id="19" w:name="_DV_M4300"/>
            <w:bookmarkStart w:id="20" w:name="_DV_M4301"/>
            <w:bookmarkEnd w:id="19"/>
            <w:bookmarkEnd w:id="20"/>
            <w:r w:rsidRPr="00E27A25">
              <w:rPr>
                <w:b/>
                <w:i/>
                <w:sz w:val="22"/>
              </w:rPr>
              <w:t>Tehnička i stručna sposobnost</w:t>
            </w:r>
          </w:p>
        </w:tc>
        <w:tc>
          <w:tcPr>
            <w:tcW w:w="4645" w:type="dxa"/>
            <w:shd w:val="clear" w:color="auto" w:fill="auto"/>
          </w:tcPr>
          <w:p w14:paraId="63F307A5" w14:textId="77777777" w:rsidR="00B60C5C" w:rsidRPr="00E27A25" w:rsidRDefault="00B60C5C" w:rsidP="00C36720">
            <w:pPr>
              <w:rPr>
                <w:b/>
                <w:i/>
              </w:rPr>
            </w:pPr>
            <w:r w:rsidRPr="00E27A25">
              <w:rPr>
                <w:b/>
                <w:i/>
                <w:sz w:val="22"/>
              </w:rPr>
              <w:t>Odgovor:</w:t>
            </w:r>
          </w:p>
        </w:tc>
      </w:tr>
      <w:tr w:rsidR="00B60C5C" w:rsidRPr="00E27A25" w14:paraId="5DABF7DD" w14:textId="77777777" w:rsidTr="00C36720">
        <w:tc>
          <w:tcPr>
            <w:tcW w:w="4644" w:type="dxa"/>
            <w:shd w:val="clear" w:color="auto" w:fill="auto"/>
          </w:tcPr>
          <w:p w14:paraId="2D6A7021" w14:textId="77777777" w:rsidR="00B60C5C" w:rsidRPr="00E27A25" w:rsidRDefault="00B60C5C" w:rsidP="00C36720">
            <w:r w:rsidRPr="00E27A25">
              <w:rPr>
                <w:sz w:val="22"/>
                <w:shd w:val="clear" w:color="auto" w:fill="BFBFBF"/>
              </w:rPr>
              <w:t xml:space="preserve">1a) samo za </w:t>
            </w:r>
            <w:r w:rsidRPr="00E27A25">
              <w:rPr>
                <w:b/>
                <w:i/>
                <w:sz w:val="22"/>
                <w:shd w:val="clear" w:color="auto" w:fill="BFBFBF"/>
              </w:rPr>
              <w:t>ugovore o javnim radovima</w:t>
            </w:r>
            <w:r w:rsidRPr="00E27A25">
              <w:rPr>
                <w:sz w:val="22"/>
                <w:shd w:val="clear" w:color="auto" w:fill="BFBFBF"/>
              </w:rPr>
              <w:t>:</w:t>
            </w:r>
            <w:r w:rsidRPr="00E27A25">
              <w:rPr>
                <w:sz w:val="22"/>
                <w:shd w:val="clear" w:color="auto" w:fill="BFBFBF"/>
              </w:rPr>
              <w:br/>
            </w:r>
            <w:r w:rsidRPr="00E27A25">
              <w:rPr>
                <w:sz w:val="22"/>
              </w:rPr>
              <w:t>U referentnom razdoblju</w:t>
            </w:r>
            <w:r w:rsidRPr="00E27A25">
              <w:rPr>
                <w:rStyle w:val="FootnoteReference"/>
                <w:sz w:val="22"/>
              </w:rPr>
              <w:footnoteReference w:id="39"/>
            </w:r>
            <w:r w:rsidRPr="00E27A25">
              <w:rPr>
                <w:sz w:val="22"/>
              </w:rPr>
              <w:t xml:space="preserve"> gospodarski subjekt </w:t>
            </w:r>
            <w:r w:rsidRPr="00E27A25">
              <w:rPr>
                <w:b/>
                <w:sz w:val="22"/>
              </w:rPr>
              <w:t>izvršio je sljedeće radove definiranog tipa</w:t>
            </w:r>
            <w:r w:rsidRPr="00E27A25">
              <w:rPr>
                <w:sz w:val="22"/>
              </w:rPr>
              <w:t xml:space="preserve">: </w:t>
            </w:r>
            <w:r w:rsidRPr="00E27A25">
              <w:rPr>
                <w:sz w:val="22"/>
              </w:rPr>
              <w:br/>
            </w:r>
            <w:r w:rsidRPr="00E27A25">
              <w:rPr>
                <w:i/>
                <w:sz w:val="22"/>
              </w:rPr>
              <w:t>Ako je relevantna dokumentacija o zadovoljavajućem izvršenju najvažnijih radova i njihovim rezultatima dostupna u elektroničkom obliku, navedite:</w:t>
            </w:r>
          </w:p>
        </w:tc>
        <w:tc>
          <w:tcPr>
            <w:tcW w:w="4645" w:type="dxa"/>
            <w:shd w:val="clear" w:color="auto" w:fill="auto"/>
          </w:tcPr>
          <w:p w14:paraId="675C5EC1" w14:textId="77777777" w:rsidR="00B60C5C" w:rsidRPr="00E27A25" w:rsidRDefault="00B60C5C" w:rsidP="00C36720">
            <w:r w:rsidRPr="00E27A25">
              <w:rPr>
                <w:sz w:val="22"/>
              </w:rPr>
              <w:t>Broj godina (to je razdoblje definirano u odgovarajućoj obavijesti ili dokumentaciji o nabavi): […]</w:t>
            </w:r>
            <w:r w:rsidRPr="00E27A25">
              <w:rPr>
                <w:sz w:val="22"/>
              </w:rPr>
              <w:br/>
              <w:t>Radovi:  [……]</w:t>
            </w:r>
            <w:r w:rsidRPr="00E27A25">
              <w:rPr>
                <w:sz w:val="22"/>
              </w:rPr>
              <w:br/>
            </w:r>
            <w:r w:rsidRPr="00E27A25">
              <w:rPr>
                <w:i/>
                <w:sz w:val="22"/>
              </w:rPr>
              <w:t>(web-adresu, nadležno tijelo ili tijelo koje ju izdaje, precizno upućivanje na dokumentaciju): [……][……][……]</w:t>
            </w:r>
          </w:p>
        </w:tc>
      </w:tr>
      <w:tr w:rsidR="00B60C5C" w:rsidRPr="00E27A25" w14:paraId="6EA2B783" w14:textId="77777777" w:rsidTr="00C36720">
        <w:tc>
          <w:tcPr>
            <w:tcW w:w="4644" w:type="dxa"/>
            <w:shd w:val="clear" w:color="auto" w:fill="auto"/>
          </w:tcPr>
          <w:p w14:paraId="2950CCC0" w14:textId="77777777" w:rsidR="00B60C5C" w:rsidRPr="00E27A25" w:rsidRDefault="00B60C5C" w:rsidP="00C36720">
            <w:pPr>
              <w:rPr>
                <w:shd w:val="clear" w:color="auto" w:fill="BFBFBF"/>
              </w:rPr>
            </w:pPr>
            <w:r w:rsidRPr="00E27A25">
              <w:rPr>
                <w:sz w:val="22"/>
                <w:shd w:val="clear" w:color="auto" w:fill="BFBFBF"/>
              </w:rPr>
              <w:t xml:space="preserve">1b) samo za </w:t>
            </w:r>
            <w:r w:rsidRPr="00E27A25">
              <w:rPr>
                <w:b/>
                <w:i/>
                <w:sz w:val="22"/>
                <w:shd w:val="clear" w:color="auto" w:fill="BFBFBF"/>
              </w:rPr>
              <w:t>ugovore o javnoj nabavi robe i ugovore o javnim uslugama</w:t>
            </w:r>
            <w:r w:rsidRPr="00E27A25">
              <w:rPr>
                <w:sz w:val="22"/>
                <w:shd w:val="clear" w:color="auto" w:fill="BFBFBF"/>
              </w:rPr>
              <w:t>:</w:t>
            </w:r>
            <w:r w:rsidRPr="00E27A25">
              <w:rPr>
                <w:sz w:val="22"/>
                <w:shd w:val="clear" w:color="auto" w:fill="BFBFBF"/>
              </w:rPr>
              <w:br/>
            </w:r>
            <w:r w:rsidRPr="00E27A25">
              <w:rPr>
                <w:sz w:val="22"/>
              </w:rPr>
              <w:t>U referentnom razdoblju</w:t>
            </w:r>
            <w:r w:rsidRPr="00E27A25">
              <w:rPr>
                <w:rStyle w:val="FootnoteReference"/>
                <w:sz w:val="22"/>
              </w:rPr>
              <w:footnoteReference w:id="40"/>
            </w:r>
            <w:r w:rsidRPr="00E27A25">
              <w:rPr>
                <w:sz w:val="22"/>
              </w:rPr>
              <w:t xml:space="preserve"> gospodarski subjekt </w:t>
            </w:r>
            <w:r w:rsidRPr="00E27A25">
              <w:rPr>
                <w:b/>
                <w:sz w:val="22"/>
              </w:rPr>
              <w:t xml:space="preserve">isporučio je sljedeće glavne isporuke definiranog tipa ili pružio sljedeće glavne usluge definiranog tipa: </w:t>
            </w:r>
            <w:r w:rsidRPr="00E27A25">
              <w:rPr>
                <w:sz w:val="22"/>
              </w:rPr>
              <w:t>pri sastavljanju popisa navedite iznose, datume i primatelje, bilo javne ili privatne</w:t>
            </w:r>
            <w:r w:rsidRPr="00E27A25">
              <w:rPr>
                <w:rStyle w:val="FootnoteReference"/>
                <w:sz w:val="22"/>
              </w:rPr>
              <w:footnoteReference w:id="41"/>
            </w:r>
            <w:r w:rsidRPr="00E27A25">
              <w:rPr>
                <w:sz w:val="22"/>
              </w:rPr>
              <w:t>:</w:t>
            </w:r>
          </w:p>
        </w:tc>
        <w:tc>
          <w:tcPr>
            <w:tcW w:w="4645" w:type="dxa"/>
            <w:shd w:val="clear" w:color="auto" w:fill="auto"/>
          </w:tcPr>
          <w:p w14:paraId="1BCBB812" w14:textId="77777777" w:rsidR="00B60C5C" w:rsidRPr="00E27A25" w:rsidRDefault="00B60C5C" w:rsidP="00C36720">
            <w:r w:rsidRPr="00E27A25">
              <w:rPr>
                <w:sz w:val="22"/>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23"/>
              <w:gridCol w:w="913"/>
              <w:gridCol w:w="1146"/>
            </w:tblGrid>
            <w:tr w:rsidR="00B60C5C" w:rsidRPr="00E27A25" w14:paraId="20240EFA" w14:textId="77777777" w:rsidTr="00C36720">
              <w:tc>
                <w:tcPr>
                  <w:tcW w:w="1336" w:type="dxa"/>
                  <w:shd w:val="clear" w:color="auto" w:fill="auto"/>
                </w:tcPr>
                <w:p w14:paraId="7161479A" w14:textId="77777777" w:rsidR="00B60C5C" w:rsidRPr="00E27A25" w:rsidRDefault="00B60C5C" w:rsidP="00C36720">
                  <w:r w:rsidRPr="00E27A25">
                    <w:rPr>
                      <w:sz w:val="22"/>
                    </w:rPr>
                    <w:t>Opis</w:t>
                  </w:r>
                </w:p>
              </w:tc>
              <w:tc>
                <w:tcPr>
                  <w:tcW w:w="936" w:type="dxa"/>
                  <w:shd w:val="clear" w:color="auto" w:fill="auto"/>
                </w:tcPr>
                <w:p w14:paraId="3C04E092" w14:textId="77777777" w:rsidR="00B60C5C" w:rsidRPr="00E27A25" w:rsidRDefault="00B60C5C" w:rsidP="00C36720">
                  <w:r w:rsidRPr="00E27A25">
                    <w:rPr>
                      <w:sz w:val="22"/>
                    </w:rPr>
                    <w:t>Iznosi</w:t>
                  </w:r>
                </w:p>
              </w:tc>
              <w:tc>
                <w:tcPr>
                  <w:tcW w:w="724" w:type="dxa"/>
                  <w:shd w:val="clear" w:color="auto" w:fill="auto"/>
                </w:tcPr>
                <w:p w14:paraId="2228242C" w14:textId="77777777" w:rsidR="00B60C5C" w:rsidRPr="00E27A25" w:rsidRDefault="00B60C5C" w:rsidP="00C36720">
                  <w:r w:rsidRPr="00E27A25">
                    <w:rPr>
                      <w:sz w:val="22"/>
                    </w:rPr>
                    <w:t>Datumi</w:t>
                  </w:r>
                </w:p>
              </w:tc>
              <w:tc>
                <w:tcPr>
                  <w:tcW w:w="1149" w:type="dxa"/>
                  <w:shd w:val="clear" w:color="auto" w:fill="auto"/>
                </w:tcPr>
                <w:p w14:paraId="79006B5F" w14:textId="77777777" w:rsidR="00B60C5C" w:rsidRPr="00E27A25" w:rsidRDefault="00B60C5C" w:rsidP="00C36720">
                  <w:r w:rsidRPr="00E27A25">
                    <w:rPr>
                      <w:sz w:val="22"/>
                    </w:rPr>
                    <w:t>Primatelji</w:t>
                  </w:r>
                </w:p>
              </w:tc>
            </w:tr>
            <w:tr w:rsidR="00B60C5C" w:rsidRPr="00E27A25" w14:paraId="633E6AB2" w14:textId="77777777" w:rsidTr="00C36720">
              <w:tc>
                <w:tcPr>
                  <w:tcW w:w="1336" w:type="dxa"/>
                  <w:shd w:val="clear" w:color="auto" w:fill="auto"/>
                </w:tcPr>
                <w:p w14:paraId="225F6337" w14:textId="77777777" w:rsidR="00B60C5C" w:rsidRPr="00E27A25" w:rsidRDefault="00B60C5C" w:rsidP="00C36720"/>
              </w:tc>
              <w:tc>
                <w:tcPr>
                  <w:tcW w:w="936" w:type="dxa"/>
                  <w:shd w:val="clear" w:color="auto" w:fill="auto"/>
                </w:tcPr>
                <w:p w14:paraId="406DF904" w14:textId="77777777" w:rsidR="00B60C5C" w:rsidRPr="00E27A25" w:rsidRDefault="00B60C5C" w:rsidP="00C36720"/>
              </w:tc>
              <w:tc>
                <w:tcPr>
                  <w:tcW w:w="724" w:type="dxa"/>
                  <w:shd w:val="clear" w:color="auto" w:fill="auto"/>
                </w:tcPr>
                <w:p w14:paraId="55F6E598" w14:textId="77777777" w:rsidR="00B60C5C" w:rsidRPr="00E27A25" w:rsidRDefault="00B60C5C" w:rsidP="00C36720"/>
              </w:tc>
              <w:tc>
                <w:tcPr>
                  <w:tcW w:w="1149" w:type="dxa"/>
                  <w:shd w:val="clear" w:color="auto" w:fill="auto"/>
                </w:tcPr>
                <w:p w14:paraId="7BD2DB92" w14:textId="77777777" w:rsidR="00B60C5C" w:rsidRPr="00E27A25" w:rsidRDefault="00B60C5C" w:rsidP="00C36720"/>
              </w:tc>
            </w:tr>
          </w:tbl>
          <w:p w14:paraId="6C9015D7" w14:textId="77777777" w:rsidR="00B60C5C" w:rsidRPr="00E27A25" w:rsidRDefault="00B60C5C" w:rsidP="00C36720"/>
        </w:tc>
      </w:tr>
      <w:tr w:rsidR="00B60C5C" w:rsidRPr="00E27A25" w14:paraId="39CFC6A4" w14:textId="77777777" w:rsidTr="00C36720">
        <w:tc>
          <w:tcPr>
            <w:tcW w:w="4644" w:type="dxa"/>
            <w:shd w:val="clear" w:color="auto" w:fill="auto"/>
          </w:tcPr>
          <w:p w14:paraId="736717B2" w14:textId="77777777" w:rsidR="00B60C5C" w:rsidRPr="00E27A25" w:rsidRDefault="00B60C5C" w:rsidP="00C36720">
            <w:pPr>
              <w:rPr>
                <w:shd w:val="clear" w:color="auto" w:fill="BFBFBF"/>
              </w:rPr>
            </w:pPr>
            <w:r w:rsidRPr="00E27A25">
              <w:rPr>
                <w:sz w:val="22"/>
              </w:rPr>
              <w:t xml:space="preserve">2) može angažirati sljedeće </w:t>
            </w:r>
            <w:r w:rsidRPr="00E27A25">
              <w:rPr>
                <w:b/>
                <w:sz w:val="22"/>
              </w:rPr>
              <w:t>tehničke stručnjake ili tehnička tijela</w:t>
            </w:r>
            <w:r w:rsidRPr="00E27A25">
              <w:rPr>
                <w:rStyle w:val="FootnoteReference"/>
                <w:b/>
                <w:sz w:val="22"/>
              </w:rPr>
              <w:footnoteReference w:id="42"/>
            </w:r>
            <w:r w:rsidRPr="00E27A25">
              <w:rPr>
                <w:sz w:val="22"/>
              </w:rPr>
              <w:t>, posebno one odgovorne za kontrolu kvalitete:</w:t>
            </w:r>
            <w:r w:rsidRPr="00E27A25">
              <w:rPr>
                <w:sz w:val="22"/>
              </w:rPr>
              <w:br/>
              <w:t>U slučaju ugovora o javnim radovima, gospodarski subjekt moći će angažirati sljedeće tehničke stručnjake ili tehnička tijela da izvedu radove:</w:t>
            </w:r>
          </w:p>
        </w:tc>
        <w:tc>
          <w:tcPr>
            <w:tcW w:w="4645" w:type="dxa"/>
            <w:shd w:val="clear" w:color="auto" w:fill="auto"/>
          </w:tcPr>
          <w:p w14:paraId="5504F249" w14:textId="77777777" w:rsidR="00B60C5C" w:rsidRPr="00E27A25" w:rsidRDefault="00B60C5C" w:rsidP="00C36720">
            <w:r w:rsidRPr="00E27A25">
              <w:rPr>
                <w:sz w:val="22"/>
              </w:rPr>
              <w:t>[……]</w:t>
            </w:r>
            <w:r w:rsidRPr="00E27A25">
              <w:rPr>
                <w:sz w:val="22"/>
              </w:rPr>
              <w:br/>
            </w:r>
            <w:r w:rsidRPr="00E27A25">
              <w:rPr>
                <w:sz w:val="22"/>
              </w:rPr>
              <w:br/>
            </w:r>
            <w:r w:rsidRPr="00E27A25">
              <w:rPr>
                <w:sz w:val="22"/>
              </w:rPr>
              <w:br/>
              <w:t>[……]</w:t>
            </w:r>
          </w:p>
        </w:tc>
      </w:tr>
      <w:tr w:rsidR="00B60C5C" w:rsidRPr="00E27A25" w14:paraId="58B412F2" w14:textId="77777777" w:rsidTr="00C36720">
        <w:tc>
          <w:tcPr>
            <w:tcW w:w="4644" w:type="dxa"/>
            <w:shd w:val="clear" w:color="auto" w:fill="auto"/>
          </w:tcPr>
          <w:p w14:paraId="73045F89" w14:textId="77777777" w:rsidR="00B60C5C" w:rsidRPr="00E27A25" w:rsidRDefault="00B60C5C" w:rsidP="00C36720">
            <w:r w:rsidRPr="00E27A25">
              <w:rPr>
                <w:sz w:val="22"/>
              </w:rPr>
              <w:t xml:space="preserve">3) koristi se sljedećom </w:t>
            </w:r>
            <w:r w:rsidRPr="00E27A25">
              <w:rPr>
                <w:b/>
                <w:sz w:val="22"/>
              </w:rPr>
              <w:t>tehničkom opremom i mjerama za osiguranje kvalitete</w:t>
            </w:r>
            <w:r w:rsidRPr="00E27A25">
              <w:rPr>
                <w:sz w:val="22"/>
              </w:rPr>
              <w:t xml:space="preserve"> te su njegove </w:t>
            </w:r>
            <w:r w:rsidRPr="00E27A25">
              <w:rPr>
                <w:b/>
                <w:sz w:val="22"/>
              </w:rPr>
              <w:t>mogućnosti analize i istraživanja</w:t>
            </w:r>
            <w:r w:rsidRPr="00E27A25">
              <w:rPr>
                <w:sz w:val="22"/>
              </w:rPr>
              <w:t xml:space="preserve"> sljedeće: </w:t>
            </w:r>
          </w:p>
        </w:tc>
        <w:tc>
          <w:tcPr>
            <w:tcW w:w="4645" w:type="dxa"/>
            <w:shd w:val="clear" w:color="auto" w:fill="auto"/>
          </w:tcPr>
          <w:p w14:paraId="09D2026F" w14:textId="77777777" w:rsidR="00B60C5C" w:rsidRPr="00E27A25" w:rsidRDefault="00B60C5C" w:rsidP="00C36720">
            <w:r w:rsidRPr="00E27A25">
              <w:rPr>
                <w:sz w:val="22"/>
              </w:rPr>
              <w:t>[……]</w:t>
            </w:r>
          </w:p>
        </w:tc>
      </w:tr>
      <w:tr w:rsidR="00B60C5C" w:rsidRPr="00E27A25" w14:paraId="6A85DB1E" w14:textId="77777777" w:rsidTr="00C36720">
        <w:tc>
          <w:tcPr>
            <w:tcW w:w="4644" w:type="dxa"/>
            <w:shd w:val="clear" w:color="auto" w:fill="auto"/>
          </w:tcPr>
          <w:p w14:paraId="0F47B7B7" w14:textId="77777777" w:rsidR="00B60C5C" w:rsidRPr="00E27A25" w:rsidRDefault="00B60C5C" w:rsidP="00C36720">
            <w:r w:rsidRPr="00E27A25">
              <w:rPr>
                <w:sz w:val="22"/>
              </w:rPr>
              <w:t xml:space="preserve">4) moći će primjenjivati sljedeće sustave </w:t>
            </w:r>
            <w:r w:rsidRPr="00E27A25">
              <w:rPr>
                <w:b/>
                <w:sz w:val="22"/>
              </w:rPr>
              <w:t>upravljanja opskrbnim lancem</w:t>
            </w:r>
            <w:r w:rsidRPr="00E27A25">
              <w:rPr>
                <w:sz w:val="22"/>
              </w:rPr>
              <w:t xml:space="preserve"> i sustave praćenja pri izvršavanju ugovora:</w:t>
            </w:r>
          </w:p>
        </w:tc>
        <w:tc>
          <w:tcPr>
            <w:tcW w:w="4645" w:type="dxa"/>
            <w:shd w:val="clear" w:color="auto" w:fill="auto"/>
          </w:tcPr>
          <w:p w14:paraId="4D5FAD3D" w14:textId="77777777" w:rsidR="00B60C5C" w:rsidRPr="00E27A25" w:rsidRDefault="00B60C5C" w:rsidP="00C36720">
            <w:r w:rsidRPr="00E27A25">
              <w:rPr>
                <w:sz w:val="22"/>
              </w:rPr>
              <w:t>[……]</w:t>
            </w:r>
          </w:p>
        </w:tc>
      </w:tr>
      <w:tr w:rsidR="00B60C5C" w:rsidRPr="00E27A25" w14:paraId="6527A9C0" w14:textId="77777777" w:rsidTr="00C36720">
        <w:tc>
          <w:tcPr>
            <w:tcW w:w="4644" w:type="dxa"/>
            <w:shd w:val="clear" w:color="auto" w:fill="auto"/>
          </w:tcPr>
          <w:p w14:paraId="2C34058F" w14:textId="77777777" w:rsidR="00B60C5C" w:rsidRPr="00E27A25" w:rsidRDefault="00B60C5C" w:rsidP="00C36720">
            <w:r w:rsidRPr="00E27A25">
              <w:rPr>
                <w:b/>
                <w:i/>
                <w:sz w:val="22"/>
                <w:shd w:val="clear" w:color="auto" w:fill="BFBFBF"/>
              </w:rPr>
              <w:t>5) za složene proizvode i usluge koji se trebaju isporučiti ili, iznimno, za proizvode i usluge potrebne za posebnu svrhu:</w:t>
            </w:r>
            <w:r w:rsidRPr="00E27A25">
              <w:rPr>
                <w:b/>
                <w:i/>
                <w:sz w:val="22"/>
                <w:shd w:val="clear" w:color="auto" w:fill="BFBFBF"/>
              </w:rPr>
              <w:br/>
            </w:r>
            <w:r w:rsidRPr="00E27A25">
              <w:rPr>
                <w:sz w:val="22"/>
              </w:rPr>
              <w:t xml:space="preserve">Gospodarski subjekt </w:t>
            </w:r>
            <w:r w:rsidRPr="00E27A25">
              <w:rPr>
                <w:b/>
                <w:sz w:val="22"/>
              </w:rPr>
              <w:t>dopustit će</w:t>
            </w:r>
            <w:r w:rsidRPr="00E27A25">
              <w:rPr>
                <w:sz w:val="22"/>
              </w:rPr>
              <w:t xml:space="preserve"> provođenje </w:t>
            </w:r>
            <w:r w:rsidRPr="00E27A25">
              <w:rPr>
                <w:b/>
                <w:sz w:val="22"/>
              </w:rPr>
              <w:t>provjera</w:t>
            </w:r>
            <w:r w:rsidRPr="00E27A25">
              <w:rPr>
                <w:rStyle w:val="FootnoteReference"/>
                <w:b/>
                <w:sz w:val="22"/>
              </w:rPr>
              <w:footnoteReference w:id="43"/>
            </w:r>
            <w:r w:rsidRPr="00E27A25">
              <w:rPr>
                <w:sz w:val="22"/>
              </w:rPr>
              <w:t xml:space="preserve"> </w:t>
            </w:r>
            <w:r w:rsidRPr="00E27A25">
              <w:rPr>
                <w:b/>
                <w:sz w:val="22"/>
              </w:rPr>
              <w:t>proizvodnih kapaciteta</w:t>
            </w:r>
            <w:r w:rsidRPr="00E27A25">
              <w:rPr>
                <w:sz w:val="22"/>
              </w:rPr>
              <w:t xml:space="preserve"> ili </w:t>
            </w:r>
            <w:r w:rsidRPr="00E27A25">
              <w:rPr>
                <w:b/>
                <w:sz w:val="22"/>
              </w:rPr>
              <w:t>tehničkih kapaciteta</w:t>
            </w:r>
            <w:r w:rsidRPr="00E27A25">
              <w:rPr>
                <w:sz w:val="22"/>
              </w:rPr>
              <w:t xml:space="preserve"> gospodarskog subjekta te, prema potrebi, provjera </w:t>
            </w:r>
            <w:r w:rsidRPr="00E27A25">
              <w:rPr>
                <w:b/>
                <w:sz w:val="22"/>
              </w:rPr>
              <w:t>načina analize i istraživanja</w:t>
            </w:r>
            <w:r w:rsidRPr="00E27A25">
              <w:rPr>
                <w:sz w:val="22"/>
              </w:rPr>
              <w:t xml:space="preserve"> koji su mu na raspolaganju i </w:t>
            </w:r>
            <w:r w:rsidRPr="00E27A25">
              <w:rPr>
                <w:b/>
                <w:sz w:val="22"/>
              </w:rPr>
              <w:t>mjera za kontrolu kvalitete.</w:t>
            </w:r>
          </w:p>
        </w:tc>
        <w:tc>
          <w:tcPr>
            <w:tcW w:w="4645" w:type="dxa"/>
            <w:shd w:val="clear" w:color="auto" w:fill="auto"/>
          </w:tcPr>
          <w:p w14:paraId="62C61BDC" w14:textId="77777777" w:rsidR="00B60C5C" w:rsidRPr="00E27A25" w:rsidRDefault="00B60C5C" w:rsidP="00C36720">
            <w:r w:rsidRPr="00E27A25">
              <w:rPr>
                <w:sz w:val="22"/>
              </w:rPr>
              <w:br/>
            </w:r>
            <w:r w:rsidRPr="00E27A25">
              <w:rPr>
                <w:sz w:val="22"/>
              </w:rPr>
              <w:br/>
            </w:r>
            <w:r w:rsidRPr="00E27A25">
              <w:rPr>
                <w:sz w:val="22"/>
              </w:rPr>
              <w:br/>
              <w:t>[] Da [] Ne</w:t>
            </w:r>
          </w:p>
        </w:tc>
      </w:tr>
      <w:tr w:rsidR="00B60C5C" w:rsidRPr="00E27A25" w14:paraId="760A4FBD" w14:textId="77777777" w:rsidTr="00C36720">
        <w:tc>
          <w:tcPr>
            <w:tcW w:w="4644" w:type="dxa"/>
            <w:shd w:val="clear" w:color="auto" w:fill="auto"/>
          </w:tcPr>
          <w:p w14:paraId="3DA81AFE" w14:textId="77777777" w:rsidR="00B60C5C" w:rsidRPr="00E27A25" w:rsidRDefault="00B60C5C" w:rsidP="00C36720">
            <w:pPr>
              <w:rPr>
                <w:b/>
                <w:shd w:val="clear" w:color="auto" w:fill="BFBFBF"/>
              </w:rPr>
            </w:pPr>
            <w:r w:rsidRPr="00E27A25">
              <w:rPr>
                <w:sz w:val="22"/>
              </w:rPr>
              <w:t xml:space="preserve">6) sljedeći dionici imaju navedene </w:t>
            </w:r>
            <w:r w:rsidRPr="00E27A25">
              <w:rPr>
                <w:b/>
                <w:sz w:val="22"/>
              </w:rPr>
              <w:t>obrazovne i stručne kvalifikacije</w:t>
            </w:r>
            <w:r w:rsidRPr="00E27A25">
              <w:rPr>
                <w:sz w:val="22"/>
              </w:rPr>
              <w:t>:</w:t>
            </w:r>
            <w:r w:rsidRPr="00E27A25">
              <w:rPr>
                <w:sz w:val="22"/>
              </w:rPr>
              <w:br/>
              <w:t>a) pružatelj usluga ili sam izvoditelj</w:t>
            </w:r>
            <w:r w:rsidRPr="00E27A25">
              <w:rPr>
                <w:sz w:val="22"/>
              </w:rPr>
              <w:br/>
            </w:r>
            <w:r w:rsidRPr="00E27A25">
              <w:rPr>
                <w:b/>
                <w:i/>
                <w:sz w:val="22"/>
              </w:rPr>
              <w:t>i/ili</w:t>
            </w:r>
            <w:r w:rsidRPr="00E27A25">
              <w:rPr>
                <w:sz w:val="22"/>
              </w:rPr>
              <w:t xml:space="preserve"> (ovisno o zahtjevima navedenima u odgovarajućoj obavijesti ili dokumentaciji o nabavi)</w:t>
            </w:r>
            <w:r w:rsidRPr="00E27A25">
              <w:rPr>
                <w:sz w:val="22"/>
              </w:rPr>
              <w:br/>
              <w:t>b) njegovo rukovodeće osoblje:</w:t>
            </w:r>
          </w:p>
        </w:tc>
        <w:tc>
          <w:tcPr>
            <w:tcW w:w="4645" w:type="dxa"/>
            <w:shd w:val="clear" w:color="auto" w:fill="auto"/>
          </w:tcPr>
          <w:p w14:paraId="75205FDB" w14:textId="77777777" w:rsidR="00B60C5C" w:rsidRPr="00E27A25" w:rsidRDefault="00B60C5C" w:rsidP="00C36720">
            <w:r w:rsidRPr="00E27A25">
              <w:rPr>
                <w:sz w:val="22"/>
              </w:rPr>
              <w:br/>
            </w:r>
            <w:r w:rsidRPr="00E27A25">
              <w:rPr>
                <w:sz w:val="22"/>
              </w:rPr>
              <w:br/>
              <w:t>a) [……]</w:t>
            </w:r>
            <w:r w:rsidRPr="00E27A25">
              <w:rPr>
                <w:sz w:val="22"/>
              </w:rPr>
              <w:br/>
            </w:r>
            <w:r w:rsidRPr="00E27A25">
              <w:rPr>
                <w:sz w:val="22"/>
              </w:rPr>
              <w:br/>
            </w:r>
            <w:r w:rsidRPr="00E27A25">
              <w:rPr>
                <w:sz w:val="22"/>
              </w:rPr>
              <w:br/>
            </w:r>
            <w:r w:rsidRPr="00E27A25">
              <w:rPr>
                <w:sz w:val="22"/>
              </w:rPr>
              <w:br/>
              <w:t>b) [……]</w:t>
            </w:r>
          </w:p>
        </w:tc>
      </w:tr>
      <w:tr w:rsidR="00B60C5C" w:rsidRPr="00E27A25" w14:paraId="5A5C1DB1" w14:textId="77777777" w:rsidTr="00C36720">
        <w:tc>
          <w:tcPr>
            <w:tcW w:w="4644" w:type="dxa"/>
            <w:shd w:val="clear" w:color="auto" w:fill="auto"/>
          </w:tcPr>
          <w:p w14:paraId="04A1F72E" w14:textId="77777777" w:rsidR="00B60C5C" w:rsidRPr="00E27A25" w:rsidRDefault="00B60C5C" w:rsidP="00C36720">
            <w:r w:rsidRPr="00E27A25">
              <w:rPr>
                <w:sz w:val="22"/>
              </w:rPr>
              <w:t xml:space="preserve">7) gospodarski subjekt moći će primjenjivati sljedeće </w:t>
            </w:r>
            <w:r w:rsidRPr="00E27A25">
              <w:rPr>
                <w:b/>
                <w:sz w:val="22"/>
              </w:rPr>
              <w:t>mjere upravljanja okolišem</w:t>
            </w:r>
            <w:r w:rsidRPr="00E27A25">
              <w:rPr>
                <w:sz w:val="22"/>
              </w:rPr>
              <w:t xml:space="preserve"> pri izvršenju ugovora:</w:t>
            </w:r>
          </w:p>
        </w:tc>
        <w:tc>
          <w:tcPr>
            <w:tcW w:w="4645" w:type="dxa"/>
            <w:shd w:val="clear" w:color="auto" w:fill="auto"/>
          </w:tcPr>
          <w:p w14:paraId="54945A61" w14:textId="77777777" w:rsidR="00B60C5C" w:rsidRPr="00E27A25" w:rsidRDefault="00B60C5C" w:rsidP="00C36720">
            <w:r w:rsidRPr="00E27A25">
              <w:rPr>
                <w:sz w:val="22"/>
              </w:rPr>
              <w:t>[……]</w:t>
            </w:r>
          </w:p>
        </w:tc>
      </w:tr>
      <w:tr w:rsidR="00B60C5C" w:rsidRPr="00E27A25" w14:paraId="55354C4F" w14:textId="77777777" w:rsidTr="00C36720">
        <w:tc>
          <w:tcPr>
            <w:tcW w:w="4644" w:type="dxa"/>
            <w:shd w:val="clear" w:color="auto" w:fill="auto"/>
          </w:tcPr>
          <w:p w14:paraId="1AEC0311" w14:textId="77777777" w:rsidR="00B60C5C" w:rsidRPr="00E27A25" w:rsidRDefault="00B60C5C" w:rsidP="00C36720">
            <w:r w:rsidRPr="00E27A25">
              <w:rPr>
                <w:sz w:val="22"/>
              </w:rPr>
              <w:t xml:space="preserve">8) </w:t>
            </w:r>
            <w:r w:rsidRPr="00E27A25">
              <w:rPr>
                <w:b/>
                <w:sz w:val="22"/>
              </w:rPr>
              <w:t>prosječni godišnji broj radnika</w:t>
            </w:r>
            <w:r w:rsidRPr="00E27A25">
              <w:rPr>
                <w:sz w:val="22"/>
              </w:rPr>
              <w:t xml:space="preserve"> gospodarskog subjekta i broj rukovodećeg osoblja za posljednje tri godine iznosio je:</w:t>
            </w:r>
          </w:p>
        </w:tc>
        <w:tc>
          <w:tcPr>
            <w:tcW w:w="4645" w:type="dxa"/>
            <w:shd w:val="clear" w:color="auto" w:fill="auto"/>
          </w:tcPr>
          <w:p w14:paraId="6B3E6F00" w14:textId="77777777" w:rsidR="00B60C5C" w:rsidRPr="00E27A25" w:rsidRDefault="00B60C5C" w:rsidP="00C36720">
            <w:r w:rsidRPr="00E27A25">
              <w:rPr>
                <w:sz w:val="22"/>
              </w:rPr>
              <w:t>godina, prosječni godišnji broj radnika:</w:t>
            </w:r>
            <w:r w:rsidRPr="00E27A25">
              <w:rPr>
                <w:sz w:val="22"/>
              </w:rPr>
              <w:br/>
              <w:t>[……],[……],</w:t>
            </w:r>
            <w:r w:rsidRPr="00E27A25">
              <w:rPr>
                <w:sz w:val="22"/>
              </w:rPr>
              <w:br/>
              <w:t>[……],[……],</w:t>
            </w:r>
            <w:r w:rsidRPr="00E27A25">
              <w:rPr>
                <w:sz w:val="22"/>
              </w:rPr>
              <w:br/>
              <w:t>[……],[……],</w:t>
            </w:r>
            <w:r w:rsidRPr="00E27A25">
              <w:rPr>
                <w:sz w:val="22"/>
              </w:rPr>
              <w:br/>
              <w:t>godina, broj rukovodećeg osoblja:</w:t>
            </w:r>
            <w:r w:rsidRPr="00E27A25">
              <w:rPr>
                <w:sz w:val="22"/>
              </w:rPr>
              <w:br/>
              <w:t>[……],[……],</w:t>
            </w:r>
            <w:r w:rsidRPr="00E27A25">
              <w:rPr>
                <w:sz w:val="22"/>
              </w:rPr>
              <w:br/>
              <w:t>[……],[……],</w:t>
            </w:r>
            <w:r w:rsidRPr="00E27A25">
              <w:rPr>
                <w:sz w:val="22"/>
              </w:rPr>
              <w:br/>
              <w:t>[……],[……]</w:t>
            </w:r>
          </w:p>
        </w:tc>
      </w:tr>
      <w:tr w:rsidR="00B60C5C" w:rsidRPr="00E27A25" w14:paraId="6BEE1300" w14:textId="77777777" w:rsidTr="00C36720">
        <w:tc>
          <w:tcPr>
            <w:tcW w:w="4644" w:type="dxa"/>
            <w:shd w:val="clear" w:color="auto" w:fill="auto"/>
          </w:tcPr>
          <w:p w14:paraId="78BD4F88" w14:textId="77777777" w:rsidR="00B60C5C" w:rsidRPr="00E27A25" w:rsidRDefault="00B60C5C" w:rsidP="00C36720">
            <w:r w:rsidRPr="00E27A25">
              <w:rPr>
                <w:sz w:val="22"/>
              </w:rPr>
              <w:t xml:space="preserve">9) sljedeći </w:t>
            </w:r>
            <w:r w:rsidRPr="00E27A25">
              <w:rPr>
                <w:b/>
                <w:sz w:val="22"/>
              </w:rPr>
              <w:t>alati, postrojenje ili tehnička oprema</w:t>
            </w:r>
            <w:r w:rsidRPr="00E27A25">
              <w:rPr>
                <w:sz w:val="22"/>
              </w:rPr>
              <w:t xml:space="preserve"> bit će mu na raspolaganju u svrhu izvršenja ugovora:</w:t>
            </w:r>
          </w:p>
        </w:tc>
        <w:tc>
          <w:tcPr>
            <w:tcW w:w="4645" w:type="dxa"/>
            <w:shd w:val="clear" w:color="auto" w:fill="auto"/>
          </w:tcPr>
          <w:p w14:paraId="11A116A3" w14:textId="77777777" w:rsidR="00B60C5C" w:rsidRPr="00E27A25" w:rsidRDefault="00B60C5C" w:rsidP="00C36720">
            <w:r w:rsidRPr="00E27A25">
              <w:rPr>
                <w:sz w:val="22"/>
              </w:rPr>
              <w:t>[……]</w:t>
            </w:r>
          </w:p>
        </w:tc>
      </w:tr>
      <w:tr w:rsidR="00B60C5C" w:rsidRPr="00E27A25" w14:paraId="0F35FD2C" w14:textId="77777777" w:rsidTr="00C36720">
        <w:tc>
          <w:tcPr>
            <w:tcW w:w="4644" w:type="dxa"/>
            <w:shd w:val="clear" w:color="auto" w:fill="auto"/>
          </w:tcPr>
          <w:p w14:paraId="275BD226" w14:textId="77777777" w:rsidR="00B60C5C" w:rsidRPr="00E27A25" w:rsidRDefault="00B60C5C" w:rsidP="00C36720">
            <w:r w:rsidRPr="00E27A25">
              <w:rPr>
                <w:sz w:val="22"/>
              </w:rPr>
              <w:t xml:space="preserve">10) gospodarski subjekt </w:t>
            </w:r>
            <w:r w:rsidRPr="00E27A25">
              <w:rPr>
                <w:b/>
                <w:sz w:val="22"/>
              </w:rPr>
              <w:t>možda namjerava dati u podugovor</w:t>
            </w:r>
            <w:r w:rsidRPr="00E27A25">
              <w:rPr>
                <w:rStyle w:val="FootnoteReference"/>
                <w:b/>
                <w:sz w:val="22"/>
              </w:rPr>
              <w:footnoteReference w:id="44"/>
            </w:r>
            <w:r w:rsidRPr="00E27A25">
              <w:rPr>
                <w:sz w:val="22"/>
              </w:rPr>
              <w:t xml:space="preserve"> sljedeći </w:t>
            </w:r>
            <w:r w:rsidRPr="00E27A25">
              <w:rPr>
                <w:b/>
                <w:sz w:val="22"/>
              </w:rPr>
              <w:t>dio (tj. postotak)</w:t>
            </w:r>
            <w:r w:rsidRPr="00E27A25">
              <w:rPr>
                <w:sz w:val="22"/>
              </w:rPr>
              <w:t xml:space="preserve"> ugovora:</w:t>
            </w:r>
          </w:p>
        </w:tc>
        <w:tc>
          <w:tcPr>
            <w:tcW w:w="4645" w:type="dxa"/>
            <w:shd w:val="clear" w:color="auto" w:fill="auto"/>
          </w:tcPr>
          <w:p w14:paraId="0899CC0E" w14:textId="77777777" w:rsidR="00B60C5C" w:rsidRPr="00E27A25" w:rsidRDefault="00B60C5C" w:rsidP="00C36720">
            <w:r w:rsidRPr="00E27A25">
              <w:rPr>
                <w:sz w:val="22"/>
              </w:rPr>
              <w:t>[……]</w:t>
            </w:r>
          </w:p>
        </w:tc>
      </w:tr>
      <w:tr w:rsidR="00B60C5C" w:rsidRPr="00E27A25" w14:paraId="39956E2D" w14:textId="77777777" w:rsidTr="00C36720">
        <w:tc>
          <w:tcPr>
            <w:tcW w:w="4644" w:type="dxa"/>
            <w:shd w:val="clear" w:color="auto" w:fill="auto"/>
          </w:tcPr>
          <w:p w14:paraId="253E2A6C" w14:textId="77777777" w:rsidR="00B60C5C" w:rsidRPr="00E27A25" w:rsidRDefault="00B60C5C" w:rsidP="00C36720">
            <w:r w:rsidRPr="00E27A25">
              <w:rPr>
                <w:sz w:val="22"/>
                <w:shd w:val="clear" w:color="auto" w:fill="BFBFBF"/>
              </w:rPr>
              <w:t xml:space="preserve">11) za </w:t>
            </w:r>
            <w:r w:rsidRPr="00E27A25">
              <w:rPr>
                <w:b/>
                <w:i/>
                <w:sz w:val="22"/>
                <w:shd w:val="clear" w:color="auto" w:fill="BFBFBF"/>
              </w:rPr>
              <w:t>ugovore o javnoj nabavi robe</w:t>
            </w:r>
            <w:r w:rsidRPr="00E27A25">
              <w:rPr>
                <w:sz w:val="22"/>
                <w:shd w:val="clear" w:color="auto" w:fill="BFBFBF"/>
              </w:rPr>
              <w:t>:</w:t>
            </w:r>
            <w:r w:rsidRPr="00E27A25">
              <w:rPr>
                <w:sz w:val="22"/>
              </w:rPr>
              <w:br/>
              <w:t>Gospodarski subjekt dostavit će tražene uzorke, opise ili fotografije proizvoda za isporuku uz koje ne moraju biti priložene potvrde autentičnosti.</w:t>
            </w:r>
            <w:r w:rsidRPr="00E27A25">
              <w:rPr>
                <w:sz w:val="22"/>
              </w:rPr>
              <w:br/>
              <w:t>Ako je primjenjivo, gospodarski subjekt nadalje izjavljuje da će osigurati tražene potvrde autentičnosti.</w:t>
            </w:r>
            <w:r w:rsidRPr="00E27A25">
              <w:rPr>
                <w:sz w:val="22"/>
              </w:rPr>
              <w:br/>
            </w:r>
            <w:r w:rsidRPr="00E27A25">
              <w:rPr>
                <w:i/>
                <w:sz w:val="22"/>
              </w:rPr>
              <w:t>Ako je relevantna dokumentacija dostupna u elektroničkom obliku, navedite:</w:t>
            </w:r>
          </w:p>
        </w:tc>
        <w:tc>
          <w:tcPr>
            <w:tcW w:w="4645" w:type="dxa"/>
            <w:shd w:val="clear" w:color="auto" w:fill="auto"/>
          </w:tcPr>
          <w:p w14:paraId="5CEE35DE" w14:textId="77777777" w:rsidR="00B60C5C" w:rsidRPr="00E27A25" w:rsidRDefault="00B60C5C" w:rsidP="00C36720">
            <w:r w:rsidRPr="00E27A25">
              <w:rPr>
                <w:sz w:val="22"/>
              </w:rPr>
              <w:br/>
              <w:t>[] Da [] Ne</w:t>
            </w:r>
            <w:r w:rsidRPr="00E27A25">
              <w:rPr>
                <w:sz w:val="22"/>
              </w:rPr>
              <w:br/>
            </w:r>
            <w:r w:rsidRPr="00E27A25">
              <w:rPr>
                <w:sz w:val="22"/>
              </w:rPr>
              <w:br/>
            </w:r>
            <w:r w:rsidRPr="00E27A25">
              <w:rPr>
                <w:sz w:val="22"/>
              </w:rPr>
              <w:br/>
            </w:r>
            <w:r w:rsidRPr="00E27A25">
              <w:rPr>
                <w:sz w:val="22"/>
              </w:rPr>
              <w:br/>
              <w:t>[] Da [] Ne</w:t>
            </w:r>
            <w:r w:rsidRPr="00E27A25">
              <w:rPr>
                <w:sz w:val="22"/>
              </w:rPr>
              <w:br/>
            </w:r>
            <w:r w:rsidRPr="00E27A25">
              <w:rPr>
                <w:sz w:val="22"/>
              </w:rPr>
              <w:br/>
            </w:r>
            <w:r w:rsidRPr="00E27A25">
              <w:rPr>
                <w:i/>
                <w:sz w:val="22"/>
              </w:rPr>
              <w:t>(web-adresu, nadležno tijelo ili tijelo koje ju izdaje, precizno upućivanje na dokumentaciju): [……][……][……]</w:t>
            </w:r>
          </w:p>
        </w:tc>
      </w:tr>
      <w:tr w:rsidR="00B60C5C" w:rsidRPr="00E27A25" w14:paraId="3F2628C9" w14:textId="77777777" w:rsidTr="00C36720">
        <w:tc>
          <w:tcPr>
            <w:tcW w:w="4644" w:type="dxa"/>
            <w:shd w:val="clear" w:color="auto" w:fill="auto"/>
          </w:tcPr>
          <w:p w14:paraId="34B076BC" w14:textId="77777777" w:rsidR="00B60C5C" w:rsidRPr="00E27A25" w:rsidRDefault="00B60C5C" w:rsidP="00C36720">
            <w:pPr>
              <w:rPr>
                <w:shd w:val="clear" w:color="auto" w:fill="BFBFBF"/>
              </w:rPr>
            </w:pPr>
            <w:r w:rsidRPr="00E27A25">
              <w:rPr>
                <w:sz w:val="22"/>
                <w:shd w:val="clear" w:color="auto" w:fill="BFBFBF"/>
              </w:rPr>
              <w:t xml:space="preserve">12) za </w:t>
            </w:r>
            <w:r w:rsidRPr="00E27A25">
              <w:rPr>
                <w:b/>
                <w:i/>
                <w:sz w:val="22"/>
                <w:shd w:val="clear" w:color="auto" w:fill="BFBFBF"/>
              </w:rPr>
              <w:t>ugovore o javnoj nabavi robe</w:t>
            </w:r>
            <w:r w:rsidRPr="00E27A25">
              <w:rPr>
                <w:sz w:val="22"/>
                <w:shd w:val="clear" w:color="auto" w:fill="BFBFBF"/>
              </w:rPr>
              <w:t>:</w:t>
            </w:r>
            <w:r w:rsidRPr="00E27A25">
              <w:rPr>
                <w:sz w:val="22"/>
              </w:rPr>
              <w:br/>
              <w:t xml:space="preserve">Može li gospodarski subjekt predočiti tražene </w:t>
            </w:r>
            <w:r w:rsidRPr="00E27A25">
              <w:rPr>
                <w:b/>
                <w:sz w:val="22"/>
              </w:rPr>
              <w:t>potvrde</w:t>
            </w:r>
            <w:r w:rsidRPr="00E27A25">
              <w:rPr>
                <w:sz w:val="22"/>
              </w:rPr>
              <w:t xml:space="preserve"> koje izdaju službeni </w:t>
            </w:r>
            <w:r w:rsidRPr="00E27A25">
              <w:rPr>
                <w:b/>
                <w:sz w:val="22"/>
              </w:rPr>
              <w:t>instituti za kontrolu kvalitete</w:t>
            </w:r>
            <w:r w:rsidRPr="00E27A25">
              <w:rPr>
                <w:sz w:val="22"/>
              </w:rPr>
              <w:t xml:space="preserve"> ili agencije priznate stručnosti kojima se potvrđuje sukladnost proizvoda koja je točno određena upućivanjima na tehničke specifikacije ili norme određene u odgovarajućoj obavijesti ili dokumentaciji o nabavi?</w:t>
            </w:r>
            <w:r w:rsidRPr="00E27A25">
              <w:rPr>
                <w:sz w:val="22"/>
              </w:rPr>
              <w:br/>
            </w:r>
            <w:r w:rsidRPr="00E27A25">
              <w:rPr>
                <w:b/>
                <w:sz w:val="22"/>
              </w:rPr>
              <w:t>Ako je odgovor ne</w:t>
            </w:r>
            <w:r w:rsidRPr="00E27A25">
              <w:rPr>
                <w:sz w:val="22"/>
              </w:rPr>
              <w:t>, objasnite zašto i navedite koji se drugi dokazi mogu predočiti:</w:t>
            </w:r>
            <w:r w:rsidRPr="00E27A25">
              <w:rPr>
                <w:sz w:val="22"/>
              </w:rPr>
              <w:br/>
            </w:r>
            <w:r w:rsidRPr="00E27A25">
              <w:rPr>
                <w:i/>
                <w:sz w:val="22"/>
              </w:rPr>
              <w:t>Ako je relevantna dokumentacija dostupna u elektroničkom obliku, navedite:</w:t>
            </w:r>
          </w:p>
        </w:tc>
        <w:tc>
          <w:tcPr>
            <w:tcW w:w="4645" w:type="dxa"/>
            <w:shd w:val="clear" w:color="auto" w:fill="auto"/>
          </w:tcPr>
          <w:p w14:paraId="70C7E196" w14:textId="77777777" w:rsidR="00B60C5C" w:rsidRPr="00E27A25" w:rsidRDefault="00B60C5C" w:rsidP="00C36720">
            <w:r w:rsidRPr="00E27A25">
              <w:rPr>
                <w:sz w:val="22"/>
              </w:rPr>
              <w:br/>
              <w:t>[] Da [] Ne</w:t>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r>
            <w:r w:rsidRPr="00E27A25">
              <w:rPr>
                <w:sz w:val="22"/>
              </w:rPr>
              <w:br/>
              <w:t>[…]</w:t>
            </w:r>
            <w:r w:rsidRPr="00E27A25">
              <w:rPr>
                <w:sz w:val="22"/>
              </w:rPr>
              <w:br/>
            </w:r>
            <w:r w:rsidRPr="00E27A25">
              <w:rPr>
                <w:i/>
                <w:sz w:val="22"/>
              </w:rPr>
              <w:t>(web-adresu, nadležno tijelo ili tijelo koje ju izdaje, precizno upućivanje na dokumentaciju): [……][……][……]</w:t>
            </w:r>
          </w:p>
        </w:tc>
      </w:tr>
    </w:tbl>
    <w:p w14:paraId="35F77313" w14:textId="77777777" w:rsidR="00B60C5C" w:rsidRPr="00E27A25" w:rsidRDefault="00B60C5C" w:rsidP="00B60C5C">
      <w:pPr>
        <w:pStyle w:val="SectionTitle"/>
        <w:rPr>
          <w:rFonts w:ascii="Myriad Pro" w:hAnsi="Myriad Pro"/>
          <w:sz w:val="22"/>
        </w:rPr>
      </w:pPr>
      <w:bookmarkStart w:id="21" w:name="_DV_M4307"/>
      <w:bookmarkStart w:id="22" w:name="_DV_M4308"/>
      <w:bookmarkStart w:id="23" w:name="_DV_M4309"/>
      <w:bookmarkStart w:id="24" w:name="_DV_M4310"/>
      <w:bookmarkStart w:id="25" w:name="_DV_M4311"/>
      <w:bookmarkStart w:id="26" w:name="_DV_M4312"/>
      <w:bookmarkEnd w:id="21"/>
      <w:bookmarkEnd w:id="22"/>
      <w:bookmarkEnd w:id="23"/>
      <w:bookmarkEnd w:id="24"/>
      <w:bookmarkEnd w:id="25"/>
      <w:bookmarkEnd w:id="26"/>
      <w:r w:rsidRPr="00E27A25">
        <w:rPr>
          <w:rFonts w:ascii="Myriad Pro" w:hAnsi="Myriad Pro"/>
          <w:sz w:val="22"/>
        </w:rPr>
        <w:t>D: Sustavi za osiguravanje kvalitete i norme upravljanja okolišem</w:t>
      </w:r>
    </w:p>
    <w:p w14:paraId="71066163"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w w:val="0"/>
          <w:sz w:val="22"/>
        </w:rPr>
      </w:pPr>
      <w:r w:rsidRPr="00E27A25">
        <w:rPr>
          <w:b/>
          <w:i/>
          <w:w w:val="0"/>
          <w:sz w:val="22"/>
        </w:rPr>
        <w:t xml:space="preserve">Gospodarski subjekt treba navesti podatke </w:t>
      </w:r>
      <w:r w:rsidRPr="00E27A25">
        <w:rPr>
          <w:b/>
          <w:w w:val="0"/>
          <w:sz w:val="22"/>
          <w:u w:val="single"/>
        </w:rPr>
        <w:t>samo</w:t>
      </w:r>
      <w:r w:rsidRPr="00E27A25">
        <w:rPr>
          <w:b/>
          <w:i/>
          <w:w w:val="0"/>
          <w:sz w:val="22"/>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45"/>
      </w:tblGrid>
      <w:tr w:rsidR="00B60C5C" w:rsidRPr="00E27A25" w14:paraId="2A251A49" w14:textId="77777777" w:rsidTr="00C36720">
        <w:tc>
          <w:tcPr>
            <w:tcW w:w="4644" w:type="dxa"/>
            <w:shd w:val="clear" w:color="auto" w:fill="auto"/>
          </w:tcPr>
          <w:p w14:paraId="1CD309BB" w14:textId="77777777" w:rsidR="00B60C5C" w:rsidRPr="00E27A25" w:rsidRDefault="00B60C5C" w:rsidP="00C36720">
            <w:pPr>
              <w:rPr>
                <w:b/>
                <w:i/>
                <w:w w:val="0"/>
              </w:rPr>
            </w:pPr>
            <w:r w:rsidRPr="00E27A25">
              <w:rPr>
                <w:b/>
                <w:i/>
                <w:w w:val="0"/>
                <w:sz w:val="22"/>
              </w:rPr>
              <w:t>Sustavi za osiguravanje kvalitete i norme upravljanja okolišem</w:t>
            </w:r>
          </w:p>
        </w:tc>
        <w:tc>
          <w:tcPr>
            <w:tcW w:w="4645" w:type="dxa"/>
            <w:shd w:val="clear" w:color="auto" w:fill="auto"/>
          </w:tcPr>
          <w:p w14:paraId="6728FAA9" w14:textId="77777777" w:rsidR="00B60C5C" w:rsidRPr="00E27A25" w:rsidRDefault="00B60C5C" w:rsidP="00C36720">
            <w:pPr>
              <w:rPr>
                <w:b/>
                <w:i/>
                <w:w w:val="0"/>
              </w:rPr>
            </w:pPr>
            <w:r w:rsidRPr="00E27A25">
              <w:rPr>
                <w:b/>
                <w:i/>
                <w:w w:val="0"/>
                <w:sz w:val="22"/>
              </w:rPr>
              <w:t>Odgovor:</w:t>
            </w:r>
          </w:p>
        </w:tc>
      </w:tr>
      <w:tr w:rsidR="00B60C5C" w:rsidRPr="00E27A25" w14:paraId="655E311E" w14:textId="77777777" w:rsidTr="00C36720">
        <w:tc>
          <w:tcPr>
            <w:tcW w:w="4644" w:type="dxa"/>
            <w:shd w:val="clear" w:color="auto" w:fill="auto"/>
          </w:tcPr>
          <w:p w14:paraId="6C6E23C8" w14:textId="77777777" w:rsidR="00B60C5C" w:rsidRPr="00E27A25" w:rsidRDefault="00B60C5C" w:rsidP="00C36720">
            <w:pPr>
              <w:rPr>
                <w:w w:val="0"/>
              </w:rPr>
            </w:pPr>
            <w:r w:rsidRPr="00E27A25">
              <w:rPr>
                <w:w w:val="0"/>
                <w:sz w:val="22"/>
              </w:rPr>
              <w:t xml:space="preserve">Hoće li gospodarski subjekt moći dostaviti </w:t>
            </w:r>
            <w:r w:rsidRPr="00E27A25">
              <w:rPr>
                <w:b/>
                <w:sz w:val="22"/>
              </w:rPr>
              <w:t>potvrde</w:t>
            </w:r>
            <w:r w:rsidRPr="00E27A25">
              <w:rPr>
                <w:w w:val="0"/>
                <w:sz w:val="22"/>
              </w:rPr>
              <w:t xml:space="preserve"> koje su izdala neovisna tijela i kojima se potvrđuje sukladnost gospodarskog subjekta s određenim </w:t>
            </w:r>
            <w:r w:rsidRPr="00E27A25">
              <w:rPr>
                <w:b/>
                <w:sz w:val="22"/>
              </w:rPr>
              <w:t>normama za osiguravanje kvalitete</w:t>
            </w:r>
            <w:r w:rsidRPr="00E27A25">
              <w:rPr>
                <w:w w:val="0"/>
                <w:sz w:val="22"/>
              </w:rPr>
              <w:t>, uključujući pristup za osobe s invaliditetom?</w:t>
            </w:r>
            <w:r w:rsidRPr="00E27A25">
              <w:rPr>
                <w:w w:val="0"/>
                <w:sz w:val="22"/>
              </w:rPr>
              <w:br/>
            </w:r>
            <w:r w:rsidRPr="00E27A25">
              <w:rPr>
                <w:b/>
                <w:sz w:val="22"/>
              </w:rPr>
              <w:t>Ako je odgovor ne</w:t>
            </w:r>
            <w:r w:rsidRPr="00E27A25">
              <w:rPr>
                <w:w w:val="0"/>
                <w:sz w:val="22"/>
              </w:rPr>
              <w:t>, objasnite zašto i navedite koji se drugi dokazi u pogledu sustava za osiguravanje kvalitete mogu predočiti:</w:t>
            </w:r>
            <w:r w:rsidRPr="00E27A25">
              <w:rPr>
                <w:w w:val="0"/>
                <w:sz w:val="22"/>
              </w:rPr>
              <w:br/>
            </w:r>
            <w:r w:rsidRPr="00E27A25">
              <w:rPr>
                <w:i/>
                <w:sz w:val="22"/>
              </w:rPr>
              <w:t>Ako je relevantna dokumentacija dostupna u elektroničkom obliku, navedite:</w:t>
            </w:r>
          </w:p>
        </w:tc>
        <w:tc>
          <w:tcPr>
            <w:tcW w:w="4645" w:type="dxa"/>
            <w:shd w:val="clear" w:color="auto" w:fill="auto"/>
          </w:tcPr>
          <w:p w14:paraId="585F9183" w14:textId="77777777" w:rsidR="00B60C5C" w:rsidRPr="00E27A25" w:rsidRDefault="00B60C5C" w:rsidP="00C36720">
            <w:pPr>
              <w:rPr>
                <w:w w:val="0"/>
              </w:rPr>
            </w:pPr>
            <w:r w:rsidRPr="00E27A25">
              <w:rPr>
                <w:w w:val="0"/>
                <w:sz w:val="22"/>
              </w:rPr>
              <w:t>[] Da [] Ne</w:t>
            </w:r>
            <w:r w:rsidRPr="00E27A25">
              <w:rPr>
                <w:w w:val="0"/>
                <w:sz w:val="22"/>
              </w:rPr>
              <w:br/>
            </w:r>
            <w:r w:rsidRPr="00E27A25">
              <w:rPr>
                <w:w w:val="0"/>
                <w:sz w:val="22"/>
              </w:rPr>
              <w:br/>
            </w:r>
            <w:r w:rsidRPr="00E27A25">
              <w:rPr>
                <w:w w:val="0"/>
                <w:sz w:val="22"/>
              </w:rPr>
              <w:br/>
            </w:r>
            <w:r w:rsidRPr="00E27A25">
              <w:rPr>
                <w:w w:val="0"/>
                <w:sz w:val="22"/>
              </w:rPr>
              <w:br/>
            </w:r>
            <w:r w:rsidRPr="00E27A25">
              <w:rPr>
                <w:w w:val="0"/>
                <w:sz w:val="22"/>
              </w:rPr>
              <w:br/>
              <w:t>[……] [……]</w:t>
            </w:r>
            <w:r w:rsidRPr="00E27A25">
              <w:rPr>
                <w:w w:val="0"/>
                <w:sz w:val="22"/>
              </w:rPr>
              <w:br/>
            </w:r>
            <w:r w:rsidRPr="00E27A25">
              <w:rPr>
                <w:w w:val="0"/>
                <w:sz w:val="22"/>
              </w:rPr>
              <w:br/>
            </w:r>
            <w:r w:rsidRPr="00E27A25">
              <w:rPr>
                <w:i/>
                <w:sz w:val="22"/>
              </w:rPr>
              <w:t>(web-adresu, nadležno tijelo ili tijelo koje ju izdaje, precizno upućivanje na dokumentaciju): [……][……][……]</w:t>
            </w:r>
          </w:p>
        </w:tc>
      </w:tr>
      <w:tr w:rsidR="00B60C5C" w:rsidRPr="00E27A25" w14:paraId="59D84D45" w14:textId="77777777" w:rsidTr="00C36720">
        <w:tc>
          <w:tcPr>
            <w:tcW w:w="4644" w:type="dxa"/>
            <w:shd w:val="clear" w:color="auto" w:fill="auto"/>
          </w:tcPr>
          <w:p w14:paraId="698F46A1" w14:textId="77777777" w:rsidR="00B60C5C" w:rsidRPr="00E27A25" w:rsidRDefault="00B60C5C" w:rsidP="00C36720">
            <w:pPr>
              <w:rPr>
                <w:w w:val="0"/>
              </w:rPr>
            </w:pPr>
            <w:r w:rsidRPr="00E27A25">
              <w:rPr>
                <w:w w:val="0"/>
                <w:sz w:val="22"/>
              </w:rPr>
              <w:t xml:space="preserve">Hoće li gospodarski subjekt moći dostaviti </w:t>
            </w:r>
            <w:r w:rsidRPr="00E27A25">
              <w:rPr>
                <w:b/>
                <w:sz w:val="22"/>
              </w:rPr>
              <w:t>potvrde</w:t>
            </w:r>
            <w:r w:rsidRPr="00E27A25">
              <w:rPr>
                <w:w w:val="0"/>
                <w:sz w:val="22"/>
              </w:rPr>
              <w:t xml:space="preserve"> koje su izdala neovisna tijela i kojima se potvrđuje sukladnost gospodarskog subjekta s potrebnim </w:t>
            </w:r>
            <w:r w:rsidRPr="00E27A25">
              <w:rPr>
                <w:b/>
                <w:sz w:val="22"/>
              </w:rPr>
              <w:t>sustavima ili normama upravljanja okolišem</w:t>
            </w:r>
            <w:r w:rsidRPr="00E27A25">
              <w:rPr>
                <w:w w:val="0"/>
                <w:sz w:val="22"/>
              </w:rPr>
              <w:t>?</w:t>
            </w:r>
            <w:r w:rsidRPr="00E27A25">
              <w:rPr>
                <w:w w:val="0"/>
                <w:sz w:val="22"/>
              </w:rPr>
              <w:br/>
            </w:r>
            <w:r w:rsidRPr="00E27A25">
              <w:rPr>
                <w:b/>
                <w:sz w:val="22"/>
              </w:rPr>
              <w:t>Ako je odgovor ne</w:t>
            </w:r>
            <w:r w:rsidRPr="00E27A25">
              <w:rPr>
                <w:w w:val="0"/>
                <w:sz w:val="22"/>
              </w:rPr>
              <w:t xml:space="preserve">, objasnite zašto i navedite koji se drugi dokazi u pogledu </w:t>
            </w:r>
            <w:r w:rsidRPr="00E27A25">
              <w:rPr>
                <w:b/>
                <w:sz w:val="22"/>
              </w:rPr>
              <w:t>sustava ili normi upravljanja okolišem</w:t>
            </w:r>
            <w:r w:rsidRPr="00E27A25">
              <w:rPr>
                <w:w w:val="0"/>
                <w:sz w:val="22"/>
              </w:rPr>
              <w:t xml:space="preserve"> mogu predočiti:</w:t>
            </w:r>
            <w:r w:rsidRPr="00E27A25">
              <w:rPr>
                <w:w w:val="0"/>
                <w:sz w:val="22"/>
              </w:rPr>
              <w:br/>
            </w:r>
            <w:r w:rsidRPr="00E27A25">
              <w:rPr>
                <w:i/>
                <w:sz w:val="22"/>
              </w:rPr>
              <w:t>Ako je relevantna dokumentacija dostupna u elektroničkom obliku, navedite:</w:t>
            </w:r>
          </w:p>
        </w:tc>
        <w:tc>
          <w:tcPr>
            <w:tcW w:w="4645" w:type="dxa"/>
            <w:shd w:val="clear" w:color="auto" w:fill="auto"/>
          </w:tcPr>
          <w:p w14:paraId="38957C8F" w14:textId="77777777" w:rsidR="00B60C5C" w:rsidRPr="00E27A25" w:rsidRDefault="00B60C5C" w:rsidP="00C36720">
            <w:pPr>
              <w:rPr>
                <w:w w:val="0"/>
              </w:rPr>
            </w:pPr>
            <w:r w:rsidRPr="00E27A25">
              <w:rPr>
                <w:w w:val="0"/>
                <w:sz w:val="22"/>
              </w:rPr>
              <w:t>[] Da [] Ne</w:t>
            </w:r>
            <w:r w:rsidRPr="00E27A25">
              <w:rPr>
                <w:w w:val="0"/>
                <w:sz w:val="22"/>
              </w:rPr>
              <w:br/>
            </w:r>
            <w:r w:rsidRPr="00E27A25">
              <w:rPr>
                <w:w w:val="0"/>
                <w:sz w:val="22"/>
              </w:rPr>
              <w:br/>
            </w:r>
            <w:r w:rsidRPr="00E27A25">
              <w:rPr>
                <w:w w:val="0"/>
                <w:sz w:val="22"/>
              </w:rPr>
              <w:br/>
            </w:r>
            <w:r w:rsidRPr="00E27A25">
              <w:rPr>
                <w:w w:val="0"/>
                <w:sz w:val="22"/>
              </w:rPr>
              <w:br/>
            </w:r>
            <w:r w:rsidRPr="00E27A25">
              <w:rPr>
                <w:w w:val="0"/>
                <w:sz w:val="22"/>
              </w:rPr>
              <w:br/>
              <w:t>[……] [……]</w:t>
            </w:r>
            <w:r w:rsidRPr="00E27A25">
              <w:rPr>
                <w:w w:val="0"/>
                <w:sz w:val="22"/>
              </w:rPr>
              <w:br/>
            </w:r>
            <w:r w:rsidRPr="00E27A25">
              <w:rPr>
                <w:w w:val="0"/>
                <w:sz w:val="22"/>
              </w:rPr>
              <w:br/>
            </w:r>
            <w:r w:rsidRPr="00E27A25">
              <w:rPr>
                <w:i/>
                <w:sz w:val="22"/>
              </w:rPr>
              <w:t>(web-adresu, nadležno tijelo ili tijelo koje ju izdaje, precizno upućivanje na dokumentaciju): [……][……][……]</w:t>
            </w:r>
          </w:p>
        </w:tc>
      </w:tr>
    </w:tbl>
    <w:p w14:paraId="5A19294E" w14:textId="77777777" w:rsidR="00B60C5C" w:rsidRPr="00E27A25" w:rsidRDefault="00B60C5C" w:rsidP="00B60C5C">
      <w:pPr>
        <w:pStyle w:val="ChapterTitle"/>
        <w:rPr>
          <w:rFonts w:ascii="Myriad Pro" w:hAnsi="Myriad Pro"/>
          <w:sz w:val="22"/>
        </w:rPr>
      </w:pPr>
      <w:r w:rsidRPr="00E27A25">
        <w:rPr>
          <w:rFonts w:ascii="Myriad Pro" w:hAnsi="Myriad Pro"/>
          <w:sz w:val="22"/>
        </w:rPr>
        <w:t>Dio V.: Smanjenje broja kvalificiranih natjecatelja</w:t>
      </w:r>
    </w:p>
    <w:p w14:paraId="12527BFE" w14:textId="77777777" w:rsidR="00B60C5C" w:rsidRPr="00E27A25" w:rsidRDefault="00B60C5C" w:rsidP="00B60C5C">
      <w:pPr>
        <w:pBdr>
          <w:top w:val="single" w:sz="4" w:space="1" w:color="auto"/>
          <w:left w:val="single" w:sz="4" w:space="4" w:color="auto"/>
          <w:bottom w:val="single" w:sz="4" w:space="1" w:color="auto"/>
          <w:right w:val="single" w:sz="4" w:space="4" w:color="auto"/>
        </w:pBdr>
        <w:shd w:val="clear" w:color="auto" w:fill="BFBFBF"/>
        <w:rPr>
          <w:b/>
          <w:i/>
          <w:sz w:val="22"/>
        </w:rPr>
      </w:pPr>
      <w:r w:rsidRPr="00E27A25">
        <w:rPr>
          <w:b/>
          <w:i/>
          <w:w w:val="0"/>
          <w:sz w:val="22"/>
        </w:rPr>
        <w:t xml:space="preserve">Gospodarski subjekt treba navesti podatke </w:t>
      </w:r>
      <w:r w:rsidRPr="00E27A25">
        <w:rPr>
          <w:b/>
          <w:w w:val="0"/>
          <w:sz w:val="22"/>
          <w:u w:val="single"/>
        </w:rPr>
        <w:t>samo</w:t>
      </w:r>
      <w:r w:rsidRPr="00E27A25">
        <w:rPr>
          <w:b/>
          <w:i/>
          <w:w w:val="0"/>
          <w:sz w:val="22"/>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E27A25">
        <w:rPr>
          <w:b/>
          <w:w w:val="0"/>
          <w:sz w:val="22"/>
          <w:u w:val="single"/>
        </w:rPr>
        <w:t xml:space="preserve"> ako postoje</w:t>
      </w:r>
      <w:r w:rsidRPr="00E27A25">
        <w:rPr>
          <w:b/>
          <w:i/>
          <w:w w:val="0"/>
          <w:sz w:val="22"/>
        </w:rPr>
        <w:t>, utvrđeni su u odgovarajućoj obavijesti ili u dokumentaciji o nabavi iz obavijesti.</w:t>
      </w:r>
      <w:r w:rsidRPr="00E27A25">
        <w:rPr>
          <w:b/>
          <w:i/>
          <w:w w:val="0"/>
          <w:sz w:val="22"/>
        </w:rPr>
        <w:br/>
        <w:t>Isključivo za ograničene postupke, natjecateljske postupke uz pregovore, natjecateljske dijaloge i partnerstva za inovacije:</w:t>
      </w:r>
    </w:p>
    <w:p w14:paraId="016B6CE9" w14:textId="77777777" w:rsidR="00B60C5C" w:rsidRPr="00E27A25" w:rsidRDefault="00B60C5C" w:rsidP="00B60C5C">
      <w:pPr>
        <w:rPr>
          <w:b/>
          <w:w w:val="0"/>
          <w:sz w:val="22"/>
        </w:rPr>
      </w:pPr>
      <w:r w:rsidRPr="00E27A25">
        <w:rPr>
          <w:b/>
          <w:w w:val="0"/>
          <w:sz w:val="22"/>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335"/>
      </w:tblGrid>
      <w:tr w:rsidR="00B60C5C" w:rsidRPr="00E27A25" w14:paraId="61EC1509" w14:textId="77777777" w:rsidTr="00C36720">
        <w:tc>
          <w:tcPr>
            <w:tcW w:w="4644" w:type="dxa"/>
            <w:shd w:val="clear" w:color="auto" w:fill="auto"/>
          </w:tcPr>
          <w:p w14:paraId="113DCB83" w14:textId="77777777" w:rsidR="00B60C5C" w:rsidRPr="00E27A25" w:rsidRDefault="00B60C5C" w:rsidP="00C36720">
            <w:pPr>
              <w:rPr>
                <w:b/>
                <w:i/>
                <w:w w:val="0"/>
              </w:rPr>
            </w:pPr>
            <w:r w:rsidRPr="00E27A25">
              <w:rPr>
                <w:b/>
                <w:i/>
                <w:w w:val="0"/>
                <w:sz w:val="22"/>
              </w:rPr>
              <w:t>Smanjenje broja</w:t>
            </w:r>
          </w:p>
        </w:tc>
        <w:tc>
          <w:tcPr>
            <w:tcW w:w="4645" w:type="dxa"/>
            <w:shd w:val="clear" w:color="auto" w:fill="auto"/>
          </w:tcPr>
          <w:p w14:paraId="0AB52228" w14:textId="77777777" w:rsidR="00B60C5C" w:rsidRPr="00E27A25" w:rsidRDefault="00B60C5C" w:rsidP="00C36720">
            <w:pPr>
              <w:rPr>
                <w:b/>
                <w:i/>
                <w:w w:val="0"/>
              </w:rPr>
            </w:pPr>
            <w:r w:rsidRPr="00E27A25">
              <w:rPr>
                <w:b/>
                <w:i/>
                <w:w w:val="0"/>
                <w:sz w:val="22"/>
              </w:rPr>
              <w:t>Odgovor:</w:t>
            </w:r>
          </w:p>
        </w:tc>
      </w:tr>
      <w:tr w:rsidR="00B60C5C" w:rsidRPr="00E27A25" w14:paraId="743E3801" w14:textId="77777777" w:rsidTr="00C36720">
        <w:tc>
          <w:tcPr>
            <w:tcW w:w="4644" w:type="dxa"/>
            <w:shd w:val="clear" w:color="auto" w:fill="auto"/>
          </w:tcPr>
          <w:p w14:paraId="38EFDAD1" w14:textId="77777777" w:rsidR="00B60C5C" w:rsidRPr="00E27A25" w:rsidRDefault="00B60C5C" w:rsidP="00C36720">
            <w:pPr>
              <w:rPr>
                <w:b/>
                <w:w w:val="0"/>
              </w:rPr>
            </w:pPr>
            <w:r w:rsidRPr="00E27A25">
              <w:rPr>
                <w:b/>
                <w:w w:val="0"/>
                <w:sz w:val="22"/>
              </w:rPr>
              <w:t>Ispunjava</w:t>
            </w:r>
            <w:r w:rsidRPr="00E27A25">
              <w:rPr>
                <w:w w:val="0"/>
                <w:sz w:val="22"/>
              </w:rPr>
              <w:t xml:space="preserve"> objektivne i nediskriminirajuće kriterije ili pravila koja se moraju primijeniti kako bi se ograničio broj kandidata na sljedeći način:</w:t>
            </w:r>
            <w:r w:rsidRPr="00E27A25">
              <w:rPr>
                <w:w w:val="0"/>
                <w:sz w:val="22"/>
              </w:rPr>
              <w:br/>
              <w:t xml:space="preserve">Ako su potrebne određene potvrde ili drugi oblici dokazne dokumentacije, navedite za </w:t>
            </w:r>
            <w:r w:rsidRPr="00E27A25">
              <w:rPr>
                <w:b/>
                <w:sz w:val="22"/>
              </w:rPr>
              <w:t>svaku</w:t>
            </w:r>
            <w:r w:rsidRPr="00E27A25">
              <w:rPr>
                <w:w w:val="0"/>
                <w:sz w:val="22"/>
              </w:rPr>
              <w:t xml:space="preserve"> od njih ima li gospodarski subjekt potrebne dokumente:</w:t>
            </w:r>
            <w:r w:rsidRPr="00E27A25">
              <w:rPr>
                <w:w w:val="0"/>
                <w:sz w:val="22"/>
              </w:rPr>
              <w:br/>
            </w:r>
            <w:r w:rsidRPr="00E27A25">
              <w:rPr>
                <w:i/>
                <w:sz w:val="22"/>
              </w:rPr>
              <w:t>Ako su neke od tih potvrda ili drugih oblika dokazne dokumentacije dostupne u elektroničkom obliku</w:t>
            </w:r>
            <w:r w:rsidRPr="00E27A25">
              <w:rPr>
                <w:rStyle w:val="FootnoteReference"/>
                <w:i/>
                <w:sz w:val="22"/>
              </w:rPr>
              <w:footnoteReference w:id="45"/>
            </w:r>
            <w:r w:rsidRPr="00E27A25">
              <w:rPr>
                <w:i/>
                <w:sz w:val="22"/>
              </w:rPr>
              <w:t xml:space="preserve">, navedite za </w:t>
            </w:r>
            <w:r w:rsidRPr="00E27A25">
              <w:rPr>
                <w:b/>
                <w:i/>
                <w:sz w:val="22"/>
              </w:rPr>
              <w:t>svaku</w:t>
            </w:r>
            <w:r w:rsidRPr="00E27A25">
              <w:rPr>
                <w:i/>
                <w:sz w:val="22"/>
              </w:rPr>
              <w:t xml:space="preserve"> od njih:</w:t>
            </w:r>
          </w:p>
        </w:tc>
        <w:tc>
          <w:tcPr>
            <w:tcW w:w="4645" w:type="dxa"/>
            <w:shd w:val="clear" w:color="auto" w:fill="auto"/>
          </w:tcPr>
          <w:p w14:paraId="64AA4C4E" w14:textId="77777777" w:rsidR="00B60C5C" w:rsidRPr="00E27A25" w:rsidRDefault="00B60C5C" w:rsidP="00C36720">
            <w:pPr>
              <w:rPr>
                <w:b/>
                <w:w w:val="0"/>
              </w:rPr>
            </w:pPr>
            <w:r w:rsidRPr="00E27A25">
              <w:rPr>
                <w:sz w:val="22"/>
              </w:rPr>
              <w:t>[….]</w:t>
            </w:r>
            <w:r w:rsidRPr="00E27A25">
              <w:rPr>
                <w:sz w:val="22"/>
              </w:rPr>
              <w:br/>
            </w:r>
            <w:r w:rsidRPr="00E27A25">
              <w:rPr>
                <w:sz w:val="22"/>
              </w:rPr>
              <w:br/>
            </w:r>
            <w:r w:rsidRPr="00E27A25">
              <w:rPr>
                <w:sz w:val="22"/>
              </w:rPr>
              <w:br/>
              <w:t>[] Da [] Ne</w:t>
            </w:r>
            <w:r w:rsidRPr="00E27A25">
              <w:rPr>
                <w:rStyle w:val="FootnoteReference"/>
                <w:sz w:val="22"/>
              </w:rPr>
              <w:footnoteReference w:id="46"/>
            </w:r>
            <w:r w:rsidRPr="00E27A25">
              <w:rPr>
                <w:sz w:val="22"/>
              </w:rPr>
              <w:br/>
            </w:r>
            <w:r w:rsidRPr="00E27A25">
              <w:rPr>
                <w:sz w:val="22"/>
              </w:rPr>
              <w:br/>
            </w:r>
            <w:r w:rsidRPr="00E27A25">
              <w:rPr>
                <w:sz w:val="22"/>
              </w:rPr>
              <w:br/>
            </w:r>
            <w:r w:rsidRPr="00E27A25">
              <w:rPr>
                <w:sz w:val="22"/>
              </w:rPr>
              <w:br/>
            </w:r>
            <w:r w:rsidRPr="00E27A25">
              <w:rPr>
                <w:i/>
                <w:sz w:val="22"/>
              </w:rPr>
              <w:t>(web-adresu, nadležno tijelo ili tijelo koje ju izdaje, precizno upućivanje na dokumentaciju): [……][……][……]</w:t>
            </w:r>
            <w:r w:rsidRPr="00E27A25">
              <w:rPr>
                <w:rStyle w:val="FootnoteReference"/>
                <w:i/>
                <w:sz w:val="22"/>
              </w:rPr>
              <w:footnoteReference w:id="47"/>
            </w:r>
          </w:p>
        </w:tc>
      </w:tr>
    </w:tbl>
    <w:p w14:paraId="11F77F3E" w14:textId="77777777" w:rsidR="00B60C5C" w:rsidRPr="00E27A25" w:rsidRDefault="00B60C5C" w:rsidP="00B60C5C">
      <w:pPr>
        <w:pStyle w:val="ChapterTitle"/>
        <w:rPr>
          <w:rFonts w:ascii="Myriad Pro" w:hAnsi="Myriad Pro"/>
          <w:sz w:val="22"/>
        </w:rPr>
      </w:pPr>
      <w:r w:rsidRPr="00E27A25">
        <w:rPr>
          <w:rFonts w:ascii="Myriad Pro" w:hAnsi="Myriad Pro"/>
          <w:sz w:val="22"/>
        </w:rPr>
        <w:t>Dio VI. Završne izjave</w:t>
      </w:r>
    </w:p>
    <w:p w14:paraId="5ED9312F" w14:textId="77777777" w:rsidR="00B60C5C" w:rsidRPr="00E27A25" w:rsidRDefault="00B60C5C" w:rsidP="00B60C5C">
      <w:pPr>
        <w:rPr>
          <w:i/>
          <w:sz w:val="22"/>
        </w:rPr>
      </w:pPr>
      <w:r w:rsidRPr="00E27A25">
        <w:rPr>
          <w:i/>
          <w:sz w:val="22"/>
        </w:rPr>
        <w:t>Niže potpisani službeno izjavljuju da su prethodno navedeni podaci u dijelovima II. – V. točni i istiniti i da su u potpunosti svjesni posljedica ozbiljnog lažnog prikazivanja činjenica.</w:t>
      </w:r>
    </w:p>
    <w:p w14:paraId="4D40B2BD" w14:textId="77777777" w:rsidR="00B60C5C" w:rsidRPr="00E27A25" w:rsidRDefault="00B60C5C" w:rsidP="00B60C5C">
      <w:pPr>
        <w:rPr>
          <w:i/>
          <w:sz w:val="22"/>
        </w:rPr>
      </w:pPr>
      <w:r w:rsidRPr="00E27A25">
        <w:rPr>
          <w:i/>
          <w:sz w:val="22"/>
        </w:rPr>
        <w:t>Niže potpisani službeno izjavljuju da su u mogućnosti, na zahtjev i bez odgode, dostaviti potvrde i druge oblike navedene dokazne dokumentacije, osim ako:</w:t>
      </w:r>
    </w:p>
    <w:p w14:paraId="4615CE42" w14:textId="77777777" w:rsidR="00B60C5C" w:rsidRPr="00E27A25" w:rsidRDefault="00B60C5C" w:rsidP="00B60C5C">
      <w:pPr>
        <w:rPr>
          <w:i/>
          <w:sz w:val="22"/>
        </w:rPr>
      </w:pPr>
      <w:r w:rsidRPr="00E27A25">
        <w:rPr>
          <w:i/>
          <w:sz w:val="22"/>
        </w:rPr>
        <w:t>a) javni naručitelj ili naručitelj ima mogućnost dobivanja popratne predmetne dokumentacije izravnim pristupom besplatnoj nacionalnoj bazi podataka u bilo kojoj državi članici</w:t>
      </w:r>
      <w:r w:rsidRPr="00E27A25">
        <w:rPr>
          <w:rStyle w:val="FootnoteReference"/>
          <w:i/>
          <w:sz w:val="22"/>
        </w:rPr>
        <w:footnoteReference w:id="48"/>
      </w:r>
      <w:r w:rsidRPr="00E27A25">
        <w:rPr>
          <w:i/>
          <w:sz w:val="22"/>
        </w:rPr>
        <w:t>, ili</w:t>
      </w:r>
    </w:p>
    <w:p w14:paraId="4D968C66" w14:textId="77777777" w:rsidR="00B60C5C" w:rsidRPr="00E27A25" w:rsidRDefault="00B60C5C" w:rsidP="00B60C5C">
      <w:pPr>
        <w:rPr>
          <w:i/>
          <w:sz w:val="22"/>
        </w:rPr>
      </w:pPr>
      <w:r w:rsidRPr="00E27A25">
        <w:rPr>
          <w:i/>
          <w:sz w:val="22"/>
        </w:rPr>
        <w:t>b) najkasnije od 18. listopada 2018.</w:t>
      </w:r>
      <w:r w:rsidRPr="00E27A25">
        <w:rPr>
          <w:rStyle w:val="FootnoteReference"/>
          <w:i/>
          <w:sz w:val="22"/>
        </w:rPr>
        <w:footnoteReference w:id="49"/>
      </w:r>
      <w:r w:rsidRPr="00E27A25">
        <w:rPr>
          <w:i/>
          <w:sz w:val="22"/>
        </w:rPr>
        <w:t>, javni naručitelj ili naručitelj već posjeduje predmetnu dokumentaciju</w:t>
      </w:r>
      <w:r w:rsidRPr="00E27A25">
        <w:rPr>
          <w:sz w:val="22"/>
        </w:rPr>
        <w:t>.</w:t>
      </w:r>
    </w:p>
    <w:p w14:paraId="2394F767" w14:textId="77777777" w:rsidR="00B60C5C" w:rsidRPr="00E27A25" w:rsidRDefault="00B60C5C" w:rsidP="00B60C5C">
      <w:pPr>
        <w:rPr>
          <w:i/>
          <w:sz w:val="22"/>
        </w:rPr>
      </w:pPr>
      <w:r w:rsidRPr="00E27A25">
        <w:rPr>
          <w:i/>
          <w:sz w:val="22"/>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E27A25">
        <w:rPr>
          <w:sz w:val="22"/>
        </w:rPr>
        <w:t xml:space="preserve">[navedite postupak o nabavi: (sažeti opis, upućivanje na objavu u </w:t>
      </w:r>
      <w:r w:rsidRPr="00E27A25">
        <w:rPr>
          <w:i/>
          <w:sz w:val="22"/>
        </w:rPr>
        <w:t>Službenom listu Europske unije</w:t>
      </w:r>
      <w:r w:rsidRPr="00E27A25">
        <w:rPr>
          <w:sz w:val="22"/>
        </w:rPr>
        <w:t>, referentni broj)]</w:t>
      </w:r>
      <w:r w:rsidRPr="00E27A25">
        <w:rPr>
          <w:i/>
          <w:sz w:val="22"/>
        </w:rPr>
        <w:t xml:space="preserve">. </w:t>
      </w:r>
    </w:p>
    <w:p w14:paraId="24E3F5CC" w14:textId="77777777" w:rsidR="00B60C5C" w:rsidRPr="00E27A25" w:rsidRDefault="00B60C5C" w:rsidP="00B60C5C">
      <w:pPr>
        <w:rPr>
          <w:i/>
          <w:sz w:val="22"/>
        </w:rPr>
      </w:pPr>
    </w:p>
    <w:p w14:paraId="5859629B" w14:textId="77777777" w:rsidR="00B60C5C" w:rsidRPr="00E27A25" w:rsidRDefault="00B60C5C" w:rsidP="00B60C5C">
      <w:pPr>
        <w:rPr>
          <w:sz w:val="22"/>
        </w:rPr>
      </w:pPr>
      <w:r w:rsidRPr="00E27A25">
        <w:rPr>
          <w:sz w:val="22"/>
        </w:rPr>
        <w:t>Datum, mjesto i, ako je potrebno, potpis/potpisi: [……]</w:t>
      </w:r>
    </w:p>
    <w:p w14:paraId="7828C9CB" w14:textId="77777777" w:rsidR="00B60C5C" w:rsidRPr="00E27A25" w:rsidRDefault="00B60C5C" w:rsidP="00B60C5C">
      <w:pPr>
        <w:ind w:left="284" w:hanging="284"/>
        <w:rPr>
          <w:sz w:val="22"/>
          <w:szCs w:val="22"/>
          <w:lang w:eastAsia="hr-HR"/>
        </w:rPr>
      </w:pPr>
    </w:p>
    <w:p w14:paraId="4FD269C1" w14:textId="77777777" w:rsidR="00B60C5C" w:rsidRPr="00E27A25" w:rsidRDefault="00B60C5C" w:rsidP="00B60C5C">
      <w:pPr>
        <w:ind w:left="284" w:hanging="284"/>
        <w:rPr>
          <w:szCs w:val="24"/>
          <w:lang w:eastAsia="hr-HR"/>
        </w:rPr>
      </w:pPr>
    </w:p>
    <w:p w14:paraId="187E06AB" w14:textId="77777777" w:rsidR="00B60C5C" w:rsidRDefault="00B60C5C" w:rsidP="006E5A8A">
      <w:pPr>
        <w:jc w:val="both"/>
        <w:rPr>
          <w:rFonts w:ascii="Myriad Pro" w:hAnsi="Myriad Pro"/>
          <w:b/>
          <w:bCs/>
        </w:rPr>
      </w:pPr>
    </w:p>
    <w:p w14:paraId="60433356" w14:textId="77777777" w:rsidR="006E5A8A" w:rsidRPr="00777B61" w:rsidRDefault="006E5A8A" w:rsidP="006E5A8A">
      <w:pPr>
        <w:jc w:val="both"/>
        <w:rPr>
          <w:rFonts w:ascii="Myriad Pro" w:hAnsi="Myriad Pro"/>
          <w:b/>
          <w:bCs/>
        </w:rPr>
      </w:pPr>
      <w:r w:rsidRPr="00777B61">
        <w:rPr>
          <w:rFonts w:ascii="Myriad Pro" w:hAnsi="Myriad Pro"/>
          <w:b/>
          <w:bCs/>
        </w:rPr>
        <w:t>Svi ostali uvjeti ostaju nepromijenjeni.</w:t>
      </w:r>
    </w:p>
    <w:p w14:paraId="0D154835" w14:textId="77777777" w:rsidR="006E5A8A" w:rsidRPr="00777B61" w:rsidRDefault="006E5A8A" w:rsidP="006E5A8A">
      <w:pPr>
        <w:jc w:val="both"/>
        <w:rPr>
          <w:rFonts w:ascii="Myriad Pro" w:hAnsi="Myriad Pro"/>
          <w:bCs/>
        </w:rPr>
      </w:pPr>
    </w:p>
    <w:p w14:paraId="047FC431" w14:textId="77777777" w:rsidR="006E5A8A" w:rsidRPr="00777B61" w:rsidRDefault="006E5A8A" w:rsidP="006E5A8A">
      <w:pPr>
        <w:jc w:val="both"/>
        <w:rPr>
          <w:rFonts w:ascii="Myriad Pro" w:hAnsi="Myriad Pro"/>
          <w:bCs/>
        </w:rPr>
      </w:pPr>
    </w:p>
    <w:p w14:paraId="34964259" w14:textId="77777777" w:rsidR="006E5A8A" w:rsidRPr="00777B61" w:rsidRDefault="006E5A8A" w:rsidP="006E5A8A">
      <w:pPr>
        <w:jc w:val="both"/>
        <w:rPr>
          <w:rFonts w:ascii="Myriad Pro" w:hAnsi="Myriad Pro"/>
          <w:bCs/>
        </w:rPr>
      </w:pPr>
    </w:p>
    <w:p w14:paraId="037C332B" w14:textId="77777777" w:rsidR="006E5A8A" w:rsidRPr="00777B61" w:rsidRDefault="006E5A8A" w:rsidP="006E5A8A">
      <w:pPr>
        <w:jc w:val="both"/>
        <w:rPr>
          <w:rFonts w:ascii="Myriad Pro" w:hAnsi="Myriad Pro"/>
          <w:bCs/>
        </w:rPr>
      </w:pPr>
    </w:p>
    <w:p w14:paraId="4EC39C23" w14:textId="77777777" w:rsidR="006E5A8A" w:rsidRPr="00777B61" w:rsidRDefault="006E5A8A" w:rsidP="006E5A8A">
      <w:pPr>
        <w:ind w:left="2880" w:firstLine="720"/>
        <w:jc w:val="center"/>
        <w:rPr>
          <w:rFonts w:ascii="Myriad Pro" w:hAnsi="Myriad Pro"/>
          <w:szCs w:val="24"/>
        </w:rPr>
      </w:pPr>
      <w:r w:rsidRPr="00777B61">
        <w:rPr>
          <w:rFonts w:ascii="Myriad Pro" w:hAnsi="Myriad Pro"/>
          <w:szCs w:val="24"/>
        </w:rPr>
        <w:t>Ovlašteni predstavnik Naručitelja:</w:t>
      </w:r>
    </w:p>
    <w:p w14:paraId="4149C84D" w14:textId="61C8F051" w:rsidR="006E5A8A" w:rsidRDefault="006E5A8A" w:rsidP="006E5A8A">
      <w:pPr>
        <w:ind w:left="4320"/>
        <w:jc w:val="both"/>
        <w:rPr>
          <w:rFonts w:ascii="Myriad Pro" w:hAnsi="Myriad Pro"/>
          <w:b/>
          <w:bCs/>
        </w:rPr>
      </w:pPr>
      <w:r w:rsidRPr="00777B61">
        <w:rPr>
          <w:rFonts w:ascii="Myriad Pro" w:hAnsi="Myriad Pro"/>
          <w:szCs w:val="24"/>
        </w:rPr>
        <w:t xml:space="preserve">   </w:t>
      </w:r>
      <w:bookmarkStart w:id="27" w:name="_GoBack"/>
      <w:bookmarkEnd w:id="27"/>
      <w:r w:rsidRPr="00777B61">
        <w:rPr>
          <w:rFonts w:ascii="Myriad Pro" w:hAnsi="Myriad Pro"/>
          <w:szCs w:val="24"/>
        </w:rPr>
        <w:t xml:space="preserve"> Radovan Kovačević, dipl.ing.</w:t>
      </w:r>
      <w:r w:rsidR="00141B79">
        <w:rPr>
          <w:rFonts w:ascii="Myriad Pro" w:hAnsi="Myriad Pro"/>
          <w:szCs w:val="24"/>
        </w:rPr>
        <w:t>, v. r.</w:t>
      </w:r>
    </w:p>
    <w:p w14:paraId="04C3A2A4" w14:textId="77777777" w:rsidR="006E5A8A" w:rsidRPr="00253E0F" w:rsidRDefault="006E5A8A" w:rsidP="00964606">
      <w:pPr>
        <w:jc w:val="both"/>
        <w:rPr>
          <w:rFonts w:ascii="Myriad Pro" w:hAnsi="Myriad Pro"/>
        </w:rPr>
      </w:pPr>
    </w:p>
    <w:sectPr w:rsidR="006E5A8A" w:rsidRPr="00253E0F" w:rsidSect="00370853">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32158" w14:textId="77777777" w:rsidR="00B32AF8" w:rsidRDefault="00B32AF8">
      <w:r>
        <w:separator/>
      </w:r>
    </w:p>
  </w:endnote>
  <w:endnote w:type="continuationSeparator" w:id="0">
    <w:p w14:paraId="0812A365" w14:textId="77777777" w:rsidR="00B32AF8" w:rsidRDefault="00B3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OfficinaSansTT">
    <w:altName w:val="Times New Roman"/>
    <w:charset w:val="EE"/>
    <w:family w:val="auto"/>
    <w:pitch w:val="variable"/>
    <w:sig w:usb0="00000001" w:usb1="00000000"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B0604020202020204"/>
    <w:charset w:val="00"/>
    <w:family w:val="swiss"/>
    <w:pitch w:val="variable"/>
    <w:sig w:usb0="00100003" w:usb1="00000000" w:usb2="00000000" w:usb3="00000000" w:csb0="00000001"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6880" w14:textId="77777777" w:rsidR="00C20E0B" w:rsidRDefault="00C2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7E253" w14:textId="77777777" w:rsidR="00C20E0B" w:rsidRDefault="00C20E0B">
    <w:pPr>
      <w:pStyle w:val="Footer"/>
      <w:ind w:right="360"/>
    </w:pPr>
  </w:p>
  <w:p w14:paraId="6E58E68C" w14:textId="77777777" w:rsidR="00FA47C6" w:rsidRDefault="00FA47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686570"/>
      <w:docPartObj>
        <w:docPartGallery w:val="Page Numbers (Bottom of Page)"/>
        <w:docPartUnique/>
      </w:docPartObj>
    </w:sdtPr>
    <w:sdtEndPr>
      <w:rPr>
        <w:rFonts w:ascii="Myriad Pro" w:hAnsi="Myriad Pro"/>
        <w:noProof/>
        <w:sz w:val="22"/>
        <w:szCs w:val="22"/>
      </w:rPr>
    </w:sdtEndPr>
    <w:sdtContent>
      <w:p w14:paraId="70156FDD" w14:textId="03E00D17" w:rsidR="00253E0F" w:rsidRDefault="00253E0F" w:rsidP="00C12C5A">
        <w:pPr>
          <w:pStyle w:val="Footer"/>
          <w:tabs>
            <w:tab w:val="left" w:pos="142"/>
            <w:tab w:val="left" w:pos="284"/>
          </w:tabs>
        </w:pPr>
      </w:p>
      <w:p w14:paraId="4153A1F1" w14:textId="197302FF" w:rsidR="00C20E0B" w:rsidRPr="00B5563C" w:rsidRDefault="00C20E0B">
        <w:pPr>
          <w:pStyle w:val="Footer"/>
          <w:jc w:val="center"/>
          <w:rPr>
            <w:rFonts w:ascii="Myriad Pro" w:hAnsi="Myriad Pro"/>
            <w:sz w:val="22"/>
            <w:szCs w:val="22"/>
          </w:rPr>
        </w:pPr>
        <w:r w:rsidRPr="00B5563C">
          <w:rPr>
            <w:rFonts w:ascii="Myriad Pro" w:hAnsi="Myriad Pro"/>
            <w:sz w:val="22"/>
            <w:szCs w:val="22"/>
          </w:rPr>
          <w:fldChar w:fldCharType="begin"/>
        </w:r>
        <w:r w:rsidRPr="00B5563C">
          <w:rPr>
            <w:rFonts w:ascii="Myriad Pro" w:hAnsi="Myriad Pro"/>
            <w:sz w:val="22"/>
            <w:szCs w:val="22"/>
          </w:rPr>
          <w:instrText xml:space="preserve"> PAGE   \* MERGEFORMAT </w:instrText>
        </w:r>
        <w:r w:rsidRPr="00B5563C">
          <w:rPr>
            <w:rFonts w:ascii="Myriad Pro" w:hAnsi="Myriad Pro"/>
            <w:sz w:val="22"/>
            <w:szCs w:val="22"/>
          </w:rPr>
          <w:fldChar w:fldCharType="separate"/>
        </w:r>
        <w:r w:rsidR="00141B79">
          <w:rPr>
            <w:rFonts w:ascii="Myriad Pro" w:hAnsi="Myriad Pro"/>
            <w:noProof/>
            <w:sz w:val="22"/>
            <w:szCs w:val="22"/>
          </w:rPr>
          <w:t>23</w:t>
        </w:r>
        <w:r w:rsidRPr="00B5563C">
          <w:rPr>
            <w:rFonts w:ascii="Myriad Pro" w:hAnsi="Myriad Pro"/>
            <w:noProof/>
            <w:sz w:val="22"/>
            <w:szCs w:val="22"/>
          </w:rPr>
          <w:fldChar w:fldCharType="end"/>
        </w:r>
      </w:p>
    </w:sdtContent>
  </w:sdt>
  <w:p w14:paraId="407875F7" w14:textId="77777777" w:rsidR="00C20E0B" w:rsidRPr="00B5563C" w:rsidRDefault="00C20E0B" w:rsidP="00B5563C">
    <w:pPr>
      <w:pStyle w:val="Footer"/>
      <w:tabs>
        <w:tab w:val="clear" w:pos="4153"/>
        <w:tab w:val="clear" w:pos="8306"/>
        <w:tab w:val="left" w:pos="1368"/>
      </w:tabs>
      <w:rPr>
        <w:rFonts w:ascii="Myriad Pro" w:hAnsi="Myriad Pro"/>
        <w:sz w:val="20"/>
      </w:rPr>
    </w:pPr>
    <w:r>
      <w:rPr>
        <w:rFonts w:ascii="Myriad Pro" w:hAnsi="Myriad Pro"/>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7B72" w14:textId="77777777" w:rsidR="00A0753B" w:rsidRDefault="00A07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13056" w14:textId="77777777" w:rsidR="00B32AF8" w:rsidRDefault="00B32AF8">
      <w:r>
        <w:separator/>
      </w:r>
    </w:p>
  </w:footnote>
  <w:footnote w:type="continuationSeparator" w:id="0">
    <w:p w14:paraId="531F7CD8" w14:textId="77777777" w:rsidR="00B32AF8" w:rsidRDefault="00B32AF8">
      <w:r>
        <w:continuationSeparator/>
      </w:r>
    </w:p>
  </w:footnote>
  <w:footnote w:id="1">
    <w:p w14:paraId="349B1CFA" w14:textId="77777777" w:rsidR="002656AF" w:rsidRDefault="002656AF" w:rsidP="002656AF">
      <w:pPr>
        <w:pStyle w:val="FootnoteText"/>
      </w:pPr>
      <w:r>
        <w:rPr>
          <w:rStyle w:val="FootnoteReference"/>
        </w:rPr>
        <w:footnoteRef/>
      </w:r>
      <w:r>
        <w:t xml:space="preserve"> </w:t>
      </w:r>
      <w:r w:rsidRPr="00AB3ED2">
        <w:t xml:space="preserve">Sukladno definiciji </w:t>
      </w:r>
      <w:r>
        <w:t>druge razine podrške</w:t>
      </w:r>
      <w:r w:rsidRPr="00AB3ED2">
        <w:t xml:space="preserve"> iz Pojmovnika u sklopu Tehničke specifikacije iz ove Dokumentacije za nadmetanje.</w:t>
      </w:r>
    </w:p>
  </w:footnote>
  <w:footnote w:id="2">
    <w:p w14:paraId="2692BA52"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D95BA7">
        <w:tab/>
      </w:r>
      <w:r w:rsidRPr="008F236E">
        <w:t>Službe Komisije besplatno će staviti na raspolaganje elektronički servis ESPD-a javnim naručiteljima, naručiteljima, gospodarskim subjektima, pružateljima elektroničkih usluga i ostalim zainteresiranim stranama.</w:t>
      </w:r>
    </w:p>
  </w:footnote>
  <w:footnote w:id="3">
    <w:p w14:paraId="6602B40D"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jc w:val="left"/>
      </w:pPr>
      <w:r w:rsidRPr="008F236E">
        <w:rPr>
          <w:rStyle w:val="FootnoteReference"/>
        </w:rPr>
        <w:footnoteRef/>
      </w:r>
      <w:r w:rsidRPr="008F236E">
        <w:tab/>
        <w:t xml:space="preserve">Za </w:t>
      </w:r>
      <w:r w:rsidRPr="008F236E">
        <w:rPr>
          <w:b/>
          <w:shd w:val="clear" w:color="auto" w:fill="BFBFBF"/>
        </w:rPr>
        <w:t>javne naručitelje:</w:t>
      </w:r>
      <w:r w:rsidRPr="008F236E">
        <w:t xml:space="preserve"> ili </w:t>
      </w:r>
      <w:r w:rsidRPr="008F236E">
        <w:rPr>
          <w:b/>
          <w:shd w:val="clear" w:color="auto" w:fill="BFBFBF"/>
        </w:rPr>
        <w:t>prethodna informacijska obavijest</w:t>
      </w:r>
      <w:r w:rsidRPr="008F236E">
        <w:t xml:space="preserve"> koja se upotrebljava kao sredstvo pozivanja na nadmetanje ili</w:t>
      </w:r>
      <w:r w:rsidRPr="008F236E">
        <w:rPr>
          <w:b/>
          <w:shd w:val="clear" w:color="auto" w:fill="BFBFBF"/>
        </w:rPr>
        <w:t xml:space="preserve"> obavijest o nadmetanju</w:t>
      </w:r>
      <w:r w:rsidRPr="008F236E">
        <w:t>.</w:t>
      </w:r>
      <w:r w:rsidRPr="008F236E">
        <w:br/>
        <w:t xml:space="preserve">Za </w:t>
      </w:r>
      <w:r w:rsidRPr="008F236E">
        <w:rPr>
          <w:b/>
          <w:shd w:val="clear" w:color="auto" w:fill="BFBFBF"/>
        </w:rPr>
        <w:t>naručitelje</w:t>
      </w:r>
      <w:r w:rsidRPr="008F236E">
        <w:t xml:space="preserve">: </w:t>
      </w:r>
      <w:r w:rsidRPr="008F236E">
        <w:rPr>
          <w:b/>
          <w:shd w:val="clear" w:color="auto" w:fill="BFBFBF"/>
        </w:rPr>
        <w:t>periodična indikativna obavijest</w:t>
      </w:r>
      <w:r w:rsidRPr="008F236E">
        <w:t xml:space="preserve"> koja se upotrebljava kao sredstvo pozivanja na nadmetanje, </w:t>
      </w:r>
      <w:r w:rsidRPr="008F236E">
        <w:rPr>
          <w:b/>
          <w:shd w:val="clear" w:color="auto" w:fill="BFBFBF"/>
        </w:rPr>
        <w:t xml:space="preserve">obavijest o nadmetanju </w:t>
      </w:r>
      <w:r w:rsidRPr="008F236E">
        <w:t>ili</w:t>
      </w:r>
      <w:r w:rsidRPr="008F236E">
        <w:rPr>
          <w:b/>
          <w:shd w:val="clear" w:color="auto" w:fill="BFBFBF"/>
        </w:rPr>
        <w:t xml:space="preserve"> obavijest o postojanju kvalifikacijskog sustava</w:t>
      </w:r>
      <w:r w:rsidRPr="008F236E">
        <w:t>.</w:t>
      </w:r>
    </w:p>
  </w:footnote>
  <w:footnote w:id="4">
    <w:p w14:paraId="10C255E1"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r>
      <w:r w:rsidRPr="008F236E">
        <w:rPr>
          <w:i/>
        </w:rPr>
        <w:t>Podatke treba kopirati iz odjeljka I. točke I.1. odgovarajuće obavijesti.</w:t>
      </w:r>
      <w:r w:rsidRPr="008F236E">
        <w:t xml:space="preserve"> U slučaju zajedničke nabave navedite imena svih uključenih naručitelja.</w:t>
      </w:r>
    </w:p>
  </w:footnote>
  <w:footnote w:id="5">
    <w:p w14:paraId="0A655595"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rPr>
          <w:i/>
        </w:rPr>
      </w:pPr>
      <w:r w:rsidRPr="008F236E">
        <w:rPr>
          <w:rStyle w:val="FootnoteReference"/>
        </w:rPr>
        <w:footnoteRef/>
      </w:r>
      <w:r w:rsidRPr="008F236E">
        <w:tab/>
      </w:r>
      <w:r w:rsidRPr="008F236E">
        <w:rPr>
          <w:i/>
        </w:rPr>
        <w:t>Vidjeti točke II.1.1. i II.1.3. odgovarajuće obavijesti</w:t>
      </w:r>
    </w:p>
  </w:footnote>
  <w:footnote w:id="6">
    <w:p w14:paraId="6C90FB7C"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rPr>
          <w:i/>
        </w:rPr>
      </w:pPr>
      <w:r w:rsidRPr="008F236E">
        <w:rPr>
          <w:rStyle w:val="FootnoteReference"/>
        </w:rPr>
        <w:footnoteRef/>
      </w:r>
      <w:r w:rsidRPr="008F236E">
        <w:tab/>
      </w:r>
      <w:r w:rsidRPr="008F236E">
        <w:rPr>
          <w:i/>
        </w:rPr>
        <w:t>Vidjeti točku II.1.1. odgovarajuće obavijesti</w:t>
      </w:r>
    </w:p>
  </w:footnote>
  <w:footnote w:id="7">
    <w:p w14:paraId="110CB365"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D95BA7">
        <w:tab/>
      </w:r>
      <w:r w:rsidRPr="008F236E">
        <w:t>Ponovite podatke o osobama za kontakt onoliko puta koliko je potrebno.</w:t>
      </w:r>
    </w:p>
  </w:footnote>
  <w:footnote w:id="8">
    <w:p w14:paraId="2F4ADA2C"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jc w:val="left"/>
      </w:pPr>
      <w:r w:rsidRPr="008F236E">
        <w:rPr>
          <w:rStyle w:val="FootnoteReference"/>
        </w:rPr>
        <w:footnoteRef/>
      </w:r>
      <w:r w:rsidRPr="008F236E">
        <w:tab/>
        <w:t xml:space="preserve">Usp. </w:t>
      </w:r>
      <w:r w:rsidRPr="008F236E">
        <w:rPr>
          <w:rStyle w:val="DeltaViewInsertion"/>
        </w:rPr>
        <w:t xml:space="preserve">Preporuku Komisije od 6. svibnja 2003. o definiciji mikropoduzeća, malih i srednjih poduzeća, (SL L 124, 20.5.2003., str. 36.). Taj je podatak potreban isključivo za statističke potrebe. </w:t>
      </w:r>
      <w:r w:rsidRPr="008F236E">
        <w:rPr>
          <w:rStyle w:val="DeltaViewInsertion"/>
          <w:bCs/>
          <w:iCs/>
        </w:rPr>
        <w:br/>
      </w:r>
      <w:r w:rsidRPr="008F236E">
        <w:rPr>
          <w:rStyle w:val="DeltaViewInsertion"/>
        </w:rPr>
        <w:t>Mikropoduzeća:  poduzeće koje ima manje od 10 zaposlenih i čiji godišnji promet i/ili ukupni godišnji iznos bilance ne prelazi 2 milijuna EUR.</w:t>
      </w:r>
      <w:r w:rsidRPr="008F236E">
        <w:rPr>
          <w:rStyle w:val="DeltaViewInsertion"/>
          <w:bCs/>
          <w:iCs/>
        </w:rPr>
        <w:br/>
      </w:r>
      <w:r w:rsidRPr="008F236E">
        <w:rPr>
          <w:rStyle w:val="DeltaViewInsertion"/>
        </w:rPr>
        <w:t>Mala poduzeća:  poduzeće koje ima manje od 50 zaposlenih i čiji godišnji promet i/ili ukupni godišnji iznos bilance ne prelazi 10 milijuna EUR.</w:t>
      </w:r>
      <w:r w:rsidRPr="008F236E">
        <w:rPr>
          <w:rStyle w:val="DeltaViewInsertion"/>
          <w:bCs/>
          <w:iCs/>
        </w:rPr>
        <w:br/>
      </w:r>
      <w:r w:rsidRPr="008F236E">
        <w:rPr>
          <w:rStyle w:val="DeltaViewInsertion"/>
        </w:rPr>
        <w:t>Srednja poduzeća, poduzeća koja nisu ni mikropoduzeća ni mala poduzeća</w:t>
      </w:r>
      <w:r w:rsidRPr="008F236E">
        <w:t xml:space="preserve"> i koja </w:t>
      </w:r>
      <w:r w:rsidRPr="008F236E">
        <w:rPr>
          <w:b/>
        </w:rPr>
        <w:t>imaju manje od 250 zaposlenih</w:t>
      </w:r>
      <w:r w:rsidRPr="008F236E">
        <w:t xml:space="preserve"> te čiji </w:t>
      </w:r>
      <w:r w:rsidRPr="008F236E">
        <w:rPr>
          <w:b/>
        </w:rPr>
        <w:t>godišnji promet ne prelazi 50 milijuna EUR</w:t>
      </w:r>
      <w:r w:rsidRPr="008F236E">
        <w:t xml:space="preserve"> </w:t>
      </w:r>
      <w:r w:rsidRPr="008F236E">
        <w:rPr>
          <w:b/>
          <w:i/>
        </w:rPr>
        <w:t>i/ili</w:t>
      </w:r>
      <w:r w:rsidRPr="008F236E">
        <w:t xml:space="preserve"> </w:t>
      </w:r>
      <w:r w:rsidRPr="008F236E">
        <w:rPr>
          <w:b/>
        </w:rPr>
        <w:t>ukupni godišnji iznos bilance ne prelazi 43 milijuna EUR</w:t>
      </w:r>
      <w:r w:rsidRPr="008F236E">
        <w:t>,</w:t>
      </w:r>
    </w:p>
  </w:footnote>
  <w:footnote w:id="9">
    <w:p w14:paraId="65A09177"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Vidjeti obavijest o nadmetanju, točku III.1.5.</w:t>
      </w:r>
    </w:p>
  </w:footnote>
  <w:footnote w:id="10">
    <w:p w14:paraId="5BF96702" w14:textId="77777777" w:rsidR="00B60C5C" w:rsidRPr="00F74DE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Tj. njegov je glavni cilj socijalna i profesionalna integracija</w:t>
      </w:r>
      <w:r>
        <w:t xml:space="preserve"> osoba s invaliditetom ili </w:t>
      </w:r>
      <w:bookmarkStart w:id="14" w:name="_DV_C939"/>
      <w:r>
        <w:t>osoba</w:t>
      </w:r>
      <w:bookmarkEnd w:id="14"/>
      <w:r>
        <w:t xml:space="preserve"> u nepovoljnom položaju.</w:t>
      </w:r>
    </w:p>
  </w:footnote>
  <w:footnote w:id="11">
    <w:p w14:paraId="09F19D55" w14:textId="77777777" w:rsidR="00B60C5C" w:rsidRPr="00740F49"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Ako postoje, upućivanja i klasifikacija navedeni su u potvrdi.</w:t>
      </w:r>
    </w:p>
  </w:footnote>
  <w:footnote w:id="12">
    <w:p w14:paraId="152D850C" w14:textId="77777777" w:rsidR="00B60C5C" w:rsidRPr="001A2A2A"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Posebno kao dio skupine, konzorcija, zajedničkog pothvata ili sličnog.</w:t>
      </w:r>
    </w:p>
  </w:footnote>
  <w:footnote w:id="13">
    <w:p w14:paraId="0E55D58F" w14:textId="77777777" w:rsidR="00B60C5C" w:rsidRPr="00751AB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shd w:val="clear" w:color="auto" w:fill="BFBFBF"/>
        </w:rPr>
        <w:footnoteRef/>
      </w:r>
      <w:r>
        <w:tab/>
        <w:t>Npr. za tehnička tijela uključena u kontrolu kvalitete: dio IV., odjeljak C, točka 3.</w:t>
      </w:r>
    </w:p>
  </w:footnote>
  <w:footnote w:id="14">
    <w:p w14:paraId="0DEE8B45"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666429">
        <w:rPr>
          <w:lang w:val="pl-PL"/>
        </w:rPr>
        <w:tab/>
      </w:r>
      <w:r w:rsidRPr="008F236E">
        <w:t>U skladu s definicijom iz članka 2. Okvirne odluke Vijeća 2008/841/PUP od 24. listopada 2008. o borbi protiv organiziranog kriminala (SL L 300, 11.11.2008., str. 42.).</w:t>
      </w:r>
    </w:p>
  </w:footnote>
  <w:footnote w:id="15">
    <w:p w14:paraId="13619203"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6">
    <w:p w14:paraId="212B3C8E"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U smislu članka 1. Konvencije o zaštiti financijskih interesa Europskih zajednica (SL C 316, 27.11.1995., str. 48.).</w:t>
      </w:r>
    </w:p>
  </w:footnote>
  <w:footnote w:id="17">
    <w:p w14:paraId="12BEE7A9"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8">
    <w:p w14:paraId="40C9EA3A"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U skladu s definicijom iz članka 1. Direktive 2005/60/EZ Europskog parlamenta i Vijeća od 26. listopada 2005. o sprečavanju korištenja financijskog sustava u svrhu pranja novca i financiranja terorizma</w:t>
      </w:r>
      <w:r w:rsidRPr="008F236E">
        <w:rPr>
          <w:rStyle w:val="DeltaViewInsertion"/>
          <w:color w:val="000000"/>
        </w:rPr>
        <w:t xml:space="preserve"> (SL L 309, 25.11.2005., str. 15.).</w:t>
      </w:r>
    </w:p>
  </w:footnote>
  <w:footnote w:id="19">
    <w:p w14:paraId="1D2B96E1"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r>
      <w:r w:rsidRPr="008F236E">
        <w:rPr>
          <w:rStyle w:val="DeltaViewInsertion"/>
          <w:w w:val="0"/>
        </w:rPr>
        <w:t xml:space="preserve">U skladu s definicijom iz članka 2. Direktive 2011/36/EU Europskog parlamenta i Vijeća od 5. travnja 2011. o sprečavanju i suzbijanju trgovanja ljudima i zaštiti njegovih žrtava </w:t>
      </w:r>
      <w:r w:rsidRPr="008F236E">
        <w:rPr>
          <w:rStyle w:val="DeltaViewInsertion"/>
          <w:color w:val="000000"/>
        </w:rPr>
        <w:t>te o zamjeni Okvirne odluke Vijeća 2002/629/PUP (SL L 101, 15.4.2011., str. 1.).</w:t>
      </w:r>
    </w:p>
  </w:footnote>
  <w:footnote w:id="20">
    <w:p w14:paraId="2C47E71E"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666429">
        <w:rPr>
          <w:lang w:val="pl-PL"/>
        </w:rPr>
        <w:tab/>
      </w:r>
      <w:r w:rsidRPr="008F236E">
        <w:t>Ponovite onoliko puta koliko je potrebno.</w:t>
      </w:r>
    </w:p>
  </w:footnote>
  <w:footnote w:id="21">
    <w:p w14:paraId="5D7A3846"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Ponovite onoliko puta koliko je potrebno.</w:t>
      </w:r>
    </w:p>
  </w:footnote>
  <w:footnote w:id="22">
    <w:p w14:paraId="34CDAF1F"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Ponovite onoliko puta koliko je potrebno.</w:t>
      </w:r>
    </w:p>
  </w:footnote>
  <w:footnote w:id="23">
    <w:p w14:paraId="51C3FBFF" w14:textId="77777777" w:rsidR="00B60C5C" w:rsidRPr="008F236E"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U skladu s nacionalnim odredbama o provedbi članka 57. stavka 6. Direktive 2014/24/EU.</w:t>
      </w:r>
    </w:p>
  </w:footnote>
  <w:footnote w:id="24">
    <w:p w14:paraId="66A74744"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8F236E">
        <w:rPr>
          <w:rStyle w:val="FootnoteReference"/>
        </w:rPr>
        <w:footnoteRef/>
      </w:r>
      <w:r w:rsidRPr="008F236E">
        <w:tab/>
        <w:t>Uzimajući u obzir prirodu počinjenih zločina (jednokratan, ponovljen, sustavan...), u objašnjenju se</w:t>
      </w:r>
      <w:r w:rsidRPr="00D95BA7">
        <w:t xml:space="preserve"> </w:t>
      </w:r>
      <w:r w:rsidRPr="006F6304">
        <w:t xml:space="preserve">treba prikazati primjerenost poduzetih mjera. </w:t>
      </w:r>
    </w:p>
  </w:footnote>
  <w:footnote w:id="25">
    <w:p w14:paraId="3A65EF8B"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666429">
        <w:rPr>
          <w:lang w:val="pl-PL"/>
        </w:rPr>
        <w:tab/>
      </w:r>
      <w:r w:rsidRPr="006F6304">
        <w:t>Ponovite onoliko puta koliko je potrebno.</w:t>
      </w:r>
    </w:p>
  </w:footnote>
  <w:footnote w:id="26">
    <w:p w14:paraId="73A37A4A"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t>Vidjeti članak 57. stavak 4. Direktive 2014/24/EU.</w:t>
      </w:r>
    </w:p>
  </w:footnote>
  <w:footnote w:id="27">
    <w:p w14:paraId="61975E12"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r>
      <w:r w:rsidRPr="006F6304">
        <w:rPr>
          <w:b/>
          <w:i/>
        </w:rPr>
        <w:t>Kako je za potrebe ove nabave navedeno u nacionalnom pravu, odgovarajućoj obavijesti ili dokumentaciji o nabavi ili u članku 18. stavku 2. Direktive 2014/24/EU.</w:t>
      </w:r>
    </w:p>
  </w:footnote>
  <w:footnote w:id="28">
    <w:p w14:paraId="0700B5AE"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r>
      <w:r w:rsidRPr="006F6304">
        <w:rPr>
          <w:b/>
          <w:i/>
        </w:rPr>
        <w:t>Vidjeti nacionalno pravo, odgovarajuću obavijest ili dokumentaciju o nabavi</w:t>
      </w:r>
      <w:r w:rsidRPr="006F6304">
        <w:t>.</w:t>
      </w:r>
    </w:p>
  </w:footnote>
  <w:footnote w:id="29">
    <w:p w14:paraId="41467F38"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30">
    <w:p w14:paraId="488B6B39"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r>
      <w:r w:rsidRPr="006F6304">
        <w:rPr>
          <w:b/>
          <w:i/>
        </w:rPr>
        <w:t>Ako je primjenjivo, vidjeti definicije u nacionalnom pravu, odgovarajućoj obavijesti ili dokumentaciji o nabavi.</w:t>
      </w:r>
    </w:p>
  </w:footnote>
  <w:footnote w:id="31">
    <w:p w14:paraId="279D486B"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r>
      <w:r w:rsidRPr="006F6304">
        <w:rPr>
          <w:b/>
          <w:i/>
        </w:rPr>
        <w:t>Kako je navedeno u nacionalnom pravu, odgovarajućoj obavijesti ili dokumentaciji o nabavi.</w:t>
      </w:r>
    </w:p>
  </w:footnote>
  <w:footnote w:id="32">
    <w:p w14:paraId="57EFFB20" w14:textId="77777777" w:rsidR="00B60C5C" w:rsidRPr="00666429"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rPr>
          <w:lang w:val="pl-PL"/>
        </w:rPr>
      </w:pPr>
      <w:r>
        <w:rPr>
          <w:rStyle w:val="FootnoteReference"/>
        </w:rPr>
        <w:footnoteRef/>
      </w:r>
      <w:r w:rsidRPr="00666429">
        <w:rPr>
          <w:lang w:val="pl-PL"/>
        </w:rPr>
        <w:tab/>
        <w:t>Ponovite onoliko puta koliko je potrebno.</w:t>
      </w:r>
    </w:p>
  </w:footnote>
  <w:footnote w:id="33">
    <w:p w14:paraId="2C81D4B1"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shd w:val="clear" w:color="auto" w:fill="BFBFBF"/>
        </w:rPr>
        <w:footnoteRef/>
      </w:r>
      <w:r w:rsidRPr="00666429">
        <w:rPr>
          <w:lang w:val="pl-PL"/>
        </w:rPr>
        <w:tab/>
      </w:r>
      <w:r w:rsidRPr="006F6304">
        <w:t xml:space="preserve">Kako je opisano u Prilogu XI. Direktivi 2014/24/EU; </w:t>
      </w:r>
      <w:r w:rsidRPr="006F6304">
        <w:rPr>
          <w:b/>
          <w:i/>
          <w:shd w:val="clear" w:color="auto" w:fill="BFBFBF"/>
        </w:rPr>
        <w:t>moguće je da će gospodarski subjekti iz određenih država članica morati ispuniti druge zahtjeve utvrđene u tom Prilogu.</w:t>
      </w:r>
    </w:p>
  </w:footnote>
  <w:footnote w:id="34">
    <w:p w14:paraId="0BC94A85" w14:textId="77777777" w:rsidR="00B60C5C" w:rsidRPr="00666429"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rPr>
          <w:lang w:val="pl-PL"/>
        </w:rPr>
      </w:pPr>
      <w:r w:rsidRPr="006F6304">
        <w:rPr>
          <w:rStyle w:val="FootnoteReference"/>
        </w:rPr>
        <w:footnoteRef/>
      </w:r>
      <w:r w:rsidRPr="006F6304">
        <w:tab/>
        <w:t>Samo ako je dopušteno u odgovarajućoj obavijesti ili dokumentaciji o nabavi.</w:t>
      </w:r>
    </w:p>
  </w:footnote>
  <w:footnote w:id="35">
    <w:p w14:paraId="443C76FB"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666429">
        <w:rPr>
          <w:lang w:val="pl-PL"/>
        </w:rPr>
        <w:tab/>
      </w:r>
      <w:r w:rsidRPr="006F6304">
        <w:t>Samo ako je dopušteno u odgovarajućoj obavijesti ili dokumentaciji o nabavi.</w:t>
      </w:r>
    </w:p>
  </w:footnote>
  <w:footnote w:id="36">
    <w:p w14:paraId="5EAD4A88"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t>Npr. omjer između imovine i obveza.</w:t>
      </w:r>
    </w:p>
  </w:footnote>
  <w:footnote w:id="37">
    <w:p w14:paraId="39112AF5"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t>Npr. omjer između imovine i obveza.</w:t>
      </w:r>
    </w:p>
  </w:footnote>
  <w:footnote w:id="38">
    <w:p w14:paraId="62A9D3E4"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t>Ponovite onoliko puta koliko je potrebno.</w:t>
      </w:r>
    </w:p>
  </w:footnote>
  <w:footnote w:id="39">
    <w:p w14:paraId="2832B855"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D95BA7">
        <w:tab/>
      </w:r>
      <w:r w:rsidRPr="006F6304">
        <w:t xml:space="preserve">Javni naručitelji mogu </w:t>
      </w:r>
      <w:r w:rsidRPr="006F6304">
        <w:rPr>
          <w:b/>
        </w:rPr>
        <w:t>zahtijevati</w:t>
      </w:r>
      <w:r w:rsidRPr="006F6304">
        <w:t xml:space="preserve"> najviše pet godina i </w:t>
      </w:r>
      <w:r w:rsidRPr="006F6304">
        <w:rPr>
          <w:b/>
        </w:rPr>
        <w:t>dopustiti</w:t>
      </w:r>
      <w:r w:rsidRPr="006F6304">
        <w:t xml:space="preserve"> iskustvo od </w:t>
      </w:r>
      <w:r w:rsidRPr="006F6304">
        <w:rPr>
          <w:b/>
        </w:rPr>
        <w:t>više</w:t>
      </w:r>
      <w:r w:rsidRPr="006F6304">
        <w:t xml:space="preserve"> od pet godina.</w:t>
      </w:r>
    </w:p>
  </w:footnote>
  <w:footnote w:id="40">
    <w:p w14:paraId="3CD65AF0"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t xml:space="preserve">Javni naručitelji mogu </w:t>
      </w:r>
      <w:r w:rsidRPr="006F6304">
        <w:rPr>
          <w:b/>
        </w:rPr>
        <w:t>zahtijevati</w:t>
      </w:r>
      <w:r w:rsidRPr="006F6304">
        <w:t xml:space="preserve"> najviše tri godine i </w:t>
      </w:r>
      <w:r w:rsidRPr="006F6304">
        <w:rPr>
          <w:b/>
        </w:rPr>
        <w:t>dopustiti</w:t>
      </w:r>
      <w:r w:rsidRPr="006F6304">
        <w:t xml:space="preserve"> iskustvo od </w:t>
      </w:r>
      <w:r w:rsidRPr="006F6304">
        <w:rPr>
          <w:b/>
        </w:rPr>
        <w:t>više</w:t>
      </w:r>
      <w:r w:rsidRPr="006F6304">
        <w:t xml:space="preserve"> od tri godine.</w:t>
      </w:r>
    </w:p>
  </w:footnote>
  <w:footnote w:id="41">
    <w:p w14:paraId="066B7CA9"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t xml:space="preserve">Drugim riječima, u popis treba uvrstiti </w:t>
      </w:r>
      <w:r w:rsidRPr="006F6304">
        <w:rPr>
          <w:b/>
          <w:u w:val="single"/>
        </w:rPr>
        <w:t>sve</w:t>
      </w:r>
      <w:r w:rsidRPr="006F6304">
        <w:t xml:space="preserve"> primatelje i na njemu bi se trebali naći javni i privatni klijenti za predmetnu robu ili usluge.</w:t>
      </w:r>
    </w:p>
  </w:footnote>
  <w:footnote w:id="42">
    <w:p w14:paraId="649A2035"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3">
    <w:p w14:paraId="07D26FAB" w14:textId="77777777" w:rsidR="00B60C5C" w:rsidRPr="006F6304"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sidRPr="006F6304">
        <w:rPr>
          <w:rStyle w:val="FootnoteReference"/>
        </w:rPr>
        <w:footnoteRef/>
      </w:r>
      <w:r w:rsidRPr="006F6304">
        <w:tab/>
        <w:t>Kontrolu provodi javni naručitelj ili je u njegovo ime provodi službeno nadležno tijelo države u kojoj dobavljač ili pružatelj usluge ima poslovni nastan, ako na to pristane.</w:t>
      </w:r>
    </w:p>
  </w:footnote>
  <w:footnote w:id="44">
    <w:p w14:paraId="2F12A181" w14:textId="77777777" w:rsidR="00B60C5C" w:rsidRPr="00D95BA7" w:rsidRDefault="00B60C5C" w:rsidP="00B60C5C">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D95BA7">
        <w:tab/>
      </w:r>
      <w:r w:rsidRPr="006F6304">
        <w:t xml:space="preserve">Napominje se da, ako je gospodarski subjekt </w:t>
      </w:r>
      <w:r w:rsidRPr="006F6304">
        <w:rPr>
          <w:b/>
          <w:u w:val="single"/>
        </w:rPr>
        <w:t>odlučio</w:t>
      </w:r>
      <w:r w:rsidRPr="006F6304">
        <w:t xml:space="preserve"> dio ugovora ponuditi podugovarateljima </w:t>
      </w:r>
      <w:r w:rsidRPr="006F6304">
        <w:rPr>
          <w:b/>
          <w:u w:val="single"/>
        </w:rPr>
        <w:t>i</w:t>
      </w:r>
      <w:r w:rsidRPr="006F6304">
        <w:t xml:space="preserve"> oslanja se na sposobnost podugovaratelja za izvršenje tog dijela, treba ispuniti zaseban ESPD za te podugovaratelje. Vidjeti dio II., odjeljak C iznad.</w:t>
      </w:r>
    </w:p>
  </w:footnote>
  <w:footnote w:id="45">
    <w:p w14:paraId="78CA960B" w14:textId="77777777" w:rsidR="00B60C5C" w:rsidRPr="006F6304" w:rsidRDefault="00B60C5C" w:rsidP="00B60C5C">
      <w:pPr>
        <w:pStyle w:val="FootnoteText"/>
        <w:pBdr>
          <w:top w:val="single" w:sz="4" w:space="1" w:color="auto"/>
          <w:left w:val="single" w:sz="4" w:space="4" w:color="auto"/>
          <w:bottom w:val="single" w:sz="4" w:space="0" w:color="auto"/>
          <w:right w:val="single" w:sz="4" w:space="4" w:color="auto"/>
        </w:pBdr>
        <w:shd w:val="clear" w:color="auto" w:fill="BFBFBF"/>
      </w:pPr>
      <w:r>
        <w:rPr>
          <w:rStyle w:val="FootnoteReference"/>
        </w:rPr>
        <w:footnoteRef/>
      </w:r>
      <w:r w:rsidRPr="00D95BA7">
        <w:tab/>
      </w:r>
      <w:r w:rsidRPr="006F6304">
        <w:t>Jasno navedite stavku na koju se odgovor odnosi.</w:t>
      </w:r>
    </w:p>
  </w:footnote>
  <w:footnote w:id="46">
    <w:p w14:paraId="0EEB2F71" w14:textId="77777777" w:rsidR="00B60C5C" w:rsidRPr="006F6304" w:rsidRDefault="00B60C5C" w:rsidP="00B60C5C">
      <w:pPr>
        <w:pStyle w:val="FootnoteText"/>
        <w:pBdr>
          <w:top w:val="single" w:sz="4" w:space="1" w:color="auto"/>
          <w:left w:val="single" w:sz="4" w:space="4" w:color="auto"/>
          <w:bottom w:val="single" w:sz="4" w:space="0" w:color="auto"/>
          <w:right w:val="single" w:sz="4" w:space="4" w:color="auto"/>
        </w:pBdr>
        <w:shd w:val="clear" w:color="auto" w:fill="BFBFBF"/>
      </w:pPr>
      <w:r w:rsidRPr="006F6304">
        <w:rPr>
          <w:rStyle w:val="FootnoteReference"/>
        </w:rPr>
        <w:footnoteRef/>
      </w:r>
      <w:r w:rsidRPr="006F6304">
        <w:tab/>
        <w:t>Ponovite onoliko puta koliko je potrebno.</w:t>
      </w:r>
    </w:p>
  </w:footnote>
  <w:footnote w:id="47">
    <w:p w14:paraId="6F87B6DF" w14:textId="77777777" w:rsidR="00B60C5C" w:rsidRPr="006F6304" w:rsidRDefault="00B60C5C" w:rsidP="00B60C5C">
      <w:pPr>
        <w:pStyle w:val="FootnoteText"/>
        <w:pBdr>
          <w:top w:val="single" w:sz="4" w:space="1" w:color="auto"/>
          <w:left w:val="single" w:sz="4" w:space="4" w:color="auto"/>
          <w:bottom w:val="single" w:sz="4" w:space="0" w:color="auto"/>
          <w:right w:val="single" w:sz="4" w:space="4" w:color="auto"/>
        </w:pBdr>
        <w:shd w:val="clear" w:color="auto" w:fill="BFBFBF"/>
      </w:pPr>
      <w:r w:rsidRPr="006F6304">
        <w:rPr>
          <w:rStyle w:val="FootnoteReference"/>
        </w:rPr>
        <w:footnoteRef/>
      </w:r>
      <w:r w:rsidRPr="006F6304">
        <w:tab/>
        <w:t>Ponovite onoliko puta koliko je potrebno.</w:t>
      </w:r>
    </w:p>
  </w:footnote>
  <w:footnote w:id="48">
    <w:p w14:paraId="447F8B63" w14:textId="77777777" w:rsidR="00B60C5C" w:rsidRPr="006F6304" w:rsidRDefault="00B60C5C" w:rsidP="00B60C5C">
      <w:pPr>
        <w:pStyle w:val="FootnoteText"/>
        <w:pBdr>
          <w:top w:val="single" w:sz="4" w:space="1" w:color="auto"/>
          <w:left w:val="single" w:sz="4" w:space="4" w:color="auto"/>
          <w:bottom w:val="single" w:sz="4" w:space="0" w:color="auto"/>
          <w:right w:val="single" w:sz="4" w:space="4" w:color="auto"/>
        </w:pBdr>
        <w:shd w:val="clear" w:color="auto" w:fill="BFBFBF"/>
      </w:pPr>
      <w:r w:rsidRPr="006F6304">
        <w:rPr>
          <w:rStyle w:val="FootnoteReference"/>
        </w:rPr>
        <w:footnoteRef/>
      </w:r>
      <w:r w:rsidRPr="006F6304">
        <w:tab/>
        <w:t>Uz uvjet da je gospodarski subjekt dostavio potrebne podatke (</w:t>
      </w:r>
      <w:r w:rsidRPr="006F6304">
        <w:rPr>
          <w:i/>
          <w:sz w:val="22"/>
        </w:rPr>
        <w:t>web-adresu, nadležno tijelo ili tijelo koje ju izdaje, precizno upućivanje na dokumentaciju) kojima se javnom naručitelju ili naručitelju to dopušta. Prema potrebi, za takav pristup potrebna je odgovarajuća suglasnost.</w:t>
      </w:r>
      <w:r w:rsidRPr="006F6304">
        <w:rPr>
          <w:sz w:val="22"/>
        </w:rPr>
        <w:t xml:space="preserve"> </w:t>
      </w:r>
    </w:p>
  </w:footnote>
  <w:footnote w:id="49">
    <w:p w14:paraId="6C1330E6" w14:textId="77777777" w:rsidR="00B60C5C" w:rsidRPr="006F6304" w:rsidRDefault="00B60C5C" w:rsidP="00B60C5C">
      <w:pPr>
        <w:pStyle w:val="FootnoteText"/>
        <w:pBdr>
          <w:top w:val="single" w:sz="4" w:space="1" w:color="auto"/>
          <w:left w:val="single" w:sz="4" w:space="4" w:color="auto"/>
          <w:bottom w:val="single" w:sz="4" w:space="0" w:color="auto"/>
          <w:right w:val="single" w:sz="4" w:space="4" w:color="auto"/>
        </w:pBdr>
        <w:shd w:val="clear" w:color="auto" w:fill="BFBFBF"/>
      </w:pPr>
      <w:r w:rsidRPr="006F6304">
        <w:rPr>
          <w:rStyle w:val="FootnoteReference"/>
        </w:rPr>
        <w:footnoteRef/>
      </w:r>
      <w:r w:rsidRPr="006F6304">
        <w:tab/>
        <w:t>Ovisno o nacionalnoj provedbi članka 59. stavka 5. drugog podstavka Direktive 2014/24/EU.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8EBA9" w14:textId="77777777" w:rsidR="00A0753B" w:rsidRDefault="00A07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79410" w14:textId="05211C8C" w:rsidR="00C20E0B" w:rsidRPr="00253E0F" w:rsidRDefault="00253E0F" w:rsidP="00253E0F">
    <w:pPr>
      <w:pStyle w:val="Header"/>
      <w:pBdr>
        <w:bottom w:val="single" w:sz="4" w:space="1" w:color="auto"/>
      </w:pBdr>
      <w:rPr>
        <w:sz w:val="20"/>
      </w:rPr>
    </w:pPr>
    <w:r>
      <w:rPr>
        <w:noProof/>
        <w:lang w:eastAsia="hr-HR"/>
      </w:rPr>
      <w:drawing>
        <wp:inline distT="0" distB="0" distL="0" distR="0" wp14:anchorId="78008D3B" wp14:editId="48371B5A">
          <wp:extent cx="5504815" cy="550889"/>
          <wp:effectExtent l="0" t="0" r="635" b="1905"/>
          <wp:docPr id="3" name="Picture 3" descr="cid:3EDE8EEE-251B-4970-BEFF-CD550B8ED5AF@carpriv.carne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C65074-B876-42E1-8F6B-5A70A436CA85" descr="cid:3EDE8EEE-251B-4970-BEFF-CD550B8ED5AF@carpriv.carnet.h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04815" cy="55088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E259B" w14:textId="77777777" w:rsidR="00A0753B" w:rsidRDefault="00A07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936066A"/>
    <w:lvl w:ilvl="0">
      <w:start w:val="1"/>
      <w:numFmt w:val="decimal"/>
      <w:pStyle w:val="ListNumber"/>
      <w:lvlText w:val="%1."/>
      <w:lvlJc w:val="left"/>
      <w:pPr>
        <w:tabs>
          <w:tab w:val="num" w:pos="5387"/>
        </w:tabs>
        <w:ind w:left="5387" w:hanging="360"/>
      </w:pPr>
    </w:lvl>
  </w:abstractNum>
  <w:abstractNum w:abstractNumId="1" w15:restartNumberingAfterBreak="0">
    <w:nsid w:val="FFFFFFFE"/>
    <w:multiLevelType w:val="singleLevel"/>
    <w:tmpl w:val="FFFFFFFF"/>
    <w:lvl w:ilvl="0">
      <w:numFmt w:val="decimal"/>
      <w:pStyle w:val="Bullet"/>
      <w:lvlText w:val="*"/>
      <w:lvlJc w:val="left"/>
    </w:lvl>
  </w:abstractNum>
  <w:abstractNum w:abstractNumId="2" w15:restartNumberingAfterBreak="0">
    <w:nsid w:val="02DF49FD"/>
    <w:multiLevelType w:val="hybridMultilevel"/>
    <w:tmpl w:val="486224FE"/>
    <w:lvl w:ilvl="0" w:tplc="0E286334">
      <w:start w:val="1"/>
      <w:numFmt w:val="bullet"/>
      <w:pStyle w:val="ListBullet"/>
      <w:lvlText w:val=""/>
      <w:lvlJc w:val="left"/>
      <w:pPr>
        <w:tabs>
          <w:tab w:val="num" w:pos="360"/>
        </w:tabs>
        <w:ind w:left="340" w:hanging="34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B9F070F"/>
    <w:multiLevelType w:val="multilevel"/>
    <w:tmpl w:val="D90AFCA4"/>
    <w:lvl w:ilvl="0">
      <w:start w:val="1"/>
      <w:numFmt w:val="upperRoman"/>
      <w:pStyle w:val="NaslovD2"/>
      <w:lvlText w:val="%1."/>
      <w:lvlJc w:val="right"/>
      <w:pPr>
        <w:ind w:left="720" w:hanging="360"/>
      </w:pPr>
      <w:rPr>
        <w:rFonts w:hint="default"/>
      </w:rPr>
    </w:lvl>
    <w:lvl w:ilvl="1">
      <w:start w:val="1"/>
      <w:numFmt w:val="decimal"/>
      <w:pStyle w:val="NaslovD3"/>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A50E88"/>
    <w:multiLevelType w:val="hybridMultilevel"/>
    <w:tmpl w:val="58CC006C"/>
    <w:lvl w:ilvl="0" w:tplc="9A0A223A">
      <w:start w:val="1"/>
      <w:numFmt w:val="decimal"/>
      <w:pStyle w:val="MS-2"/>
      <w:lvlText w:val="%1."/>
      <w:lvlJc w:val="left"/>
      <w:pPr>
        <w:tabs>
          <w:tab w:val="num" w:pos="720"/>
        </w:tabs>
        <w:ind w:left="720" w:hanging="360"/>
      </w:pPr>
      <w:rPr>
        <w:rFonts w:hint="default"/>
      </w:rPr>
    </w:lvl>
    <w:lvl w:ilvl="1" w:tplc="6AD26820">
      <w:numFmt w:val="none"/>
      <w:lvlText w:val=""/>
      <w:lvlJc w:val="left"/>
      <w:pPr>
        <w:tabs>
          <w:tab w:val="num" w:pos="360"/>
        </w:tabs>
      </w:pPr>
    </w:lvl>
    <w:lvl w:ilvl="2" w:tplc="1C6EE7C8">
      <w:numFmt w:val="none"/>
      <w:lvlText w:val=""/>
      <w:lvlJc w:val="left"/>
      <w:pPr>
        <w:tabs>
          <w:tab w:val="num" w:pos="360"/>
        </w:tabs>
      </w:pPr>
    </w:lvl>
    <w:lvl w:ilvl="3" w:tplc="A09AA8AA">
      <w:numFmt w:val="none"/>
      <w:lvlText w:val=""/>
      <w:lvlJc w:val="left"/>
      <w:pPr>
        <w:tabs>
          <w:tab w:val="num" w:pos="360"/>
        </w:tabs>
      </w:pPr>
    </w:lvl>
    <w:lvl w:ilvl="4" w:tplc="06847812">
      <w:numFmt w:val="none"/>
      <w:lvlText w:val=""/>
      <w:lvlJc w:val="left"/>
      <w:pPr>
        <w:tabs>
          <w:tab w:val="num" w:pos="360"/>
        </w:tabs>
      </w:pPr>
    </w:lvl>
    <w:lvl w:ilvl="5" w:tplc="DD3A9766">
      <w:numFmt w:val="none"/>
      <w:lvlText w:val=""/>
      <w:lvlJc w:val="left"/>
      <w:pPr>
        <w:tabs>
          <w:tab w:val="num" w:pos="360"/>
        </w:tabs>
      </w:pPr>
    </w:lvl>
    <w:lvl w:ilvl="6" w:tplc="A5B82A24">
      <w:numFmt w:val="none"/>
      <w:lvlText w:val=""/>
      <w:lvlJc w:val="left"/>
      <w:pPr>
        <w:tabs>
          <w:tab w:val="num" w:pos="360"/>
        </w:tabs>
      </w:pPr>
    </w:lvl>
    <w:lvl w:ilvl="7" w:tplc="F14A6184">
      <w:numFmt w:val="none"/>
      <w:lvlText w:val=""/>
      <w:lvlJc w:val="left"/>
      <w:pPr>
        <w:tabs>
          <w:tab w:val="num" w:pos="360"/>
        </w:tabs>
      </w:pPr>
    </w:lvl>
    <w:lvl w:ilvl="8" w:tplc="693CC2EE">
      <w:numFmt w:val="none"/>
      <w:lvlText w:val=""/>
      <w:lvlJc w:val="left"/>
      <w:pPr>
        <w:tabs>
          <w:tab w:val="num" w:pos="360"/>
        </w:tabs>
      </w:pPr>
    </w:lvl>
  </w:abstractNum>
  <w:abstractNum w:abstractNumId="6" w15:restartNumberingAfterBreak="0">
    <w:nsid w:val="1ABC4EE6"/>
    <w:multiLevelType w:val="hybridMultilevel"/>
    <w:tmpl w:val="E3D2AAE4"/>
    <w:lvl w:ilvl="0" w:tplc="5A42F71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920DDF"/>
    <w:multiLevelType w:val="hybridMultilevel"/>
    <w:tmpl w:val="D2BACEE6"/>
    <w:lvl w:ilvl="0" w:tplc="2B828012">
      <w:start w:val="7"/>
      <w:numFmt w:val="bullet"/>
      <w:lvlText w:val="-"/>
      <w:lvlJc w:val="left"/>
      <w:pPr>
        <w:ind w:left="720" w:hanging="360"/>
      </w:pPr>
      <w:rPr>
        <w:rFonts w:ascii="Times New Roman" w:eastAsia="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145131"/>
    <w:multiLevelType w:val="hybridMultilevel"/>
    <w:tmpl w:val="6B204A5E"/>
    <w:lvl w:ilvl="0" w:tplc="4DE001C6">
      <w:start w:val="12"/>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94AFD"/>
    <w:multiLevelType w:val="hybridMultilevel"/>
    <w:tmpl w:val="E3D2AAE4"/>
    <w:lvl w:ilvl="0" w:tplc="5A42F71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AE17096"/>
    <w:multiLevelType w:val="hybridMultilevel"/>
    <w:tmpl w:val="867E3AA4"/>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602A6CD2"/>
    <w:multiLevelType w:val="multilevel"/>
    <w:tmpl w:val="B28A007C"/>
    <w:lvl w:ilvl="0">
      <w:start w:val="1"/>
      <w:numFmt w:val="decimal"/>
      <w:pStyle w:val="Heading1"/>
      <w:lvlText w:val="%1."/>
      <w:lvlJc w:val="left"/>
      <w:pPr>
        <w:tabs>
          <w:tab w:val="num" w:pos="786"/>
        </w:tabs>
        <w:ind w:left="786" w:hanging="360"/>
      </w:pPr>
      <w:rPr>
        <w:rFonts w:ascii="Myriad Pro" w:hAnsi="Myriad Pro" w:hint="default"/>
        <w:b/>
        <w:i w:val="0"/>
        <w:sz w:val="24"/>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52A4269"/>
    <w:multiLevelType w:val="hybridMultilevel"/>
    <w:tmpl w:val="5B96148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D1510C"/>
    <w:multiLevelType w:val="multilevel"/>
    <w:tmpl w:val="1C427614"/>
    <w:lvl w:ilvl="0">
      <w:start w:val="1"/>
      <w:numFmt w:val="decimal"/>
      <w:lvlText w:val="%1."/>
      <w:lvlJc w:val="left"/>
      <w:pPr>
        <w:ind w:left="502" w:hanging="360"/>
      </w:pPr>
      <w:rPr>
        <w:rFonts w:ascii="Myriad Pro" w:hAnsi="Myriad Pro" w:cs="Times New Roman" w:hint="default"/>
        <w:b/>
        <w:i w:val="0"/>
        <w:sz w:val="24"/>
        <w:szCs w:val="24"/>
      </w:rPr>
    </w:lvl>
    <w:lvl w:ilvl="1">
      <w:start w:val="1"/>
      <w:numFmt w:val="decimal"/>
      <w:suff w:val="space"/>
      <w:lvlText w:val="%1.%2."/>
      <w:lvlJc w:val="left"/>
      <w:pPr>
        <w:ind w:left="0" w:firstLine="0"/>
      </w:pPr>
      <w:rPr>
        <w:rFonts w:ascii="Myriad Pro" w:hAnsi="Myriad Pro" w:cs="Times New Roman" w:hint="default"/>
        <w:b/>
        <w:i w:val="0"/>
        <w:sz w:val="24"/>
      </w:rPr>
    </w:lvl>
    <w:lvl w:ilvl="2">
      <w:start w:val="1"/>
      <w:numFmt w:val="decimal"/>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9" w15:restartNumberingAfterBreak="0">
    <w:nsid w:val="7CA0688E"/>
    <w:multiLevelType w:val="multilevel"/>
    <w:tmpl w:val="DB60AC2C"/>
    <w:lvl w:ilvl="0">
      <w:start w:val="3"/>
      <w:numFmt w:val="decimal"/>
      <w:lvlText w:val="%1"/>
      <w:lvlJc w:val="left"/>
      <w:pPr>
        <w:tabs>
          <w:tab w:val="num" w:pos="432"/>
        </w:tabs>
        <w:ind w:left="432" w:hanging="432"/>
      </w:pPr>
      <w:rPr>
        <w:rFonts w:hint="default"/>
      </w:rPr>
    </w:lvl>
    <w:lvl w:ilvl="1">
      <w:start w:val="1"/>
      <w:numFmt w:val="decimal"/>
      <w:pStyle w:val="Heading2"/>
      <w:lvlText w:val="%1"/>
      <w:lvlJc w:val="left"/>
      <w:pPr>
        <w:tabs>
          <w:tab w:val="num" w:pos="576"/>
        </w:tabs>
        <w:ind w:left="576" w:hanging="576"/>
      </w:pPr>
      <w:rPr>
        <w:rFonts w:hint="default"/>
      </w:rPr>
    </w:lvl>
    <w:lvl w:ilvl="2">
      <w:start w:val="1"/>
      <w:numFmt w:val="decimal"/>
      <w:lvlText w:val="%1.%3"/>
      <w:lvlJc w:val="left"/>
      <w:pPr>
        <w:tabs>
          <w:tab w:val="num" w:pos="720"/>
        </w:tabs>
        <w:ind w:left="720" w:hanging="720"/>
      </w:pPr>
      <w:rPr>
        <w:rFonts w:hint="default"/>
      </w:rPr>
    </w:lvl>
    <w:lvl w:ilvl="3">
      <w:start w:val="1"/>
      <w:numFmt w:val="decimal"/>
      <w:pStyle w:val="Heading4"/>
      <w:lvlText w:val="%1.%3.%4"/>
      <w:lvlJc w:val="left"/>
      <w:pPr>
        <w:tabs>
          <w:tab w:val="num" w:pos="864"/>
        </w:tabs>
        <w:ind w:left="864" w:hanging="864"/>
      </w:pPr>
      <w:rPr>
        <w:rFonts w:hint="default"/>
      </w:rPr>
    </w:lvl>
    <w:lvl w:ilvl="4">
      <w:start w:val="1"/>
      <w:numFmt w:val="decimal"/>
      <w:pStyle w:val="Heading5"/>
      <w:lvlText w:val="%1.%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9"/>
  </w:num>
  <w:num w:numId="2">
    <w:abstractNumId w:val="16"/>
  </w:num>
  <w:num w:numId="3">
    <w:abstractNumId w:val="2"/>
  </w:num>
  <w:num w:numId="4">
    <w:abstractNumId w:val="1"/>
    <w:lvlOverride w:ilvl="0">
      <w:lvl w:ilvl="0">
        <w:start w:val="1"/>
        <w:numFmt w:val="bullet"/>
        <w:pStyle w:val="Bullet"/>
        <w:lvlText w:val=""/>
        <w:legacy w:legacy="1" w:legacySpace="0" w:legacyIndent="216"/>
        <w:lvlJc w:val="left"/>
        <w:pPr>
          <w:ind w:left="3096" w:hanging="216"/>
        </w:pPr>
        <w:rPr>
          <w:rFonts w:ascii="Symbol" w:hAnsi="Symbol" w:hint="default"/>
        </w:rPr>
      </w:lvl>
    </w:lvlOverride>
  </w:num>
  <w:num w:numId="5">
    <w:abstractNumId w:val="3"/>
  </w:num>
  <w:num w:numId="6">
    <w:abstractNumId w:val="7"/>
  </w:num>
  <w:num w:numId="7">
    <w:abstractNumId w:val="5"/>
  </w:num>
  <w:num w:numId="8">
    <w:abstractNumId w:val="15"/>
  </w:num>
  <w:num w:numId="9">
    <w:abstractNumId w:val="13"/>
  </w:num>
  <w:num w:numId="10">
    <w:abstractNumId w:val="0"/>
  </w:num>
  <w:num w:numId="11">
    <w:abstractNumId w:val="4"/>
  </w:num>
  <w:num w:numId="12">
    <w:abstractNumId w:val="6"/>
  </w:num>
  <w:num w:numId="13">
    <w:abstractNumId w:val="14"/>
    <w:lvlOverride w:ilvl="0">
      <w:startOverride w:val="1"/>
    </w:lvlOverride>
  </w:num>
  <w:num w:numId="14">
    <w:abstractNumId w:val="12"/>
    <w:lvlOverride w:ilvl="0">
      <w:startOverride w:val="1"/>
    </w:lvlOverride>
  </w:num>
  <w:num w:numId="15">
    <w:abstractNumId w:val="8"/>
  </w:num>
  <w:num w:numId="16">
    <w:abstractNumId w:val="11"/>
  </w:num>
  <w:num w:numId="17">
    <w:abstractNumId w:val="18"/>
  </w:num>
  <w:num w:numId="18">
    <w:abstractNumId w:val="17"/>
  </w:num>
  <w:num w:numId="19">
    <w:abstractNumId w:val="9"/>
  </w:num>
  <w:num w:numId="20">
    <w:abstractNumId w:val="14"/>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24577">
      <o:colormru v:ext="edit" colors="#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E3"/>
    <w:rsid w:val="00003C6D"/>
    <w:rsid w:val="000056A6"/>
    <w:rsid w:val="000104EE"/>
    <w:rsid w:val="00010E5E"/>
    <w:rsid w:val="0001149E"/>
    <w:rsid w:val="000116C9"/>
    <w:rsid w:val="000123E5"/>
    <w:rsid w:val="00013615"/>
    <w:rsid w:val="00013A23"/>
    <w:rsid w:val="0001462E"/>
    <w:rsid w:val="00014B0B"/>
    <w:rsid w:val="00014B91"/>
    <w:rsid w:val="00017CC3"/>
    <w:rsid w:val="00017E8B"/>
    <w:rsid w:val="000204FE"/>
    <w:rsid w:val="00021719"/>
    <w:rsid w:val="000241B9"/>
    <w:rsid w:val="000252A3"/>
    <w:rsid w:val="00026E9E"/>
    <w:rsid w:val="000270BE"/>
    <w:rsid w:val="000305BE"/>
    <w:rsid w:val="00030BBF"/>
    <w:rsid w:val="00031664"/>
    <w:rsid w:val="00034414"/>
    <w:rsid w:val="00035479"/>
    <w:rsid w:val="0004233D"/>
    <w:rsid w:val="0004252B"/>
    <w:rsid w:val="00045264"/>
    <w:rsid w:val="0004649C"/>
    <w:rsid w:val="00047902"/>
    <w:rsid w:val="0004793A"/>
    <w:rsid w:val="00047D79"/>
    <w:rsid w:val="0005062A"/>
    <w:rsid w:val="00050ADF"/>
    <w:rsid w:val="000527BF"/>
    <w:rsid w:val="0005780A"/>
    <w:rsid w:val="00061137"/>
    <w:rsid w:val="000636CD"/>
    <w:rsid w:val="00063DBA"/>
    <w:rsid w:val="000644F6"/>
    <w:rsid w:val="00066214"/>
    <w:rsid w:val="000665E9"/>
    <w:rsid w:val="00067BC1"/>
    <w:rsid w:val="00070A1C"/>
    <w:rsid w:val="00070B12"/>
    <w:rsid w:val="0007132C"/>
    <w:rsid w:val="00075BAB"/>
    <w:rsid w:val="000802A9"/>
    <w:rsid w:val="00082880"/>
    <w:rsid w:val="00084F29"/>
    <w:rsid w:val="00086997"/>
    <w:rsid w:val="00086E44"/>
    <w:rsid w:val="000875EF"/>
    <w:rsid w:val="0009116A"/>
    <w:rsid w:val="000917C4"/>
    <w:rsid w:val="00092269"/>
    <w:rsid w:val="0009463E"/>
    <w:rsid w:val="0009509C"/>
    <w:rsid w:val="000963C5"/>
    <w:rsid w:val="000A01E7"/>
    <w:rsid w:val="000A037A"/>
    <w:rsid w:val="000A1C36"/>
    <w:rsid w:val="000A2B16"/>
    <w:rsid w:val="000A53E4"/>
    <w:rsid w:val="000A72EB"/>
    <w:rsid w:val="000B029D"/>
    <w:rsid w:val="000B1B5C"/>
    <w:rsid w:val="000B4AC0"/>
    <w:rsid w:val="000C3B2A"/>
    <w:rsid w:val="000C52B2"/>
    <w:rsid w:val="000C5475"/>
    <w:rsid w:val="000C5C18"/>
    <w:rsid w:val="000D06B5"/>
    <w:rsid w:val="000D0A30"/>
    <w:rsid w:val="000D17BA"/>
    <w:rsid w:val="000D2E2C"/>
    <w:rsid w:val="000D7094"/>
    <w:rsid w:val="000E08F3"/>
    <w:rsid w:val="000E17B7"/>
    <w:rsid w:val="000E2B34"/>
    <w:rsid w:val="000E3C01"/>
    <w:rsid w:val="000E6B77"/>
    <w:rsid w:val="000E75F0"/>
    <w:rsid w:val="000F12B1"/>
    <w:rsid w:val="000F2DEC"/>
    <w:rsid w:val="000F45D5"/>
    <w:rsid w:val="000F5579"/>
    <w:rsid w:val="000F6E43"/>
    <w:rsid w:val="000F7E99"/>
    <w:rsid w:val="001000DF"/>
    <w:rsid w:val="00100AD1"/>
    <w:rsid w:val="00104C99"/>
    <w:rsid w:val="00106C73"/>
    <w:rsid w:val="001102FE"/>
    <w:rsid w:val="00110E4E"/>
    <w:rsid w:val="00111E4E"/>
    <w:rsid w:val="00115C86"/>
    <w:rsid w:val="00120ABC"/>
    <w:rsid w:val="00126246"/>
    <w:rsid w:val="001263A5"/>
    <w:rsid w:val="0012708C"/>
    <w:rsid w:val="0012793A"/>
    <w:rsid w:val="0013232A"/>
    <w:rsid w:val="00140078"/>
    <w:rsid w:val="00140BF5"/>
    <w:rsid w:val="00141B79"/>
    <w:rsid w:val="00142E85"/>
    <w:rsid w:val="0015133E"/>
    <w:rsid w:val="00152F89"/>
    <w:rsid w:val="00153B75"/>
    <w:rsid w:val="00156BB5"/>
    <w:rsid w:val="00172701"/>
    <w:rsid w:val="001738E2"/>
    <w:rsid w:val="00176212"/>
    <w:rsid w:val="0017770E"/>
    <w:rsid w:val="00181D16"/>
    <w:rsid w:val="00182507"/>
    <w:rsid w:val="00183510"/>
    <w:rsid w:val="001921FE"/>
    <w:rsid w:val="0019692D"/>
    <w:rsid w:val="001A0843"/>
    <w:rsid w:val="001A3765"/>
    <w:rsid w:val="001A5D31"/>
    <w:rsid w:val="001B14E4"/>
    <w:rsid w:val="001B45D9"/>
    <w:rsid w:val="001B61D0"/>
    <w:rsid w:val="001B67D3"/>
    <w:rsid w:val="001B6C9E"/>
    <w:rsid w:val="001C17CA"/>
    <w:rsid w:val="001C2F9B"/>
    <w:rsid w:val="001C3752"/>
    <w:rsid w:val="001C3887"/>
    <w:rsid w:val="001C701E"/>
    <w:rsid w:val="001D020E"/>
    <w:rsid w:val="001D093C"/>
    <w:rsid w:val="001D26F4"/>
    <w:rsid w:val="001D3824"/>
    <w:rsid w:val="001D547F"/>
    <w:rsid w:val="001D7652"/>
    <w:rsid w:val="001D7996"/>
    <w:rsid w:val="001E2604"/>
    <w:rsid w:val="001E5002"/>
    <w:rsid w:val="001E51AF"/>
    <w:rsid w:val="001E7BA5"/>
    <w:rsid w:val="001F01A9"/>
    <w:rsid w:val="001F5ED0"/>
    <w:rsid w:val="001F62E1"/>
    <w:rsid w:val="001F6AE0"/>
    <w:rsid w:val="001F752A"/>
    <w:rsid w:val="001F7808"/>
    <w:rsid w:val="00203B1B"/>
    <w:rsid w:val="00203F3B"/>
    <w:rsid w:val="00206EFA"/>
    <w:rsid w:val="00212D59"/>
    <w:rsid w:val="00213253"/>
    <w:rsid w:val="002138E3"/>
    <w:rsid w:val="002139EA"/>
    <w:rsid w:val="00213F9E"/>
    <w:rsid w:val="002158BF"/>
    <w:rsid w:val="00215EE0"/>
    <w:rsid w:val="0021659D"/>
    <w:rsid w:val="002214C7"/>
    <w:rsid w:val="002222CF"/>
    <w:rsid w:val="00222CCC"/>
    <w:rsid w:val="00225798"/>
    <w:rsid w:val="00227204"/>
    <w:rsid w:val="00230D60"/>
    <w:rsid w:val="00232140"/>
    <w:rsid w:val="0023222B"/>
    <w:rsid w:val="002363B2"/>
    <w:rsid w:val="0023661E"/>
    <w:rsid w:val="00236B5C"/>
    <w:rsid w:val="002406BA"/>
    <w:rsid w:val="00240C09"/>
    <w:rsid w:val="00242B02"/>
    <w:rsid w:val="0024363A"/>
    <w:rsid w:val="002443B2"/>
    <w:rsid w:val="00246FA9"/>
    <w:rsid w:val="00247020"/>
    <w:rsid w:val="00247EA4"/>
    <w:rsid w:val="00251841"/>
    <w:rsid w:val="00251F02"/>
    <w:rsid w:val="00253E0F"/>
    <w:rsid w:val="00255E72"/>
    <w:rsid w:val="00262544"/>
    <w:rsid w:val="0026280B"/>
    <w:rsid w:val="00264295"/>
    <w:rsid w:val="00264EE9"/>
    <w:rsid w:val="002656AF"/>
    <w:rsid w:val="0027064D"/>
    <w:rsid w:val="00271938"/>
    <w:rsid w:val="002742EF"/>
    <w:rsid w:val="00275822"/>
    <w:rsid w:val="00276B43"/>
    <w:rsid w:val="00277B3C"/>
    <w:rsid w:val="00281622"/>
    <w:rsid w:val="00281775"/>
    <w:rsid w:val="00285FF1"/>
    <w:rsid w:val="0029066E"/>
    <w:rsid w:val="00290976"/>
    <w:rsid w:val="0029270F"/>
    <w:rsid w:val="00294616"/>
    <w:rsid w:val="002A2644"/>
    <w:rsid w:val="002A29C1"/>
    <w:rsid w:val="002A2E39"/>
    <w:rsid w:val="002B4AEF"/>
    <w:rsid w:val="002B63A2"/>
    <w:rsid w:val="002B76BB"/>
    <w:rsid w:val="002C3C04"/>
    <w:rsid w:val="002C57BF"/>
    <w:rsid w:val="002C57CA"/>
    <w:rsid w:val="002C689D"/>
    <w:rsid w:val="002C6F1B"/>
    <w:rsid w:val="002C7118"/>
    <w:rsid w:val="002D1090"/>
    <w:rsid w:val="002D201C"/>
    <w:rsid w:val="002D2339"/>
    <w:rsid w:val="002D282E"/>
    <w:rsid w:val="002D5044"/>
    <w:rsid w:val="002D51F2"/>
    <w:rsid w:val="002E08E9"/>
    <w:rsid w:val="002E1886"/>
    <w:rsid w:val="002E1E05"/>
    <w:rsid w:val="002E4277"/>
    <w:rsid w:val="002F153E"/>
    <w:rsid w:val="002F5253"/>
    <w:rsid w:val="002F5E05"/>
    <w:rsid w:val="002F651B"/>
    <w:rsid w:val="002F734D"/>
    <w:rsid w:val="00300F83"/>
    <w:rsid w:val="00301690"/>
    <w:rsid w:val="0030747C"/>
    <w:rsid w:val="00307596"/>
    <w:rsid w:val="00307F47"/>
    <w:rsid w:val="0032005C"/>
    <w:rsid w:val="00324037"/>
    <w:rsid w:val="00325A69"/>
    <w:rsid w:val="0032777D"/>
    <w:rsid w:val="003318CC"/>
    <w:rsid w:val="003330B5"/>
    <w:rsid w:val="003343C6"/>
    <w:rsid w:val="0033555A"/>
    <w:rsid w:val="003363F1"/>
    <w:rsid w:val="00336866"/>
    <w:rsid w:val="00341673"/>
    <w:rsid w:val="003430B5"/>
    <w:rsid w:val="00343517"/>
    <w:rsid w:val="00350FB1"/>
    <w:rsid w:val="0035362C"/>
    <w:rsid w:val="003559E3"/>
    <w:rsid w:val="003562E9"/>
    <w:rsid w:val="0036079E"/>
    <w:rsid w:val="003639C7"/>
    <w:rsid w:val="0036520B"/>
    <w:rsid w:val="0036638B"/>
    <w:rsid w:val="00366FB5"/>
    <w:rsid w:val="00370474"/>
    <w:rsid w:val="00370853"/>
    <w:rsid w:val="00371CEE"/>
    <w:rsid w:val="0037243B"/>
    <w:rsid w:val="00374681"/>
    <w:rsid w:val="0037499C"/>
    <w:rsid w:val="00380398"/>
    <w:rsid w:val="00380DA6"/>
    <w:rsid w:val="00383364"/>
    <w:rsid w:val="00383D03"/>
    <w:rsid w:val="00384D5D"/>
    <w:rsid w:val="00390038"/>
    <w:rsid w:val="00392DD6"/>
    <w:rsid w:val="003A0FC5"/>
    <w:rsid w:val="003B1A06"/>
    <w:rsid w:val="003B46F1"/>
    <w:rsid w:val="003B67B0"/>
    <w:rsid w:val="003B7F7B"/>
    <w:rsid w:val="003B7FCD"/>
    <w:rsid w:val="003C212B"/>
    <w:rsid w:val="003C2214"/>
    <w:rsid w:val="003C3248"/>
    <w:rsid w:val="003C70CF"/>
    <w:rsid w:val="003D1A0B"/>
    <w:rsid w:val="003D78F0"/>
    <w:rsid w:val="003E0D32"/>
    <w:rsid w:val="003E2812"/>
    <w:rsid w:val="003E3C20"/>
    <w:rsid w:val="003E663B"/>
    <w:rsid w:val="003E6661"/>
    <w:rsid w:val="003F29C2"/>
    <w:rsid w:val="003F2C8B"/>
    <w:rsid w:val="003F481F"/>
    <w:rsid w:val="003F50AB"/>
    <w:rsid w:val="003F5AD3"/>
    <w:rsid w:val="003F72D4"/>
    <w:rsid w:val="0040011D"/>
    <w:rsid w:val="00401063"/>
    <w:rsid w:val="004050A6"/>
    <w:rsid w:val="004057E3"/>
    <w:rsid w:val="00406E5E"/>
    <w:rsid w:val="00410E64"/>
    <w:rsid w:val="00412B2A"/>
    <w:rsid w:val="004132CF"/>
    <w:rsid w:val="0041665E"/>
    <w:rsid w:val="00420138"/>
    <w:rsid w:val="00427E72"/>
    <w:rsid w:val="00427FA0"/>
    <w:rsid w:val="004308C9"/>
    <w:rsid w:val="00430EC6"/>
    <w:rsid w:val="004316FD"/>
    <w:rsid w:val="00432CCE"/>
    <w:rsid w:val="004339CA"/>
    <w:rsid w:val="00433DE8"/>
    <w:rsid w:val="00435B8F"/>
    <w:rsid w:val="00437434"/>
    <w:rsid w:val="0043750F"/>
    <w:rsid w:val="0044112B"/>
    <w:rsid w:val="00443203"/>
    <w:rsid w:val="00444504"/>
    <w:rsid w:val="0044461A"/>
    <w:rsid w:val="004520F6"/>
    <w:rsid w:val="00452CC6"/>
    <w:rsid w:val="0045304F"/>
    <w:rsid w:val="00457211"/>
    <w:rsid w:val="00465F37"/>
    <w:rsid w:val="004703A2"/>
    <w:rsid w:val="00471184"/>
    <w:rsid w:val="00472769"/>
    <w:rsid w:val="004744B3"/>
    <w:rsid w:val="004745F3"/>
    <w:rsid w:val="0047487F"/>
    <w:rsid w:val="00475E78"/>
    <w:rsid w:val="0047623E"/>
    <w:rsid w:val="004806A6"/>
    <w:rsid w:val="00480B88"/>
    <w:rsid w:val="00483FB9"/>
    <w:rsid w:val="004845E3"/>
    <w:rsid w:val="00484839"/>
    <w:rsid w:val="004851B7"/>
    <w:rsid w:val="00490771"/>
    <w:rsid w:val="00490BF1"/>
    <w:rsid w:val="00491840"/>
    <w:rsid w:val="00491B00"/>
    <w:rsid w:val="0049401F"/>
    <w:rsid w:val="00494272"/>
    <w:rsid w:val="004943BB"/>
    <w:rsid w:val="00495BBF"/>
    <w:rsid w:val="004A3451"/>
    <w:rsid w:val="004A4CBF"/>
    <w:rsid w:val="004A64EA"/>
    <w:rsid w:val="004C12FD"/>
    <w:rsid w:val="004C4978"/>
    <w:rsid w:val="004C6958"/>
    <w:rsid w:val="004C6ABB"/>
    <w:rsid w:val="004D0F0B"/>
    <w:rsid w:val="004D0FA7"/>
    <w:rsid w:val="004D1215"/>
    <w:rsid w:val="004D1A71"/>
    <w:rsid w:val="004D35C8"/>
    <w:rsid w:val="004D6E28"/>
    <w:rsid w:val="004D6F40"/>
    <w:rsid w:val="004E05E3"/>
    <w:rsid w:val="004E406C"/>
    <w:rsid w:val="004E4D05"/>
    <w:rsid w:val="004E5CF0"/>
    <w:rsid w:val="004E616A"/>
    <w:rsid w:val="004E6987"/>
    <w:rsid w:val="004F0962"/>
    <w:rsid w:val="004F0A1D"/>
    <w:rsid w:val="004F3C6A"/>
    <w:rsid w:val="004F665C"/>
    <w:rsid w:val="004F76AE"/>
    <w:rsid w:val="0050078A"/>
    <w:rsid w:val="00501139"/>
    <w:rsid w:val="00501E3B"/>
    <w:rsid w:val="00504352"/>
    <w:rsid w:val="00505201"/>
    <w:rsid w:val="0050632B"/>
    <w:rsid w:val="00506B40"/>
    <w:rsid w:val="00510241"/>
    <w:rsid w:val="0051149E"/>
    <w:rsid w:val="00512A32"/>
    <w:rsid w:val="005145B4"/>
    <w:rsid w:val="00515CE2"/>
    <w:rsid w:val="00516DA7"/>
    <w:rsid w:val="00522EA6"/>
    <w:rsid w:val="0052415F"/>
    <w:rsid w:val="00524F55"/>
    <w:rsid w:val="00525AF4"/>
    <w:rsid w:val="00527E10"/>
    <w:rsid w:val="00530371"/>
    <w:rsid w:val="005307D0"/>
    <w:rsid w:val="00530800"/>
    <w:rsid w:val="00531AA9"/>
    <w:rsid w:val="00534806"/>
    <w:rsid w:val="00537B66"/>
    <w:rsid w:val="005445F4"/>
    <w:rsid w:val="00551549"/>
    <w:rsid w:val="00551BBD"/>
    <w:rsid w:val="00553A6C"/>
    <w:rsid w:val="00553C79"/>
    <w:rsid w:val="00555017"/>
    <w:rsid w:val="00556220"/>
    <w:rsid w:val="0056039F"/>
    <w:rsid w:val="005610F9"/>
    <w:rsid w:val="0056292E"/>
    <w:rsid w:val="005631C7"/>
    <w:rsid w:val="00563454"/>
    <w:rsid w:val="005636C4"/>
    <w:rsid w:val="00565591"/>
    <w:rsid w:val="00570FE0"/>
    <w:rsid w:val="00572C2E"/>
    <w:rsid w:val="00573FD4"/>
    <w:rsid w:val="00574517"/>
    <w:rsid w:val="005766DF"/>
    <w:rsid w:val="00576FC6"/>
    <w:rsid w:val="00580BE8"/>
    <w:rsid w:val="00587D4C"/>
    <w:rsid w:val="0059042D"/>
    <w:rsid w:val="00590EDB"/>
    <w:rsid w:val="00591BB6"/>
    <w:rsid w:val="005925BE"/>
    <w:rsid w:val="005933C2"/>
    <w:rsid w:val="005933F5"/>
    <w:rsid w:val="00597D2E"/>
    <w:rsid w:val="005A10F2"/>
    <w:rsid w:val="005A2CE1"/>
    <w:rsid w:val="005A363E"/>
    <w:rsid w:val="005A3D3B"/>
    <w:rsid w:val="005A7422"/>
    <w:rsid w:val="005B0ABA"/>
    <w:rsid w:val="005B18D9"/>
    <w:rsid w:val="005B440F"/>
    <w:rsid w:val="005C08BC"/>
    <w:rsid w:val="005C2B6F"/>
    <w:rsid w:val="005C4073"/>
    <w:rsid w:val="005C6F2D"/>
    <w:rsid w:val="005C78F9"/>
    <w:rsid w:val="005D174F"/>
    <w:rsid w:val="005D2086"/>
    <w:rsid w:val="005D3E22"/>
    <w:rsid w:val="005D5FDF"/>
    <w:rsid w:val="005D79BA"/>
    <w:rsid w:val="005D7B24"/>
    <w:rsid w:val="005E040E"/>
    <w:rsid w:val="005E25BB"/>
    <w:rsid w:val="005E2D23"/>
    <w:rsid w:val="005E34B4"/>
    <w:rsid w:val="005F1793"/>
    <w:rsid w:val="005F1B2D"/>
    <w:rsid w:val="005F26BB"/>
    <w:rsid w:val="005F4DF6"/>
    <w:rsid w:val="005F5BC6"/>
    <w:rsid w:val="005F6E82"/>
    <w:rsid w:val="005F7E15"/>
    <w:rsid w:val="00600D8B"/>
    <w:rsid w:val="00600D9B"/>
    <w:rsid w:val="006035F0"/>
    <w:rsid w:val="0060371B"/>
    <w:rsid w:val="00607537"/>
    <w:rsid w:val="006131D1"/>
    <w:rsid w:val="00613487"/>
    <w:rsid w:val="0061369B"/>
    <w:rsid w:val="00620C62"/>
    <w:rsid w:val="00622D2A"/>
    <w:rsid w:val="006251DF"/>
    <w:rsid w:val="00626EFD"/>
    <w:rsid w:val="00627EDD"/>
    <w:rsid w:val="00634D01"/>
    <w:rsid w:val="006414F3"/>
    <w:rsid w:val="00644D23"/>
    <w:rsid w:val="006466FE"/>
    <w:rsid w:val="00650036"/>
    <w:rsid w:val="00650F0F"/>
    <w:rsid w:val="00656C7A"/>
    <w:rsid w:val="00657D6B"/>
    <w:rsid w:val="006629E3"/>
    <w:rsid w:val="00664CA5"/>
    <w:rsid w:val="00665013"/>
    <w:rsid w:val="00665610"/>
    <w:rsid w:val="00665BB0"/>
    <w:rsid w:val="00666D43"/>
    <w:rsid w:val="00666E42"/>
    <w:rsid w:val="00667077"/>
    <w:rsid w:val="00676A04"/>
    <w:rsid w:val="00676B30"/>
    <w:rsid w:val="00680AEB"/>
    <w:rsid w:val="00682404"/>
    <w:rsid w:val="00683156"/>
    <w:rsid w:val="006853D4"/>
    <w:rsid w:val="00697E38"/>
    <w:rsid w:val="006A28EF"/>
    <w:rsid w:val="006A2FA6"/>
    <w:rsid w:val="006A4202"/>
    <w:rsid w:val="006A598C"/>
    <w:rsid w:val="006A5AAE"/>
    <w:rsid w:val="006A5F6F"/>
    <w:rsid w:val="006A6809"/>
    <w:rsid w:val="006A76AA"/>
    <w:rsid w:val="006B0854"/>
    <w:rsid w:val="006B2F91"/>
    <w:rsid w:val="006B3B13"/>
    <w:rsid w:val="006B5DE4"/>
    <w:rsid w:val="006B6703"/>
    <w:rsid w:val="006B738F"/>
    <w:rsid w:val="006B7830"/>
    <w:rsid w:val="006B7EAF"/>
    <w:rsid w:val="006C66EB"/>
    <w:rsid w:val="006C768D"/>
    <w:rsid w:val="006D6356"/>
    <w:rsid w:val="006D66C1"/>
    <w:rsid w:val="006E0B52"/>
    <w:rsid w:val="006E15BF"/>
    <w:rsid w:val="006E1650"/>
    <w:rsid w:val="006E2491"/>
    <w:rsid w:val="006E3F29"/>
    <w:rsid w:val="006E4DF4"/>
    <w:rsid w:val="006E5A8A"/>
    <w:rsid w:val="006E7C19"/>
    <w:rsid w:val="006F47C5"/>
    <w:rsid w:val="006F4BA7"/>
    <w:rsid w:val="006F552C"/>
    <w:rsid w:val="006F6B39"/>
    <w:rsid w:val="00701F75"/>
    <w:rsid w:val="007129C3"/>
    <w:rsid w:val="00713A14"/>
    <w:rsid w:val="00715730"/>
    <w:rsid w:val="00716E4E"/>
    <w:rsid w:val="00717E90"/>
    <w:rsid w:val="00721C94"/>
    <w:rsid w:val="007220E6"/>
    <w:rsid w:val="00723648"/>
    <w:rsid w:val="0072576F"/>
    <w:rsid w:val="00727D8E"/>
    <w:rsid w:val="00731614"/>
    <w:rsid w:val="007332E3"/>
    <w:rsid w:val="00736AA3"/>
    <w:rsid w:val="00745271"/>
    <w:rsid w:val="007465A3"/>
    <w:rsid w:val="00746DA9"/>
    <w:rsid w:val="00746E0F"/>
    <w:rsid w:val="007513AD"/>
    <w:rsid w:val="007522CD"/>
    <w:rsid w:val="00752B57"/>
    <w:rsid w:val="0075334E"/>
    <w:rsid w:val="00753F9C"/>
    <w:rsid w:val="007542BA"/>
    <w:rsid w:val="00754C81"/>
    <w:rsid w:val="007567AB"/>
    <w:rsid w:val="00756853"/>
    <w:rsid w:val="00757A48"/>
    <w:rsid w:val="0076200F"/>
    <w:rsid w:val="007622BC"/>
    <w:rsid w:val="00763F3A"/>
    <w:rsid w:val="00770052"/>
    <w:rsid w:val="007701B8"/>
    <w:rsid w:val="00771F99"/>
    <w:rsid w:val="007732C9"/>
    <w:rsid w:val="0077532C"/>
    <w:rsid w:val="007758CB"/>
    <w:rsid w:val="00776515"/>
    <w:rsid w:val="00776B43"/>
    <w:rsid w:val="00777B61"/>
    <w:rsid w:val="00777DED"/>
    <w:rsid w:val="00780810"/>
    <w:rsid w:val="00781589"/>
    <w:rsid w:val="00786546"/>
    <w:rsid w:val="00786B12"/>
    <w:rsid w:val="00786E05"/>
    <w:rsid w:val="00792F55"/>
    <w:rsid w:val="00793FBA"/>
    <w:rsid w:val="00794EAD"/>
    <w:rsid w:val="007961BD"/>
    <w:rsid w:val="0079649E"/>
    <w:rsid w:val="00796F8E"/>
    <w:rsid w:val="00796FED"/>
    <w:rsid w:val="007A01C3"/>
    <w:rsid w:val="007A1979"/>
    <w:rsid w:val="007A564A"/>
    <w:rsid w:val="007A76C0"/>
    <w:rsid w:val="007A79F1"/>
    <w:rsid w:val="007B1D7B"/>
    <w:rsid w:val="007B39EA"/>
    <w:rsid w:val="007B556D"/>
    <w:rsid w:val="007B777C"/>
    <w:rsid w:val="007C1CAF"/>
    <w:rsid w:val="007C3490"/>
    <w:rsid w:val="007C3DC1"/>
    <w:rsid w:val="007C5632"/>
    <w:rsid w:val="007C6EC0"/>
    <w:rsid w:val="007D0AF2"/>
    <w:rsid w:val="007D1A6B"/>
    <w:rsid w:val="007D1E94"/>
    <w:rsid w:val="007D3558"/>
    <w:rsid w:val="007D3B6B"/>
    <w:rsid w:val="007D494A"/>
    <w:rsid w:val="007D74F6"/>
    <w:rsid w:val="007E114E"/>
    <w:rsid w:val="007E33C7"/>
    <w:rsid w:val="007E41BA"/>
    <w:rsid w:val="007F024E"/>
    <w:rsid w:val="007F0A90"/>
    <w:rsid w:val="007F0C61"/>
    <w:rsid w:val="007F26EA"/>
    <w:rsid w:val="007F74A8"/>
    <w:rsid w:val="00800D0C"/>
    <w:rsid w:val="00801FB7"/>
    <w:rsid w:val="00802B69"/>
    <w:rsid w:val="00803B1B"/>
    <w:rsid w:val="00803DE3"/>
    <w:rsid w:val="00804FE1"/>
    <w:rsid w:val="00810506"/>
    <w:rsid w:val="00810D2F"/>
    <w:rsid w:val="0081163D"/>
    <w:rsid w:val="00813186"/>
    <w:rsid w:val="00816A20"/>
    <w:rsid w:val="00820422"/>
    <w:rsid w:val="00820FFC"/>
    <w:rsid w:val="00826336"/>
    <w:rsid w:val="0082750A"/>
    <w:rsid w:val="00830A0E"/>
    <w:rsid w:val="00831C61"/>
    <w:rsid w:val="00832BC4"/>
    <w:rsid w:val="0083540A"/>
    <w:rsid w:val="008402A7"/>
    <w:rsid w:val="0084167D"/>
    <w:rsid w:val="00843DA0"/>
    <w:rsid w:val="00845273"/>
    <w:rsid w:val="00846A96"/>
    <w:rsid w:val="00853663"/>
    <w:rsid w:val="00856613"/>
    <w:rsid w:val="00857446"/>
    <w:rsid w:val="008651DD"/>
    <w:rsid w:val="00876844"/>
    <w:rsid w:val="00877783"/>
    <w:rsid w:val="00880492"/>
    <w:rsid w:val="00884254"/>
    <w:rsid w:val="0088685F"/>
    <w:rsid w:val="00886904"/>
    <w:rsid w:val="0088736D"/>
    <w:rsid w:val="008921D5"/>
    <w:rsid w:val="00895356"/>
    <w:rsid w:val="008956C2"/>
    <w:rsid w:val="008971E2"/>
    <w:rsid w:val="008A2C92"/>
    <w:rsid w:val="008A3683"/>
    <w:rsid w:val="008A46B2"/>
    <w:rsid w:val="008B2186"/>
    <w:rsid w:val="008B4AE7"/>
    <w:rsid w:val="008B679C"/>
    <w:rsid w:val="008B70D8"/>
    <w:rsid w:val="008C3F3A"/>
    <w:rsid w:val="008C5BBE"/>
    <w:rsid w:val="008C6875"/>
    <w:rsid w:val="008C762A"/>
    <w:rsid w:val="008D11AD"/>
    <w:rsid w:val="008D3626"/>
    <w:rsid w:val="008D582C"/>
    <w:rsid w:val="008D6BB2"/>
    <w:rsid w:val="008D774D"/>
    <w:rsid w:val="008E0E37"/>
    <w:rsid w:val="008E0E63"/>
    <w:rsid w:val="008E0E98"/>
    <w:rsid w:val="008E179E"/>
    <w:rsid w:val="008E3164"/>
    <w:rsid w:val="008E3596"/>
    <w:rsid w:val="008E76AA"/>
    <w:rsid w:val="008F16DC"/>
    <w:rsid w:val="008F6D5E"/>
    <w:rsid w:val="008F7254"/>
    <w:rsid w:val="008F7603"/>
    <w:rsid w:val="0090152C"/>
    <w:rsid w:val="00903C31"/>
    <w:rsid w:val="009056AD"/>
    <w:rsid w:val="0090701D"/>
    <w:rsid w:val="00907426"/>
    <w:rsid w:val="009138A7"/>
    <w:rsid w:val="00916DD4"/>
    <w:rsid w:val="0092000D"/>
    <w:rsid w:val="009213C6"/>
    <w:rsid w:val="0092186A"/>
    <w:rsid w:val="0092380C"/>
    <w:rsid w:val="00924033"/>
    <w:rsid w:val="009264D5"/>
    <w:rsid w:val="00934D3E"/>
    <w:rsid w:val="00936C50"/>
    <w:rsid w:val="00947C49"/>
    <w:rsid w:val="00952096"/>
    <w:rsid w:val="0095335F"/>
    <w:rsid w:val="0095428C"/>
    <w:rsid w:val="00960534"/>
    <w:rsid w:val="00960722"/>
    <w:rsid w:val="00960F60"/>
    <w:rsid w:val="0096117D"/>
    <w:rsid w:val="00961229"/>
    <w:rsid w:val="009624C8"/>
    <w:rsid w:val="00964606"/>
    <w:rsid w:val="00964AF0"/>
    <w:rsid w:val="00964E07"/>
    <w:rsid w:val="00965C2C"/>
    <w:rsid w:val="00972993"/>
    <w:rsid w:val="00980256"/>
    <w:rsid w:val="009812E6"/>
    <w:rsid w:val="0098575E"/>
    <w:rsid w:val="009860C9"/>
    <w:rsid w:val="00986706"/>
    <w:rsid w:val="0099124B"/>
    <w:rsid w:val="009935E3"/>
    <w:rsid w:val="00993DA7"/>
    <w:rsid w:val="00993E37"/>
    <w:rsid w:val="00995C2A"/>
    <w:rsid w:val="009A204A"/>
    <w:rsid w:val="009A70EF"/>
    <w:rsid w:val="009B0533"/>
    <w:rsid w:val="009B11B2"/>
    <w:rsid w:val="009B6100"/>
    <w:rsid w:val="009B786E"/>
    <w:rsid w:val="009C1058"/>
    <w:rsid w:val="009C1AB4"/>
    <w:rsid w:val="009C5CC4"/>
    <w:rsid w:val="009C7774"/>
    <w:rsid w:val="009D0234"/>
    <w:rsid w:val="009D0E59"/>
    <w:rsid w:val="009D1D3B"/>
    <w:rsid w:val="009D2E75"/>
    <w:rsid w:val="009D3658"/>
    <w:rsid w:val="009D78F6"/>
    <w:rsid w:val="009E0A54"/>
    <w:rsid w:val="009F0905"/>
    <w:rsid w:val="009F0E45"/>
    <w:rsid w:val="009F1A2E"/>
    <w:rsid w:val="009F1FB2"/>
    <w:rsid w:val="009F2385"/>
    <w:rsid w:val="009F51D6"/>
    <w:rsid w:val="00A00696"/>
    <w:rsid w:val="00A02E7C"/>
    <w:rsid w:val="00A04CFC"/>
    <w:rsid w:val="00A052BB"/>
    <w:rsid w:val="00A0753B"/>
    <w:rsid w:val="00A075EB"/>
    <w:rsid w:val="00A1090B"/>
    <w:rsid w:val="00A170FE"/>
    <w:rsid w:val="00A1794E"/>
    <w:rsid w:val="00A2197A"/>
    <w:rsid w:val="00A22CFC"/>
    <w:rsid w:val="00A25F3D"/>
    <w:rsid w:val="00A26EC2"/>
    <w:rsid w:val="00A36128"/>
    <w:rsid w:val="00A36C74"/>
    <w:rsid w:val="00A373DB"/>
    <w:rsid w:val="00A42478"/>
    <w:rsid w:val="00A47948"/>
    <w:rsid w:val="00A479E6"/>
    <w:rsid w:val="00A50E04"/>
    <w:rsid w:val="00A52110"/>
    <w:rsid w:val="00A60C11"/>
    <w:rsid w:val="00A63881"/>
    <w:rsid w:val="00A64A09"/>
    <w:rsid w:val="00A66DA0"/>
    <w:rsid w:val="00A67610"/>
    <w:rsid w:val="00A706CD"/>
    <w:rsid w:val="00A719EF"/>
    <w:rsid w:val="00A71D6C"/>
    <w:rsid w:val="00A75074"/>
    <w:rsid w:val="00A76609"/>
    <w:rsid w:val="00A806BD"/>
    <w:rsid w:val="00A8262A"/>
    <w:rsid w:val="00A82EF5"/>
    <w:rsid w:val="00A84AA5"/>
    <w:rsid w:val="00A87CF9"/>
    <w:rsid w:val="00A90E56"/>
    <w:rsid w:val="00A952FC"/>
    <w:rsid w:val="00A95B5F"/>
    <w:rsid w:val="00A977CD"/>
    <w:rsid w:val="00AB047A"/>
    <w:rsid w:val="00AB0557"/>
    <w:rsid w:val="00AB28ED"/>
    <w:rsid w:val="00AB4011"/>
    <w:rsid w:val="00AB72AC"/>
    <w:rsid w:val="00AC05B8"/>
    <w:rsid w:val="00AC2E24"/>
    <w:rsid w:val="00AC4516"/>
    <w:rsid w:val="00AC556E"/>
    <w:rsid w:val="00AD23B3"/>
    <w:rsid w:val="00AD342A"/>
    <w:rsid w:val="00AD4A83"/>
    <w:rsid w:val="00AD5CAE"/>
    <w:rsid w:val="00AD63C9"/>
    <w:rsid w:val="00AE02E5"/>
    <w:rsid w:val="00AE0879"/>
    <w:rsid w:val="00AE0C54"/>
    <w:rsid w:val="00AE1D8A"/>
    <w:rsid w:val="00AE5206"/>
    <w:rsid w:val="00AE7B3D"/>
    <w:rsid w:val="00AE7D65"/>
    <w:rsid w:val="00AF03E2"/>
    <w:rsid w:val="00AF6178"/>
    <w:rsid w:val="00AF7590"/>
    <w:rsid w:val="00B00B1D"/>
    <w:rsid w:val="00B02E67"/>
    <w:rsid w:val="00B133CD"/>
    <w:rsid w:val="00B1447C"/>
    <w:rsid w:val="00B15FB8"/>
    <w:rsid w:val="00B17EA4"/>
    <w:rsid w:val="00B226C3"/>
    <w:rsid w:val="00B25B6F"/>
    <w:rsid w:val="00B31056"/>
    <w:rsid w:val="00B312A8"/>
    <w:rsid w:val="00B32219"/>
    <w:rsid w:val="00B32A21"/>
    <w:rsid w:val="00B32AF8"/>
    <w:rsid w:val="00B32BD9"/>
    <w:rsid w:val="00B41C52"/>
    <w:rsid w:val="00B41F52"/>
    <w:rsid w:val="00B426BB"/>
    <w:rsid w:val="00B428D3"/>
    <w:rsid w:val="00B43FD8"/>
    <w:rsid w:val="00B45AA1"/>
    <w:rsid w:val="00B46704"/>
    <w:rsid w:val="00B47185"/>
    <w:rsid w:val="00B50206"/>
    <w:rsid w:val="00B50CCC"/>
    <w:rsid w:val="00B5464A"/>
    <w:rsid w:val="00B54BFF"/>
    <w:rsid w:val="00B5563C"/>
    <w:rsid w:val="00B5670D"/>
    <w:rsid w:val="00B56D61"/>
    <w:rsid w:val="00B60C5C"/>
    <w:rsid w:val="00B61CBD"/>
    <w:rsid w:val="00B66745"/>
    <w:rsid w:val="00B704F7"/>
    <w:rsid w:val="00B71403"/>
    <w:rsid w:val="00B72763"/>
    <w:rsid w:val="00B7310D"/>
    <w:rsid w:val="00B73897"/>
    <w:rsid w:val="00B740F5"/>
    <w:rsid w:val="00B7750D"/>
    <w:rsid w:val="00B82813"/>
    <w:rsid w:val="00B83DAD"/>
    <w:rsid w:val="00B902BA"/>
    <w:rsid w:val="00B92B0C"/>
    <w:rsid w:val="00B97F13"/>
    <w:rsid w:val="00BA1390"/>
    <w:rsid w:val="00BA39CB"/>
    <w:rsid w:val="00BA4A08"/>
    <w:rsid w:val="00BA570B"/>
    <w:rsid w:val="00BA640A"/>
    <w:rsid w:val="00BA65E7"/>
    <w:rsid w:val="00BA6C62"/>
    <w:rsid w:val="00BB23C6"/>
    <w:rsid w:val="00BB3C0D"/>
    <w:rsid w:val="00BB4611"/>
    <w:rsid w:val="00BC49EB"/>
    <w:rsid w:val="00BD17F9"/>
    <w:rsid w:val="00BD25AA"/>
    <w:rsid w:val="00BD310C"/>
    <w:rsid w:val="00BD4228"/>
    <w:rsid w:val="00BD5FDD"/>
    <w:rsid w:val="00BD614F"/>
    <w:rsid w:val="00BD655F"/>
    <w:rsid w:val="00BE0F4E"/>
    <w:rsid w:val="00BE0FB0"/>
    <w:rsid w:val="00BE22B8"/>
    <w:rsid w:val="00BE236C"/>
    <w:rsid w:val="00BE4C47"/>
    <w:rsid w:val="00BE594E"/>
    <w:rsid w:val="00BE6804"/>
    <w:rsid w:val="00BF4199"/>
    <w:rsid w:val="00BF542A"/>
    <w:rsid w:val="00BF65BC"/>
    <w:rsid w:val="00BF6947"/>
    <w:rsid w:val="00C07C48"/>
    <w:rsid w:val="00C12C5A"/>
    <w:rsid w:val="00C142C6"/>
    <w:rsid w:val="00C17B13"/>
    <w:rsid w:val="00C20E0B"/>
    <w:rsid w:val="00C2143B"/>
    <w:rsid w:val="00C21D2C"/>
    <w:rsid w:val="00C21DE8"/>
    <w:rsid w:val="00C23117"/>
    <w:rsid w:val="00C2733C"/>
    <w:rsid w:val="00C302D8"/>
    <w:rsid w:val="00C3636F"/>
    <w:rsid w:val="00C406E4"/>
    <w:rsid w:val="00C4613C"/>
    <w:rsid w:val="00C46E39"/>
    <w:rsid w:val="00C470AA"/>
    <w:rsid w:val="00C5062B"/>
    <w:rsid w:val="00C50D83"/>
    <w:rsid w:val="00C5414E"/>
    <w:rsid w:val="00C542E9"/>
    <w:rsid w:val="00C54E38"/>
    <w:rsid w:val="00C5581C"/>
    <w:rsid w:val="00C56F76"/>
    <w:rsid w:val="00C5700F"/>
    <w:rsid w:val="00C57557"/>
    <w:rsid w:val="00C6062F"/>
    <w:rsid w:val="00C63117"/>
    <w:rsid w:val="00C6321F"/>
    <w:rsid w:val="00C64800"/>
    <w:rsid w:val="00C648D1"/>
    <w:rsid w:val="00C657BC"/>
    <w:rsid w:val="00C65CFA"/>
    <w:rsid w:val="00C65D4D"/>
    <w:rsid w:val="00C7066D"/>
    <w:rsid w:val="00C717C7"/>
    <w:rsid w:val="00C83C36"/>
    <w:rsid w:val="00C8422B"/>
    <w:rsid w:val="00C86B88"/>
    <w:rsid w:val="00C874D8"/>
    <w:rsid w:val="00C91D8D"/>
    <w:rsid w:val="00C92AB8"/>
    <w:rsid w:val="00C95785"/>
    <w:rsid w:val="00C96313"/>
    <w:rsid w:val="00C965DC"/>
    <w:rsid w:val="00CA2B02"/>
    <w:rsid w:val="00CA3C0A"/>
    <w:rsid w:val="00CA4309"/>
    <w:rsid w:val="00CA7EEE"/>
    <w:rsid w:val="00CB02B6"/>
    <w:rsid w:val="00CB221F"/>
    <w:rsid w:val="00CB340D"/>
    <w:rsid w:val="00CB3B46"/>
    <w:rsid w:val="00CC0C37"/>
    <w:rsid w:val="00CC147D"/>
    <w:rsid w:val="00CC3E1C"/>
    <w:rsid w:val="00CD19F1"/>
    <w:rsid w:val="00CD20ED"/>
    <w:rsid w:val="00CD2355"/>
    <w:rsid w:val="00CD5C23"/>
    <w:rsid w:val="00CD73B5"/>
    <w:rsid w:val="00CE0BDE"/>
    <w:rsid w:val="00CE2DC5"/>
    <w:rsid w:val="00CE4181"/>
    <w:rsid w:val="00CF0D3A"/>
    <w:rsid w:val="00CF1006"/>
    <w:rsid w:val="00CF25AB"/>
    <w:rsid w:val="00CF426C"/>
    <w:rsid w:val="00CF5C80"/>
    <w:rsid w:val="00CF6257"/>
    <w:rsid w:val="00CF638B"/>
    <w:rsid w:val="00D00AB8"/>
    <w:rsid w:val="00D03D54"/>
    <w:rsid w:val="00D046A2"/>
    <w:rsid w:val="00D052B2"/>
    <w:rsid w:val="00D12CE3"/>
    <w:rsid w:val="00D14DDC"/>
    <w:rsid w:val="00D14FEF"/>
    <w:rsid w:val="00D16D01"/>
    <w:rsid w:val="00D17A14"/>
    <w:rsid w:val="00D20E43"/>
    <w:rsid w:val="00D22125"/>
    <w:rsid w:val="00D2396E"/>
    <w:rsid w:val="00D27E04"/>
    <w:rsid w:val="00D3099E"/>
    <w:rsid w:val="00D3285F"/>
    <w:rsid w:val="00D32869"/>
    <w:rsid w:val="00D34C44"/>
    <w:rsid w:val="00D366CC"/>
    <w:rsid w:val="00D36F68"/>
    <w:rsid w:val="00D407AD"/>
    <w:rsid w:val="00D44A40"/>
    <w:rsid w:val="00D44CD0"/>
    <w:rsid w:val="00D44ED7"/>
    <w:rsid w:val="00D45998"/>
    <w:rsid w:val="00D45FCC"/>
    <w:rsid w:val="00D46785"/>
    <w:rsid w:val="00D51E6A"/>
    <w:rsid w:val="00D53397"/>
    <w:rsid w:val="00D536D0"/>
    <w:rsid w:val="00D60622"/>
    <w:rsid w:val="00D665B9"/>
    <w:rsid w:val="00D766C8"/>
    <w:rsid w:val="00D80C54"/>
    <w:rsid w:val="00D822C4"/>
    <w:rsid w:val="00D93889"/>
    <w:rsid w:val="00D93D63"/>
    <w:rsid w:val="00D964D3"/>
    <w:rsid w:val="00D965B8"/>
    <w:rsid w:val="00D976E2"/>
    <w:rsid w:val="00DA0534"/>
    <w:rsid w:val="00DA1EF1"/>
    <w:rsid w:val="00DA30EA"/>
    <w:rsid w:val="00DA40EA"/>
    <w:rsid w:val="00DA5450"/>
    <w:rsid w:val="00DA5A8F"/>
    <w:rsid w:val="00DA626E"/>
    <w:rsid w:val="00DB421C"/>
    <w:rsid w:val="00DB6016"/>
    <w:rsid w:val="00DC133C"/>
    <w:rsid w:val="00DC1B74"/>
    <w:rsid w:val="00DC34B8"/>
    <w:rsid w:val="00DC66B7"/>
    <w:rsid w:val="00DD0331"/>
    <w:rsid w:val="00DD0826"/>
    <w:rsid w:val="00DD17E9"/>
    <w:rsid w:val="00DD193A"/>
    <w:rsid w:val="00DD3A09"/>
    <w:rsid w:val="00DD3BF5"/>
    <w:rsid w:val="00DD3CF4"/>
    <w:rsid w:val="00DD43FC"/>
    <w:rsid w:val="00DD5745"/>
    <w:rsid w:val="00DD5CC0"/>
    <w:rsid w:val="00DE2AD0"/>
    <w:rsid w:val="00DE54F7"/>
    <w:rsid w:val="00DE5768"/>
    <w:rsid w:val="00DE5E96"/>
    <w:rsid w:val="00DF38B1"/>
    <w:rsid w:val="00E0044E"/>
    <w:rsid w:val="00E00BAB"/>
    <w:rsid w:val="00E04C0C"/>
    <w:rsid w:val="00E07D07"/>
    <w:rsid w:val="00E11ECD"/>
    <w:rsid w:val="00E16291"/>
    <w:rsid w:val="00E176B1"/>
    <w:rsid w:val="00E208FE"/>
    <w:rsid w:val="00E21780"/>
    <w:rsid w:val="00E21AF0"/>
    <w:rsid w:val="00E21D95"/>
    <w:rsid w:val="00E22B7F"/>
    <w:rsid w:val="00E27F31"/>
    <w:rsid w:val="00E30F52"/>
    <w:rsid w:val="00E32D66"/>
    <w:rsid w:val="00E330C8"/>
    <w:rsid w:val="00E343DC"/>
    <w:rsid w:val="00E36B13"/>
    <w:rsid w:val="00E403C6"/>
    <w:rsid w:val="00E40E65"/>
    <w:rsid w:val="00E4229A"/>
    <w:rsid w:val="00E50165"/>
    <w:rsid w:val="00E5126C"/>
    <w:rsid w:val="00E538E5"/>
    <w:rsid w:val="00E53B68"/>
    <w:rsid w:val="00E55178"/>
    <w:rsid w:val="00E577C8"/>
    <w:rsid w:val="00E60CB7"/>
    <w:rsid w:val="00E62060"/>
    <w:rsid w:val="00E62C5C"/>
    <w:rsid w:val="00E632DD"/>
    <w:rsid w:val="00E65335"/>
    <w:rsid w:val="00E66253"/>
    <w:rsid w:val="00E7638E"/>
    <w:rsid w:val="00E77C6A"/>
    <w:rsid w:val="00E80ABA"/>
    <w:rsid w:val="00E816A8"/>
    <w:rsid w:val="00E85D7A"/>
    <w:rsid w:val="00E90EC0"/>
    <w:rsid w:val="00E91703"/>
    <w:rsid w:val="00E91FFE"/>
    <w:rsid w:val="00E942B5"/>
    <w:rsid w:val="00E94817"/>
    <w:rsid w:val="00E96A7C"/>
    <w:rsid w:val="00EA15E0"/>
    <w:rsid w:val="00EA31DF"/>
    <w:rsid w:val="00EA344F"/>
    <w:rsid w:val="00EA352D"/>
    <w:rsid w:val="00EA3853"/>
    <w:rsid w:val="00EA5282"/>
    <w:rsid w:val="00EA5815"/>
    <w:rsid w:val="00EA5B3C"/>
    <w:rsid w:val="00EA6AFA"/>
    <w:rsid w:val="00EA734E"/>
    <w:rsid w:val="00EA78E2"/>
    <w:rsid w:val="00EB4CE9"/>
    <w:rsid w:val="00EC15F3"/>
    <w:rsid w:val="00EC2A6A"/>
    <w:rsid w:val="00EC2C52"/>
    <w:rsid w:val="00EC2ED7"/>
    <w:rsid w:val="00EC4252"/>
    <w:rsid w:val="00EC7055"/>
    <w:rsid w:val="00ED00E0"/>
    <w:rsid w:val="00ED0B17"/>
    <w:rsid w:val="00ED163C"/>
    <w:rsid w:val="00ED30F4"/>
    <w:rsid w:val="00ED32F3"/>
    <w:rsid w:val="00ED52E5"/>
    <w:rsid w:val="00ED62CB"/>
    <w:rsid w:val="00EE0742"/>
    <w:rsid w:val="00EE1730"/>
    <w:rsid w:val="00EE4A37"/>
    <w:rsid w:val="00EF0B36"/>
    <w:rsid w:val="00EF1D95"/>
    <w:rsid w:val="00EF4BA9"/>
    <w:rsid w:val="00EF5856"/>
    <w:rsid w:val="00F05ADC"/>
    <w:rsid w:val="00F121F4"/>
    <w:rsid w:val="00F138CE"/>
    <w:rsid w:val="00F17467"/>
    <w:rsid w:val="00F179F5"/>
    <w:rsid w:val="00F20779"/>
    <w:rsid w:val="00F2107A"/>
    <w:rsid w:val="00F22363"/>
    <w:rsid w:val="00F22B39"/>
    <w:rsid w:val="00F22BBE"/>
    <w:rsid w:val="00F26EF3"/>
    <w:rsid w:val="00F26F9F"/>
    <w:rsid w:val="00F304F2"/>
    <w:rsid w:val="00F340D1"/>
    <w:rsid w:val="00F34219"/>
    <w:rsid w:val="00F4019B"/>
    <w:rsid w:val="00F420D7"/>
    <w:rsid w:val="00F474CB"/>
    <w:rsid w:val="00F5228F"/>
    <w:rsid w:val="00F543A1"/>
    <w:rsid w:val="00F55369"/>
    <w:rsid w:val="00F5542E"/>
    <w:rsid w:val="00F55D9D"/>
    <w:rsid w:val="00F56C39"/>
    <w:rsid w:val="00F579C5"/>
    <w:rsid w:val="00F612B2"/>
    <w:rsid w:val="00F614BD"/>
    <w:rsid w:val="00F633C7"/>
    <w:rsid w:val="00F63B6C"/>
    <w:rsid w:val="00F63C70"/>
    <w:rsid w:val="00F63F15"/>
    <w:rsid w:val="00F6655C"/>
    <w:rsid w:val="00F66F0E"/>
    <w:rsid w:val="00F67441"/>
    <w:rsid w:val="00F72D7F"/>
    <w:rsid w:val="00F73D8B"/>
    <w:rsid w:val="00F75981"/>
    <w:rsid w:val="00F770DB"/>
    <w:rsid w:val="00F80BD2"/>
    <w:rsid w:val="00F80FD1"/>
    <w:rsid w:val="00F81FD0"/>
    <w:rsid w:val="00F85836"/>
    <w:rsid w:val="00F940B0"/>
    <w:rsid w:val="00F9583C"/>
    <w:rsid w:val="00F962C9"/>
    <w:rsid w:val="00F975B9"/>
    <w:rsid w:val="00FA47C6"/>
    <w:rsid w:val="00FA53F4"/>
    <w:rsid w:val="00FA624C"/>
    <w:rsid w:val="00FA62B5"/>
    <w:rsid w:val="00FB216F"/>
    <w:rsid w:val="00FB39C7"/>
    <w:rsid w:val="00FB3D14"/>
    <w:rsid w:val="00FB5CA6"/>
    <w:rsid w:val="00FC020B"/>
    <w:rsid w:val="00FC0EE0"/>
    <w:rsid w:val="00FC1C07"/>
    <w:rsid w:val="00FC4F66"/>
    <w:rsid w:val="00FC5D3E"/>
    <w:rsid w:val="00FC6F20"/>
    <w:rsid w:val="00FD1BE6"/>
    <w:rsid w:val="00FD2876"/>
    <w:rsid w:val="00FD3088"/>
    <w:rsid w:val="00FD3428"/>
    <w:rsid w:val="00FD3F78"/>
    <w:rsid w:val="00FD6106"/>
    <w:rsid w:val="00FE1792"/>
    <w:rsid w:val="00FE302F"/>
    <w:rsid w:val="00FE4F07"/>
    <w:rsid w:val="00FE71AB"/>
    <w:rsid w:val="00FE751A"/>
    <w:rsid w:val="00FF022E"/>
    <w:rsid w:val="00FF0933"/>
    <w:rsid w:val="00FF4062"/>
    <w:rsid w:val="00FF43FE"/>
    <w:rsid w:val="00FF60A9"/>
    <w:rsid w:val="00FF622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669"/>
    </o:shapedefaults>
    <o:shapelayout v:ext="edit">
      <o:idmap v:ext="edit" data="1"/>
    </o:shapelayout>
  </w:shapeDefaults>
  <w:decimalSymbol w:val=","/>
  <w:listSeparator w:val=";"/>
  <w14:docId w14:val="72B4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11"/>
    <w:rPr>
      <w:rFonts w:ascii="Arial" w:hAnsi="Arial"/>
      <w:sz w:val="24"/>
      <w:lang w:eastAsia="en-US"/>
    </w:rPr>
  </w:style>
  <w:style w:type="paragraph" w:styleId="Heading1">
    <w:name w:val="heading 1"/>
    <w:aliases w:val="H1"/>
    <w:basedOn w:val="Normal"/>
    <w:next w:val="Normal"/>
    <w:link w:val="Heading1Char"/>
    <w:qFormat/>
    <w:rsid w:val="001D093C"/>
    <w:pPr>
      <w:keepNext/>
      <w:numPr>
        <w:numId w:val="2"/>
      </w:numPr>
      <w:spacing w:before="120" w:after="120"/>
      <w:outlineLvl w:val="0"/>
    </w:pPr>
    <w:rPr>
      <w:rFonts w:ascii="OfficinaSansTT" w:hAnsi="OfficinaSansTT"/>
      <w:b/>
      <w:sz w:val="28"/>
    </w:rPr>
  </w:style>
  <w:style w:type="paragraph" w:styleId="Heading2">
    <w:name w:val="heading 2"/>
    <w:basedOn w:val="Normal"/>
    <w:next w:val="Normal"/>
    <w:link w:val="Heading2Char"/>
    <w:qFormat/>
    <w:rsid w:val="001D093C"/>
    <w:pPr>
      <w:keepNext/>
      <w:numPr>
        <w:ilvl w:val="1"/>
        <w:numId w:val="1"/>
      </w:numPr>
      <w:spacing w:before="360" w:after="120"/>
      <w:outlineLvl w:val="1"/>
    </w:pPr>
    <w:rPr>
      <w:rFonts w:ascii="OfficinaSansTT" w:hAnsi="OfficinaSansTT"/>
      <w:b/>
      <w:i/>
      <w:sz w:val="28"/>
    </w:rPr>
  </w:style>
  <w:style w:type="paragraph" w:styleId="Heading3">
    <w:name w:val="heading 3"/>
    <w:basedOn w:val="Normal"/>
    <w:next w:val="Normal"/>
    <w:link w:val="Heading3Char"/>
    <w:autoRedefine/>
    <w:qFormat/>
    <w:rsid w:val="008E76AA"/>
    <w:pPr>
      <w:keepNext/>
      <w:spacing w:before="200" w:after="60"/>
      <w:jc w:val="both"/>
      <w:outlineLvl w:val="2"/>
    </w:pPr>
    <w:rPr>
      <w:rFonts w:ascii="Myriad Pro" w:hAnsi="Myriad Pro"/>
      <w:b/>
      <w:bCs/>
    </w:rPr>
  </w:style>
  <w:style w:type="paragraph" w:styleId="Heading4">
    <w:name w:val="heading 4"/>
    <w:basedOn w:val="Normal"/>
    <w:next w:val="Normal"/>
    <w:link w:val="Heading4Char"/>
    <w:qFormat/>
    <w:rsid w:val="001D093C"/>
    <w:pPr>
      <w:keepNext/>
      <w:numPr>
        <w:ilvl w:val="3"/>
        <w:numId w:val="1"/>
      </w:numPr>
      <w:spacing w:before="120" w:after="60"/>
      <w:outlineLvl w:val="3"/>
    </w:pPr>
    <w:rPr>
      <w:rFonts w:ascii="Times New Roman" w:hAnsi="Times New Roman"/>
    </w:rPr>
  </w:style>
  <w:style w:type="paragraph" w:styleId="Heading5">
    <w:name w:val="heading 5"/>
    <w:basedOn w:val="Normal"/>
    <w:next w:val="Normal"/>
    <w:link w:val="Heading5Char"/>
    <w:qFormat/>
    <w:rsid w:val="001D093C"/>
    <w:pPr>
      <w:numPr>
        <w:ilvl w:val="4"/>
        <w:numId w:val="1"/>
      </w:numPr>
      <w:spacing w:before="240" w:after="60"/>
      <w:outlineLvl w:val="4"/>
    </w:pPr>
    <w:rPr>
      <w:rFonts w:ascii="Times New Roman" w:hAnsi="Times New Roman"/>
      <w:sz w:val="22"/>
    </w:rPr>
  </w:style>
  <w:style w:type="paragraph" w:styleId="Heading6">
    <w:name w:val="heading 6"/>
    <w:basedOn w:val="Normal"/>
    <w:next w:val="Normal"/>
    <w:link w:val="Heading6Char"/>
    <w:qFormat/>
    <w:rsid w:val="001D093C"/>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1D093C"/>
    <w:pPr>
      <w:numPr>
        <w:ilvl w:val="6"/>
        <w:numId w:val="1"/>
      </w:numPr>
      <w:spacing w:before="240" w:after="60"/>
      <w:outlineLvl w:val="6"/>
    </w:pPr>
    <w:rPr>
      <w:rFonts w:ascii="Times New Roman" w:hAnsi="Times New Roman"/>
      <w:sz w:val="20"/>
    </w:rPr>
  </w:style>
  <w:style w:type="paragraph" w:styleId="Heading8">
    <w:name w:val="heading 8"/>
    <w:basedOn w:val="Normal"/>
    <w:next w:val="Normal"/>
    <w:link w:val="Heading8Char"/>
    <w:qFormat/>
    <w:rsid w:val="001D093C"/>
    <w:pPr>
      <w:numPr>
        <w:ilvl w:val="7"/>
        <w:numId w:val="1"/>
      </w:numPr>
      <w:spacing w:before="240" w:after="60"/>
      <w:outlineLvl w:val="7"/>
    </w:pPr>
    <w:rPr>
      <w:rFonts w:ascii="Times New Roman" w:hAnsi="Times New Roman"/>
      <w:i/>
      <w:sz w:val="20"/>
    </w:rPr>
  </w:style>
  <w:style w:type="paragraph" w:styleId="Heading9">
    <w:name w:val="heading 9"/>
    <w:basedOn w:val="Normal"/>
    <w:next w:val="Normal"/>
    <w:link w:val="Heading9Char"/>
    <w:qFormat/>
    <w:rsid w:val="001D093C"/>
    <w:pPr>
      <w:numPr>
        <w:ilvl w:val="8"/>
        <w:numId w:val="1"/>
      </w:numPr>
      <w:spacing w:before="240" w:after="60"/>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Char"/>
    <w:basedOn w:val="Normal"/>
    <w:link w:val="HeaderChar"/>
    <w:rsid w:val="001D093C"/>
    <w:pPr>
      <w:tabs>
        <w:tab w:val="center" w:pos="4153"/>
        <w:tab w:val="right" w:pos="8306"/>
      </w:tabs>
    </w:pPr>
  </w:style>
  <w:style w:type="paragraph" w:styleId="Footer">
    <w:name w:val="footer"/>
    <w:basedOn w:val="Normal"/>
    <w:link w:val="FooterChar"/>
    <w:uiPriority w:val="99"/>
    <w:rsid w:val="001D093C"/>
    <w:pPr>
      <w:tabs>
        <w:tab w:val="center" w:pos="4153"/>
        <w:tab w:val="right" w:pos="8306"/>
      </w:tabs>
    </w:pPr>
  </w:style>
  <w:style w:type="character" w:styleId="PageNumber">
    <w:name w:val="page number"/>
    <w:rsid w:val="001D093C"/>
    <w:rPr>
      <w:rFonts w:ascii="Times New Roman" w:hAnsi="Times New Roman"/>
    </w:rPr>
  </w:style>
  <w:style w:type="paragraph" w:customStyle="1" w:styleId="tochka">
    <w:name w:val="tochka"/>
    <w:basedOn w:val="Normal"/>
    <w:rsid w:val="001D093C"/>
    <w:pPr>
      <w:keepNext/>
      <w:spacing w:before="120" w:line="240" w:lineRule="exact"/>
      <w:jc w:val="both"/>
    </w:pPr>
    <w:rPr>
      <w:sz w:val="20"/>
    </w:rPr>
  </w:style>
  <w:style w:type="paragraph" w:styleId="BodyText">
    <w:name w:val="Body Text"/>
    <w:basedOn w:val="Normal"/>
    <w:rsid w:val="001D093C"/>
    <w:pPr>
      <w:jc w:val="both"/>
    </w:pPr>
    <w:rPr>
      <w:rFonts w:ascii="Times New Roman" w:hAnsi="Times New Roman"/>
    </w:rPr>
  </w:style>
  <w:style w:type="paragraph" w:styleId="TOC1">
    <w:name w:val="toc 1"/>
    <w:basedOn w:val="Normal"/>
    <w:next w:val="Normal"/>
    <w:autoRedefine/>
    <w:uiPriority w:val="39"/>
    <w:qFormat/>
    <w:rsid w:val="002C689D"/>
    <w:pPr>
      <w:tabs>
        <w:tab w:val="left" w:pos="400"/>
        <w:tab w:val="right" w:leader="underscore" w:pos="8659"/>
      </w:tabs>
      <w:spacing w:before="120"/>
    </w:pPr>
    <w:rPr>
      <w:rFonts w:ascii="OfficinaSansTT" w:hAnsi="OfficinaSansTT"/>
      <w:b/>
      <w:i/>
      <w:noProof/>
    </w:rPr>
  </w:style>
  <w:style w:type="paragraph" w:styleId="TOC2">
    <w:name w:val="toc 2"/>
    <w:basedOn w:val="Normal"/>
    <w:next w:val="Normal"/>
    <w:autoRedefine/>
    <w:qFormat/>
    <w:rsid w:val="009264D5"/>
    <w:pPr>
      <w:tabs>
        <w:tab w:val="right" w:leader="underscore" w:pos="8659"/>
      </w:tabs>
      <w:spacing w:before="120"/>
      <w:ind w:left="240"/>
    </w:pPr>
    <w:rPr>
      <w:rFonts w:ascii="OfficinaSansTT" w:hAnsi="OfficinaSansTT"/>
      <w:b/>
      <w:noProof/>
      <w:kern w:val="36"/>
      <w:sz w:val="22"/>
    </w:rPr>
  </w:style>
  <w:style w:type="paragraph" w:styleId="BlockText">
    <w:name w:val="Block Text"/>
    <w:basedOn w:val="Normal"/>
    <w:rsid w:val="001D093C"/>
    <w:pPr>
      <w:spacing w:after="120"/>
      <w:ind w:left="284" w:right="284" w:firstLine="425"/>
      <w:jc w:val="both"/>
    </w:pPr>
    <w:rPr>
      <w:rFonts w:ascii="Times New Roman" w:hAnsi="Times New Roman"/>
    </w:rPr>
  </w:style>
  <w:style w:type="paragraph" w:styleId="BodyText2">
    <w:name w:val="Body Text 2"/>
    <w:basedOn w:val="Normal"/>
    <w:link w:val="BodyText2Char"/>
    <w:rsid w:val="001D093C"/>
    <w:rPr>
      <w:b/>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jc w:val="both"/>
    </w:pPr>
  </w:style>
  <w:style w:type="paragraph" w:customStyle="1" w:styleId="carnet1">
    <w:name w:val="carnet 1"/>
    <w:basedOn w:val="Normal"/>
    <w:rsid w:val="001D093C"/>
    <w:pPr>
      <w:spacing w:before="40" w:after="40"/>
      <w:jc w:val="both"/>
    </w:pPr>
    <w:rPr>
      <w:sz w:val="20"/>
      <w:lang w:val="en-US"/>
    </w:rPr>
  </w:style>
  <w:style w:type="paragraph" w:customStyle="1" w:styleId="Popisnormal">
    <w:name w:val="Popis_normal"/>
    <w:basedOn w:val="Normal"/>
    <w:rsid w:val="001D093C"/>
    <w:pPr>
      <w:widowControl w:val="0"/>
    </w:pPr>
    <w:rPr>
      <w:snapToGrid w:val="0"/>
    </w:rPr>
  </w:style>
  <w:style w:type="character" w:styleId="CommentReference">
    <w:name w:val="annotation reference"/>
    <w:basedOn w:val="DefaultParagraphFont"/>
    <w:uiPriority w:val="99"/>
    <w:semiHidden/>
    <w:rsid w:val="001D093C"/>
    <w:rPr>
      <w:sz w:val="16"/>
      <w:szCs w:val="16"/>
    </w:rPr>
  </w:style>
  <w:style w:type="paragraph" w:styleId="CommentText">
    <w:name w:val="annotation text"/>
    <w:basedOn w:val="Normal"/>
    <w:link w:val="CommentTextChar"/>
    <w:uiPriority w:val="99"/>
    <w:semiHidden/>
    <w:rsid w:val="001D093C"/>
    <w:rPr>
      <w:sz w:val="20"/>
    </w:rPr>
  </w:style>
  <w:style w:type="paragraph" w:customStyle="1" w:styleId="xl24">
    <w:name w:val="xl24"/>
    <w:basedOn w:val="Normal"/>
    <w:rsid w:val="001D093C"/>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eastAsia="Arial Unicode MS" w:cs="Arial"/>
      <w:b/>
      <w:bCs/>
      <w:sz w:val="18"/>
      <w:szCs w:val="18"/>
      <w:lang w:val="en-GB"/>
    </w:rPr>
  </w:style>
  <w:style w:type="paragraph" w:customStyle="1" w:styleId="xl25">
    <w:name w:val="xl25"/>
    <w:basedOn w:val="Normal"/>
    <w:rsid w:val="001D093C"/>
    <w:pPr>
      <w:spacing w:before="100" w:beforeAutospacing="1" w:after="100" w:afterAutospacing="1"/>
    </w:pPr>
    <w:rPr>
      <w:rFonts w:eastAsia="Arial Unicode MS" w:cs="Arial"/>
      <w:sz w:val="18"/>
      <w:szCs w:val="18"/>
      <w:lang w:val="en-GB"/>
    </w:rPr>
  </w:style>
  <w:style w:type="paragraph" w:customStyle="1" w:styleId="xl26">
    <w:name w:val="xl26"/>
    <w:basedOn w:val="Normal"/>
    <w:rsid w:val="001D093C"/>
    <w:pPr>
      <w:spacing w:before="100" w:beforeAutospacing="1" w:after="100" w:afterAutospacing="1"/>
    </w:pPr>
    <w:rPr>
      <w:rFonts w:eastAsia="Arial Unicode MS" w:cs="Arial"/>
      <w:sz w:val="18"/>
      <w:szCs w:val="18"/>
      <w:lang w:val="en-GB"/>
    </w:rPr>
  </w:style>
  <w:style w:type="paragraph" w:customStyle="1" w:styleId="xl27">
    <w:name w:val="xl27"/>
    <w:basedOn w:val="Normal"/>
    <w:rsid w:val="001D093C"/>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sz w:val="18"/>
      <w:szCs w:val="18"/>
      <w:lang w:val="en-GB"/>
    </w:rPr>
  </w:style>
  <w:style w:type="paragraph" w:customStyle="1" w:styleId="xl28">
    <w:name w:val="xl28"/>
    <w:basedOn w:val="Normal"/>
    <w:rsid w:val="001D093C"/>
    <w:pPr>
      <w:pBdr>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n-GB"/>
    </w:rPr>
  </w:style>
  <w:style w:type="paragraph" w:customStyle="1" w:styleId="xl29">
    <w:name w:val="xl29"/>
    <w:basedOn w:val="Normal"/>
    <w:rsid w:val="001D09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18"/>
      <w:szCs w:val="18"/>
      <w:lang w:val="en-GB"/>
    </w:rPr>
  </w:style>
  <w:style w:type="paragraph" w:customStyle="1" w:styleId="xl30">
    <w:name w:val="xl30"/>
    <w:basedOn w:val="Normal"/>
    <w:rsid w:val="001D09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n-GB"/>
    </w:rPr>
  </w:style>
  <w:style w:type="paragraph" w:customStyle="1" w:styleId="xl31">
    <w:name w:val="xl31"/>
    <w:basedOn w:val="Normal"/>
    <w:rsid w:val="001D093C"/>
    <w:pPr>
      <w:spacing w:before="100" w:beforeAutospacing="1" w:after="100" w:afterAutospacing="1"/>
    </w:pPr>
    <w:rPr>
      <w:rFonts w:eastAsia="Arial Unicode MS" w:cs="Arial"/>
      <w:color w:val="0000FF"/>
      <w:sz w:val="18"/>
      <w:szCs w:val="18"/>
      <w:lang w:val="en-GB"/>
    </w:rPr>
  </w:style>
  <w:style w:type="paragraph" w:customStyle="1" w:styleId="xl32">
    <w:name w:val="xl32"/>
    <w:basedOn w:val="Normal"/>
    <w:rsid w:val="001D093C"/>
    <w:pPr>
      <w:spacing w:before="100" w:beforeAutospacing="1" w:after="100" w:afterAutospacing="1"/>
    </w:pPr>
    <w:rPr>
      <w:rFonts w:eastAsia="Arial Unicode MS" w:cs="Arial"/>
      <w:color w:val="0000FF"/>
      <w:sz w:val="18"/>
      <w:szCs w:val="18"/>
      <w:lang w:val="en-GB"/>
    </w:rPr>
  </w:style>
  <w:style w:type="paragraph" w:customStyle="1" w:styleId="xl33">
    <w:name w:val="xl33"/>
    <w:basedOn w:val="Normal"/>
    <w:rsid w:val="001D093C"/>
    <w:pPr>
      <w:spacing w:before="100" w:beforeAutospacing="1" w:after="100" w:afterAutospacing="1"/>
    </w:pPr>
    <w:rPr>
      <w:rFonts w:eastAsia="Arial Unicode MS" w:cs="Arial"/>
      <w:color w:val="FF0000"/>
      <w:sz w:val="18"/>
      <w:szCs w:val="18"/>
      <w:lang w:val="en-GB"/>
    </w:rPr>
  </w:style>
  <w:style w:type="paragraph" w:customStyle="1" w:styleId="xl34">
    <w:name w:val="xl34"/>
    <w:basedOn w:val="Normal"/>
    <w:rsid w:val="001D09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n-GB"/>
    </w:rPr>
  </w:style>
  <w:style w:type="paragraph" w:styleId="BodyTextIndent">
    <w:name w:val="Body Text Indent"/>
    <w:basedOn w:val="Normal"/>
    <w:link w:val="BodyTextIndentChar"/>
    <w:rsid w:val="001D093C"/>
    <w:pPr>
      <w:ind w:left="432"/>
    </w:pPr>
    <w:rPr>
      <w:i/>
      <w:iCs/>
      <w:color w:val="993366"/>
    </w:rPr>
  </w:style>
  <w:style w:type="paragraph" w:styleId="BodyText3">
    <w:name w:val="Body Text 3"/>
    <w:basedOn w:val="Normal"/>
    <w:link w:val="BodyText3Char"/>
    <w:rsid w:val="001D093C"/>
    <w:pPr>
      <w:tabs>
        <w:tab w:val="left" w:pos="456"/>
      </w:tabs>
      <w:spacing w:before="6" w:after="6" w:line="360" w:lineRule="auto"/>
      <w:jc w:val="both"/>
    </w:pPr>
    <w:rPr>
      <w:rFonts w:ascii="OfficinaSansTT" w:hAnsi="OfficinaSansTT"/>
      <w:b/>
      <w:bCs/>
      <w:i/>
      <w:iCs/>
    </w:rPr>
  </w:style>
  <w:style w:type="paragraph" w:customStyle="1" w:styleId="T-98-2">
    <w:name w:val="T-9/8-2"/>
    <w:basedOn w:val="Normal"/>
    <w:rsid w:val="001D093C"/>
    <w:pPr>
      <w:widowControl w:val="0"/>
      <w:tabs>
        <w:tab w:val="left" w:pos="2153"/>
      </w:tabs>
      <w:adjustRightInd w:val="0"/>
      <w:spacing w:after="43"/>
      <w:ind w:firstLine="342"/>
      <w:jc w:val="both"/>
    </w:pPr>
    <w:rPr>
      <w:rFonts w:ascii="Times-NewRoman" w:hAnsi="Times-NewRoman"/>
      <w:sz w:val="19"/>
      <w:szCs w:val="19"/>
      <w:lang w:val="en-US"/>
    </w:rPr>
  </w:style>
  <w:style w:type="character" w:styleId="Hyperlink">
    <w:name w:val="Hyperlink"/>
    <w:basedOn w:val="DefaultParagraphFont"/>
    <w:uiPriority w:val="99"/>
    <w:rsid w:val="001D093C"/>
    <w:rPr>
      <w:color w:val="0000FF"/>
      <w:u w:val="single"/>
    </w:rPr>
  </w:style>
  <w:style w:type="paragraph" w:styleId="BodyTextIndent2">
    <w:name w:val="Body Text Indent 2"/>
    <w:basedOn w:val="Normal"/>
    <w:link w:val="BodyTextIndent2Char"/>
    <w:rsid w:val="001D093C"/>
    <w:pPr>
      <w:spacing w:before="60" w:after="60"/>
      <w:ind w:left="720" w:firstLine="708"/>
      <w:jc w:val="both"/>
    </w:pPr>
    <w:rPr>
      <w:rFonts w:ascii="OfficinaSansTT" w:hAnsi="OfficinaSansTT"/>
    </w:rPr>
  </w:style>
  <w:style w:type="paragraph" w:styleId="BodyTextIndent3">
    <w:name w:val="Body Text Indent 3"/>
    <w:basedOn w:val="Normal"/>
    <w:link w:val="BodyTextIndent3Char"/>
    <w:rsid w:val="001D093C"/>
    <w:pPr>
      <w:spacing w:before="60" w:after="60"/>
      <w:ind w:left="2410" w:hanging="982"/>
      <w:jc w:val="both"/>
    </w:pPr>
    <w:rPr>
      <w:rFonts w:ascii="OfficinaSansTT" w:hAnsi="OfficinaSansTT"/>
    </w:rPr>
  </w:style>
  <w:style w:type="paragraph" w:customStyle="1" w:styleId="T-109curz">
    <w:name w:val="T-10/9 curz"/>
    <w:rsid w:val="001D093C"/>
    <w:pPr>
      <w:widowControl w:val="0"/>
      <w:adjustRightInd w:val="0"/>
      <w:spacing w:before="85" w:after="43"/>
      <w:jc w:val="center"/>
    </w:pPr>
    <w:rPr>
      <w:rFonts w:ascii="Times-NewRoman" w:hAnsi="Times-NewRoman"/>
      <w:i/>
      <w:iCs/>
      <w:sz w:val="21"/>
      <w:szCs w:val="21"/>
      <w:lang w:val="en-US" w:eastAsia="en-US"/>
    </w:rPr>
  </w:style>
  <w:style w:type="paragraph" w:customStyle="1" w:styleId="Clanak">
    <w:name w:val="Clanak"/>
    <w:next w:val="T-98-2"/>
    <w:rsid w:val="001D093C"/>
    <w:pPr>
      <w:widowControl w:val="0"/>
      <w:adjustRightInd w:val="0"/>
      <w:spacing w:before="86" w:after="43"/>
      <w:jc w:val="center"/>
    </w:pPr>
    <w:rPr>
      <w:rFonts w:ascii="Times-NewRoman" w:hAnsi="Times-NewRoman"/>
      <w:sz w:val="19"/>
      <w:szCs w:val="19"/>
      <w:lang w:val="en-US" w:eastAsia="en-US"/>
    </w:rPr>
  </w:style>
  <w:style w:type="paragraph" w:customStyle="1" w:styleId="bjulet">
    <w:name w:val="bjulet"/>
    <w:basedOn w:val="Normal"/>
    <w:rsid w:val="001D093C"/>
    <w:pPr>
      <w:keepLines/>
      <w:tabs>
        <w:tab w:val="left" w:pos="113"/>
      </w:tabs>
      <w:spacing w:line="240" w:lineRule="exact"/>
      <w:jc w:val="both"/>
    </w:pPr>
    <w:rPr>
      <w:rFonts w:ascii="Times New Roman" w:hAnsi="Times New Roman"/>
      <w:noProof/>
      <w:sz w:val="20"/>
      <w:lang w:val="en-US"/>
    </w:rPr>
  </w:style>
  <w:style w:type="paragraph" w:customStyle="1" w:styleId="glava2">
    <w:name w:val="glava2"/>
    <w:basedOn w:val="bjulet"/>
    <w:rsid w:val="001D093C"/>
    <w:pPr>
      <w:spacing w:before="20" w:after="20"/>
    </w:pPr>
  </w:style>
  <w:style w:type="paragraph" w:customStyle="1" w:styleId="clan">
    <w:name w:val="clan"/>
    <w:basedOn w:val="Normal"/>
    <w:rsid w:val="001D093C"/>
    <w:pPr>
      <w:spacing w:before="240" w:after="240"/>
      <w:jc w:val="center"/>
    </w:pPr>
    <w:rPr>
      <w:rFonts w:ascii="Times New Roman" w:hAnsi="Times New Roman"/>
      <w:b/>
    </w:rPr>
  </w:style>
  <w:style w:type="character" w:styleId="FollowedHyperlink">
    <w:name w:val="FollowedHyperlink"/>
    <w:basedOn w:val="DefaultParagraphFont"/>
    <w:uiPriority w:val="99"/>
    <w:rsid w:val="001D093C"/>
    <w:rPr>
      <w:color w:val="800080"/>
      <w:u w:val="single"/>
    </w:rPr>
  </w:style>
  <w:style w:type="character" w:customStyle="1" w:styleId="Style12pt">
    <w:name w:val="Style 12 pt"/>
    <w:basedOn w:val="DefaultParagraphFont"/>
    <w:rsid w:val="001D093C"/>
    <w:rPr>
      <w:sz w:val="24"/>
      <w:szCs w:val="24"/>
      <w:vertAlign w:val="baseline"/>
    </w:rPr>
  </w:style>
  <w:style w:type="paragraph" w:styleId="ListBullet">
    <w:name w:val="List Bullet"/>
    <w:basedOn w:val="Normal"/>
    <w:autoRedefine/>
    <w:rsid w:val="001D093C"/>
    <w:pPr>
      <w:numPr>
        <w:numId w:val="3"/>
      </w:numPr>
      <w:jc w:val="both"/>
    </w:pPr>
  </w:style>
  <w:style w:type="paragraph" w:styleId="DocumentMap">
    <w:name w:val="Document Map"/>
    <w:basedOn w:val="Normal"/>
    <w:semiHidden/>
    <w:rsid w:val="001D093C"/>
    <w:pPr>
      <w:shd w:val="clear" w:color="auto" w:fill="000080"/>
    </w:pPr>
    <w:rPr>
      <w:rFonts w:ascii="Tahoma" w:hAnsi="Tahoma" w:cs="Tahoma"/>
    </w:rPr>
  </w:style>
  <w:style w:type="character" w:customStyle="1" w:styleId="naslovibig1">
    <w:name w:val="naslovibig1"/>
    <w:basedOn w:val="DefaultParagraphFont"/>
    <w:rsid w:val="001D093C"/>
    <w:rPr>
      <w:rFonts w:ascii="Arial" w:hAnsi="Arial" w:cs="Arial" w:hint="default"/>
      <w:b/>
      <w:bCs/>
      <w:i w:val="0"/>
      <w:iCs w:val="0"/>
      <w:color w:val="FEC90F"/>
      <w:sz w:val="24"/>
      <w:szCs w:val="24"/>
    </w:rPr>
  </w:style>
  <w:style w:type="paragraph" w:styleId="Normal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basedOn w:val="DefaultParagraphFont"/>
    <w:qFormat/>
    <w:rsid w:val="001D093C"/>
    <w:rPr>
      <w:b/>
      <w:bCs/>
    </w:rPr>
  </w:style>
  <w:style w:type="character" w:customStyle="1" w:styleId="malitekst1">
    <w:name w:val="malitekst1"/>
    <w:basedOn w:val="DefaultParagraphFont"/>
    <w:rsid w:val="001D093C"/>
    <w:rPr>
      <w:rFonts w:ascii="Verdana" w:hAnsi="Verdana" w:hint="default"/>
      <w:b w:val="0"/>
      <w:bCs w:val="0"/>
      <w:i w:val="0"/>
      <w:iCs w:val="0"/>
      <w:color w:val="FCEDB9"/>
      <w:sz w:val="15"/>
      <w:szCs w:val="15"/>
    </w:rPr>
  </w:style>
  <w:style w:type="paragraph" w:customStyle="1" w:styleId="Paragrafdopis">
    <w:name w:val="Paragraf dopis"/>
    <w:basedOn w:val="Normal"/>
    <w:rsid w:val="00965C2C"/>
    <w:pPr>
      <w:spacing w:before="60" w:after="60"/>
      <w:jc w:val="both"/>
    </w:pPr>
    <w:rPr>
      <w:rFonts w:ascii="Times New Roman" w:hAnsi="Times New Roman"/>
      <w:lang w:val="en-GB"/>
    </w:rPr>
  </w:style>
  <w:style w:type="paragraph" w:styleId="BalloonText">
    <w:name w:val="Balloon Text"/>
    <w:basedOn w:val="Normal"/>
    <w:link w:val="BalloonTextChar"/>
    <w:semiHidden/>
    <w:rsid w:val="00AF7590"/>
    <w:rPr>
      <w:rFonts w:ascii="Tahoma" w:hAnsi="Tahoma" w:cs="Tahoma"/>
      <w:sz w:val="16"/>
      <w:szCs w:val="16"/>
    </w:rPr>
  </w:style>
  <w:style w:type="table" w:styleId="TableGrid">
    <w:name w:val="Table Grid"/>
    <w:basedOn w:val="TableNormal"/>
    <w:uiPriority w:val="39"/>
    <w:rsid w:val="00CD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99"/>
    <w:qFormat/>
    <w:rsid w:val="006A5AAE"/>
    <w:pPr>
      <w:ind w:left="708"/>
    </w:pPr>
  </w:style>
  <w:style w:type="paragraph" w:customStyle="1" w:styleId="Style1">
    <w:name w:val="Style1"/>
    <w:basedOn w:val="TOC1"/>
    <w:next w:val="StandardJustifParagra"/>
    <w:rsid w:val="00F55D9D"/>
  </w:style>
  <w:style w:type="paragraph" w:customStyle="1" w:styleId="Style2">
    <w:name w:val="Style2"/>
    <w:basedOn w:val="TOC1"/>
    <w:next w:val="Style1"/>
    <w:rsid w:val="00F55D9D"/>
  </w:style>
  <w:style w:type="paragraph" w:customStyle="1" w:styleId="msolistparagraph0">
    <w:name w:val="msolistparagraph"/>
    <w:basedOn w:val="Normal"/>
    <w:rsid w:val="0001462E"/>
    <w:pPr>
      <w:ind w:left="720"/>
    </w:pPr>
    <w:rPr>
      <w:rFonts w:ascii="Times New Roman" w:hAnsi="Times New Roman"/>
      <w:szCs w:val="24"/>
      <w:lang w:eastAsia="hr-HR"/>
    </w:rPr>
  </w:style>
  <w:style w:type="paragraph" w:styleId="CommentSubject">
    <w:name w:val="annotation subject"/>
    <w:basedOn w:val="CommentText"/>
    <w:next w:val="CommentText"/>
    <w:link w:val="CommentSubjectChar"/>
    <w:rsid w:val="00C2733C"/>
    <w:rPr>
      <w:b/>
      <w:bCs/>
    </w:rPr>
  </w:style>
  <w:style w:type="paragraph" w:customStyle="1" w:styleId="Lista">
    <w:name w:val="Lista"/>
    <w:basedOn w:val="Normal"/>
    <w:rsid w:val="0004233D"/>
    <w:pPr>
      <w:spacing w:after="120" w:line="264" w:lineRule="auto"/>
      <w:jc w:val="both"/>
    </w:pPr>
    <w:rPr>
      <w:rFonts w:ascii="Times New Roman" w:hAnsi="Times New Roman"/>
      <w:szCs w:val="24"/>
      <w:lang w:val="en-US"/>
    </w:rPr>
  </w:style>
  <w:style w:type="paragraph" w:customStyle="1" w:styleId="Bullet">
    <w:name w:val="Bullet"/>
    <w:basedOn w:val="BodyText"/>
    <w:autoRedefine/>
    <w:rsid w:val="0004233D"/>
    <w:pPr>
      <w:keepLines/>
      <w:numPr>
        <w:numId w:val="4"/>
      </w:numPr>
      <w:spacing w:before="60" w:after="60"/>
    </w:pPr>
    <w:rPr>
      <w:rFonts w:ascii="Book Antiqua" w:hAnsi="Book Antiqua" w:cs="Arial"/>
      <w:noProof/>
      <w:szCs w:val="24"/>
    </w:rPr>
  </w:style>
  <w:style w:type="paragraph" w:customStyle="1" w:styleId="font5">
    <w:name w:val="font5"/>
    <w:basedOn w:val="Normal"/>
    <w:rsid w:val="0004233D"/>
    <w:pPr>
      <w:spacing w:before="100" w:beforeAutospacing="1" w:after="100" w:afterAutospacing="1"/>
    </w:pPr>
    <w:rPr>
      <w:rFonts w:ascii="Tahoma" w:hAnsi="Tahoma" w:cs="Tahoma"/>
      <w:sz w:val="20"/>
      <w:lang w:eastAsia="hr-HR"/>
    </w:rPr>
  </w:style>
  <w:style w:type="paragraph" w:customStyle="1" w:styleId="font6">
    <w:name w:val="font6"/>
    <w:basedOn w:val="Normal"/>
    <w:rsid w:val="0004233D"/>
    <w:pPr>
      <w:spacing w:before="100" w:beforeAutospacing="1" w:after="100" w:afterAutospacing="1"/>
    </w:pPr>
    <w:rPr>
      <w:rFonts w:ascii="Tahoma" w:hAnsi="Tahoma" w:cs="Tahoma"/>
      <w:i/>
      <w:iCs/>
      <w:sz w:val="20"/>
      <w:lang w:eastAsia="hr-HR"/>
    </w:rPr>
  </w:style>
  <w:style w:type="paragraph" w:customStyle="1" w:styleId="xl65">
    <w:name w:val="xl65"/>
    <w:basedOn w:val="Normal"/>
    <w:rsid w:val="0004233D"/>
    <w:pPr>
      <w:spacing w:before="100" w:beforeAutospacing="1" w:after="100" w:afterAutospacing="1"/>
    </w:pPr>
    <w:rPr>
      <w:rFonts w:ascii="Tahoma" w:hAnsi="Tahoma" w:cs="Tahoma"/>
      <w:szCs w:val="24"/>
      <w:lang w:eastAsia="hr-HR"/>
    </w:rPr>
  </w:style>
  <w:style w:type="paragraph" w:customStyle="1" w:styleId="xl66">
    <w:name w:val="xl66"/>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eastAsia="hr-HR"/>
    </w:rPr>
  </w:style>
  <w:style w:type="paragraph" w:customStyle="1" w:styleId="xl67">
    <w:name w:val="xl67"/>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68">
    <w:name w:val="xl68"/>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Cs w:val="24"/>
      <w:lang w:eastAsia="hr-HR"/>
    </w:rPr>
  </w:style>
  <w:style w:type="paragraph" w:customStyle="1" w:styleId="xl69">
    <w:name w:val="xl69"/>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70">
    <w:name w:val="xl70"/>
    <w:basedOn w:val="Normal"/>
    <w:rsid w:val="0004233D"/>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71">
    <w:name w:val="xl71"/>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Cs w:val="24"/>
      <w:lang w:eastAsia="hr-HR"/>
    </w:rPr>
  </w:style>
  <w:style w:type="paragraph" w:customStyle="1" w:styleId="xl72">
    <w:name w:val="xl72"/>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73">
    <w:name w:val="xl73"/>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4">
    <w:name w:val="xl74"/>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Arial"/>
      <w:b/>
      <w:bCs/>
      <w:sz w:val="18"/>
      <w:szCs w:val="18"/>
      <w:lang w:eastAsia="hr-HR"/>
    </w:rPr>
  </w:style>
  <w:style w:type="paragraph" w:customStyle="1" w:styleId="xl75">
    <w:name w:val="xl75"/>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Arial"/>
      <w:sz w:val="18"/>
      <w:szCs w:val="18"/>
      <w:lang w:eastAsia="hr-HR"/>
    </w:rPr>
  </w:style>
  <w:style w:type="paragraph" w:customStyle="1" w:styleId="xl76">
    <w:name w:val="xl76"/>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7">
    <w:name w:val="xl77"/>
    <w:basedOn w:val="Normal"/>
    <w:rsid w:val="0004233D"/>
    <w:pPr>
      <w:spacing w:before="100" w:beforeAutospacing="1" w:after="100" w:afterAutospacing="1"/>
      <w:textAlignment w:val="center"/>
    </w:pPr>
    <w:rPr>
      <w:rFonts w:ascii="Tahoma" w:hAnsi="Tahoma" w:cs="Tahoma"/>
      <w:szCs w:val="24"/>
      <w:lang w:eastAsia="hr-HR"/>
    </w:rPr>
  </w:style>
  <w:style w:type="paragraph" w:customStyle="1" w:styleId="xl78">
    <w:name w:val="xl78"/>
    <w:basedOn w:val="Normal"/>
    <w:rsid w:val="0004233D"/>
    <w:pPr>
      <w:spacing w:before="100" w:beforeAutospacing="1" w:after="100" w:afterAutospacing="1"/>
      <w:jc w:val="center"/>
      <w:textAlignment w:val="center"/>
    </w:pPr>
    <w:rPr>
      <w:rFonts w:ascii="Tahoma" w:hAnsi="Tahoma" w:cs="Tahoma"/>
      <w:szCs w:val="24"/>
      <w:lang w:eastAsia="hr-HR"/>
    </w:rPr>
  </w:style>
  <w:style w:type="paragraph" w:customStyle="1" w:styleId="xl79">
    <w:name w:val="xl79"/>
    <w:basedOn w:val="Normal"/>
    <w:rsid w:val="0004233D"/>
    <w:pPr>
      <w:pBdr>
        <w:top w:val="single" w:sz="4" w:space="0" w:color="auto"/>
        <w:left w:val="single" w:sz="4" w:space="9"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Cs w:val="24"/>
      <w:lang w:eastAsia="hr-HR"/>
    </w:rPr>
  </w:style>
  <w:style w:type="paragraph" w:customStyle="1" w:styleId="xl80">
    <w:name w:val="xl80"/>
    <w:basedOn w:val="Normal"/>
    <w:rsid w:val="0004233D"/>
    <w:pPr>
      <w:pBdr>
        <w:top w:val="single" w:sz="4" w:space="0" w:color="auto"/>
        <w:left w:val="single" w:sz="4" w:space="9" w:color="auto"/>
        <w:bottom w:val="single" w:sz="4" w:space="0" w:color="auto"/>
        <w:right w:val="single" w:sz="4" w:space="0" w:color="auto"/>
      </w:pBdr>
      <w:spacing w:before="100" w:beforeAutospacing="1" w:after="100" w:afterAutospacing="1"/>
      <w:ind w:firstLineChars="200" w:firstLine="200"/>
      <w:textAlignment w:val="center"/>
    </w:pPr>
    <w:rPr>
      <w:rFonts w:cs="Arial"/>
      <w:sz w:val="18"/>
      <w:szCs w:val="18"/>
      <w:lang w:eastAsia="hr-HR"/>
    </w:rPr>
  </w:style>
  <w:style w:type="paragraph" w:customStyle="1" w:styleId="xl81">
    <w:name w:val="xl81"/>
    <w:basedOn w:val="Normal"/>
    <w:rsid w:val="0004233D"/>
    <w:pPr>
      <w:pBdr>
        <w:top w:val="single" w:sz="4" w:space="0" w:color="auto"/>
        <w:left w:val="single" w:sz="4" w:space="9"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Cs w:val="24"/>
      <w:lang w:eastAsia="hr-HR"/>
    </w:rPr>
  </w:style>
  <w:style w:type="paragraph" w:customStyle="1" w:styleId="xl82">
    <w:name w:val="xl82"/>
    <w:basedOn w:val="Normal"/>
    <w:rsid w:val="0004233D"/>
    <w:pPr>
      <w:pBdr>
        <w:top w:val="single" w:sz="4" w:space="0" w:color="auto"/>
        <w:left w:val="single" w:sz="4" w:space="9"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i/>
      <w:iCs/>
      <w:szCs w:val="24"/>
      <w:lang w:eastAsia="hr-HR"/>
    </w:rPr>
  </w:style>
  <w:style w:type="paragraph" w:customStyle="1" w:styleId="xl83">
    <w:name w:val="xl83"/>
    <w:basedOn w:val="Normal"/>
    <w:rsid w:val="0004233D"/>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8"/>
      <w:szCs w:val="18"/>
      <w:lang w:eastAsia="hr-HR"/>
    </w:rPr>
  </w:style>
  <w:style w:type="paragraph" w:customStyle="1" w:styleId="xl84">
    <w:name w:val="xl84"/>
    <w:basedOn w:val="Normal"/>
    <w:rsid w:val="0004233D"/>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85">
    <w:name w:val="xl85"/>
    <w:basedOn w:val="Normal"/>
    <w:rsid w:val="0004233D"/>
    <w:pPr>
      <w:pBdr>
        <w:top w:val="single" w:sz="4" w:space="0" w:color="auto"/>
        <w:left w:val="single" w:sz="4" w:space="9" w:color="auto"/>
        <w:bottom w:val="single" w:sz="4" w:space="0" w:color="auto"/>
      </w:pBdr>
      <w:spacing w:before="100" w:beforeAutospacing="1" w:after="100" w:afterAutospacing="1"/>
      <w:ind w:firstLineChars="200" w:firstLine="200"/>
      <w:textAlignment w:val="center"/>
    </w:pPr>
    <w:rPr>
      <w:rFonts w:ascii="Tahoma" w:hAnsi="Tahoma" w:cs="Tahoma"/>
      <w:szCs w:val="24"/>
      <w:lang w:eastAsia="hr-HR"/>
    </w:rPr>
  </w:style>
  <w:style w:type="paragraph" w:customStyle="1" w:styleId="xl86">
    <w:name w:val="xl86"/>
    <w:basedOn w:val="Normal"/>
    <w:rsid w:val="0004233D"/>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87">
    <w:name w:val="xl87"/>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88">
    <w:name w:val="xl88"/>
    <w:basedOn w:val="Normal"/>
    <w:rsid w:val="0004233D"/>
    <w:pPr>
      <w:pBdr>
        <w:top w:val="single" w:sz="4" w:space="0" w:color="auto"/>
        <w:left w:val="single" w:sz="4" w:space="5"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Cs w:val="24"/>
      <w:lang w:eastAsia="hr-HR"/>
    </w:rPr>
  </w:style>
  <w:style w:type="paragraph" w:customStyle="1" w:styleId="xl89">
    <w:name w:val="xl89"/>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90">
    <w:name w:val="xl90"/>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91">
    <w:name w:val="xl91"/>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Cs w:val="24"/>
      <w:lang w:eastAsia="hr-HR"/>
    </w:rPr>
  </w:style>
  <w:style w:type="paragraph" w:customStyle="1" w:styleId="xl92">
    <w:name w:val="xl92"/>
    <w:basedOn w:val="Normal"/>
    <w:rsid w:val="0004233D"/>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93">
    <w:name w:val="xl93"/>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94">
    <w:name w:val="xl94"/>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eastAsia="hr-HR"/>
    </w:rPr>
  </w:style>
  <w:style w:type="paragraph" w:customStyle="1" w:styleId="xl95">
    <w:name w:val="xl95"/>
    <w:basedOn w:val="Normal"/>
    <w:rsid w:val="0004233D"/>
    <w:pPr>
      <w:spacing w:before="100" w:beforeAutospacing="1" w:after="100" w:afterAutospacing="1"/>
    </w:pPr>
    <w:rPr>
      <w:rFonts w:ascii="Tahoma" w:hAnsi="Tahoma" w:cs="Tahoma"/>
      <w:szCs w:val="24"/>
      <w:lang w:eastAsia="hr-HR"/>
    </w:rPr>
  </w:style>
  <w:style w:type="paragraph" w:customStyle="1" w:styleId="xl96">
    <w:name w:val="xl96"/>
    <w:basedOn w:val="Normal"/>
    <w:rsid w:val="0004233D"/>
    <w:pPr>
      <w:pBdr>
        <w:top w:val="single" w:sz="4" w:space="0" w:color="auto"/>
        <w:left w:val="single" w:sz="4" w:space="18" w:color="auto"/>
        <w:bottom w:val="single" w:sz="4" w:space="0" w:color="auto"/>
        <w:right w:val="single" w:sz="4" w:space="0" w:color="auto"/>
      </w:pBdr>
      <w:spacing w:before="100" w:beforeAutospacing="1" w:after="100" w:afterAutospacing="1"/>
      <w:ind w:firstLineChars="400" w:firstLine="400"/>
    </w:pPr>
    <w:rPr>
      <w:rFonts w:cs="Arial"/>
      <w:szCs w:val="24"/>
      <w:lang w:eastAsia="hr-HR"/>
    </w:rPr>
  </w:style>
  <w:style w:type="paragraph" w:customStyle="1" w:styleId="tablica">
    <w:name w:val="tablica"/>
    <w:basedOn w:val="Normal"/>
    <w:rsid w:val="00A66DA0"/>
    <w:pPr>
      <w:spacing w:before="40" w:after="40"/>
      <w:ind w:left="851"/>
      <w:jc w:val="both"/>
    </w:pPr>
    <w:rPr>
      <w:rFonts w:ascii="Tahoma" w:hAnsi="Tahoma"/>
      <w:sz w:val="22"/>
    </w:rPr>
  </w:style>
  <w:style w:type="paragraph" w:styleId="List">
    <w:name w:val="List"/>
    <w:basedOn w:val="Normal"/>
    <w:rsid w:val="00A66DA0"/>
    <w:pPr>
      <w:spacing w:after="60"/>
      <w:ind w:left="851"/>
      <w:jc w:val="both"/>
    </w:pPr>
    <w:rPr>
      <w:rFonts w:ascii="Tahoma" w:hAnsi="Tahoma"/>
      <w:sz w:val="22"/>
    </w:rPr>
  </w:style>
  <w:style w:type="paragraph" w:customStyle="1" w:styleId="nabroji">
    <w:name w:val="nabroji"/>
    <w:basedOn w:val="List"/>
    <w:rsid w:val="00A66DA0"/>
    <w:pPr>
      <w:numPr>
        <w:numId w:val="5"/>
      </w:numPr>
      <w:tabs>
        <w:tab w:val="clear" w:pos="360"/>
      </w:tabs>
      <w:ind w:left="1276" w:hanging="425"/>
    </w:pPr>
  </w:style>
  <w:style w:type="paragraph" w:customStyle="1" w:styleId="N1">
    <w:name w:val="N1"/>
    <w:basedOn w:val="Normal"/>
    <w:rsid w:val="00A66DA0"/>
    <w:pPr>
      <w:numPr>
        <w:numId w:val="6"/>
      </w:numPr>
      <w:spacing w:after="120"/>
      <w:jc w:val="both"/>
    </w:pPr>
    <w:rPr>
      <w:sz w:val="20"/>
      <w:lang w:val="en-US"/>
    </w:rPr>
  </w:style>
  <w:style w:type="paragraph" w:customStyle="1" w:styleId="P1">
    <w:name w:val="P1"/>
    <w:basedOn w:val="Normal"/>
    <w:rsid w:val="00952096"/>
    <w:pPr>
      <w:spacing w:after="120"/>
      <w:ind w:left="567"/>
      <w:jc w:val="both"/>
    </w:pPr>
    <w:rPr>
      <w:sz w:val="20"/>
    </w:rPr>
  </w:style>
  <w:style w:type="character" w:customStyle="1" w:styleId="Heading1Char">
    <w:name w:val="Heading 1 Char"/>
    <w:aliases w:val="H1 Char"/>
    <w:basedOn w:val="DefaultParagraphFont"/>
    <w:link w:val="Heading1"/>
    <w:rsid w:val="00794EAD"/>
    <w:rPr>
      <w:rFonts w:ascii="OfficinaSansTT" w:hAnsi="OfficinaSansTT"/>
      <w:b/>
      <w:sz w:val="28"/>
      <w:lang w:eastAsia="en-US"/>
    </w:rPr>
  </w:style>
  <w:style w:type="character" w:customStyle="1" w:styleId="Heading2Char">
    <w:name w:val="Heading 2 Char"/>
    <w:basedOn w:val="DefaultParagraphFont"/>
    <w:link w:val="Heading2"/>
    <w:rsid w:val="006D6356"/>
    <w:rPr>
      <w:rFonts w:ascii="OfficinaSansTT" w:hAnsi="OfficinaSansTT"/>
      <w:b/>
      <w:i/>
      <w:sz w:val="28"/>
      <w:lang w:eastAsia="en-US"/>
    </w:rPr>
  </w:style>
  <w:style w:type="character" w:customStyle="1" w:styleId="CommentTextChar">
    <w:name w:val="Comment Text Char"/>
    <w:basedOn w:val="DefaultParagraphFont"/>
    <w:link w:val="CommentText"/>
    <w:uiPriority w:val="99"/>
    <w:semiHidden/>
    <w:rsid w:val="006D6356"/>
    <w:rPr>
      <w:rFonts w:ascii="Arial" w:hAnsi="Arial"/>
      <w:lang w:eastAsia="en-US"/>
    </w:rPr>
  </w:style>
  <w:style w:type="character" w:customStyle="1" w:styleId="CommentSubjectChar">
    <w:name w:val="Comment Subject Char"/>
    <w:basedOn w:val="CommentTextChar"/>
    <w:link w:val="CommentSubject"/>
    <w:rsid w:val="006D6356"/>
    <w:rPr>
      <w:rFonts w:ascii="Arial" w:hAnsi="Arial"/>
      <w:b/>
      <w:bCs/>
      <w:lang w:eastAsia="en-US"/>
    </w:rPr>
  </w:style>
  <w:style w:type="paragraph" w:customStyle="1" w:styleId="StyleHeading212ptBlack">
    <w:name w:val="Style Heading 2 + 12 pt Black"/>
    <w:basedOn w:val="Heading2"/>
    <w:link w:val="StyleHeading212ptBlackCharChar"/>
    <w:rsid w:val="006D6356"/>
    <w:pPr>
      <w:numPr>
        <w:ilvl w:val="0"/>
        <w:numId w:val="0"/>
      </w:numPr>
      <w:tabs>
        <w:tab w:val="num" w:pos="1440"/>
      </w:tabs>
      <w:spacing w:before="120" w:after="360"/>
      <w:ind w:left="1440" w:hanging="360"/>
    </w:pPr>
    <w:rPr>
      <w:rFonts w:ascii="Arial" w:hAnsi="Arial" w:cs="Arial"/>
      <w:bCs/>
      <w:iCs/>
      <w:color w:val="808080"/>
      <w:szCs w:val="28"/>
      <w:lang w:eastAsia="hr-HR"/>
    </w:rPr>
  </w:style>
  <w:style w:type="character" w:customStyle="1" w:styleId="StyleHeading212ptBlackCharChar">
    <w:name w:val="Style Heading 2 + 12 pt Black Char Char"/>
    <w:basedOn w:val="DefaultParagraphFont"/>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Heading1"/>
    <w:rsid w:val="006D6356"/>
    <w:pPr>
      <w:widowControl w:val="0"/>
      <w:numPr>
        <w:numId w:val="0"/>
      </w:numPr>
      <w:tabs>
        <w:tab w:val="num" w:pos="720"/>
      </w:tabs>
      <w:suppressAutoHyphens/>
      <w:spacing w:after="360"/>
      <w:ind w:left="720" w:hanging="360"/>
      <w:jc w:val="both"/>
    </w:pPr>
    <w:rPr>
      <w:rFonts w:ascii="Arial" w:hAnsi="Arial" w:cs="Helvetica"/>
      <w:bCs/>
      <w:color w:val="808080"/>
      <w:sz w:val="32"/>
      <w:lang w:eastAsia="hr-HR"/>
    </w:rPr>
  </w:style>
  <w:style w:type="paragraph" w:customStyle="1" w:styleId="MS-2">
    <w:name w:val="MS-2"/>
    <w:basedOn w:val="Normal"/>
    <w:rsid w:val="00D052B2"/>
    <w:pPr>
      <w:numPr>
        <w:numId w:val="7"/>
      </w:numPr>
      <w:spacing w:before="240" w:after="240"/>
    </w:pPr>
    <w:rPr>
      <w:b/>
      <w:bCs/>
      <w:sz w:val="28"/>
    </w:rPr>
  </w:style>
  <w:style w:type="character" w:customStyle="1" w:styleId="FooterChar">
    <w:name w:val="Footer Char"/>
    <w:basedOn w:val="DefaultParagraphFont"/>
    <w:link w:val="Footer"/>
    <w:uiPriority w:val="99"/>
    <w:rsid w:val="008E76AA"/>
    <w:rPr>
      <w:rFonts w:ascii="Arial" w:hAnsi="Arial"/>
      <w:sz w:val="24"/>
      <w:lang w:eastAsia="en-US"/>
    </w:rPr>
  </w:style>
  <w:style w:type="paragraph" w:customStyle="1" w:styleId="IFIS-numeriranje">
    <w:name w:val="IFIS-numeriranje"/>
    <w:basedOn w:val="ListBullet"/>
    <w:rsid w:val="008E76AA"/>
    <w:pPr>
      <w:numPr>
        <w:ilvl w:val="3"/>
        <w:numId w:val="8"/>
      </w:numPr>
      <w:spacing w:before="40"/>
      <w:ind w:right="561"/>
    </w:pPr>
    <w:rPr>
      <w:rFonts w:ascii="Times New Roman" w:hAnsi="Times New Roman"/>
      <w:sz w:val="22"/>
      <w:szCs w:val="22"/>
      <w:lang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99"/>
    <w:rsid w:val="003559E3"/>
    <w:rPr>
      <w:rFonts w:ascii="Arial" w:hAnsi="Arial"/>
      <w:sz w:val="24"/>
      <w:lang w:eastAsia="en-US"/>
    </w:rPr>
  </w:style>
  <w:style w:type="paragraph" w:customStyle="1" w:styleId="Naslov1">
    <w:name w:val="Naslov_1"/>
    <w:next w:val="Normal"/>
    <w:qFormat/>
    <w:rsid w:val="00F17467"/>
    <w:pPr>
      <w:pBdr>
        <w:top w:val="single" w:sz="4" w:space="1" w:color="auto"/>
        <w:left w:val="single" w:sz="4" w:space="4" w:color="auto"/>
        <w:bottom w:val="single" w:sz="4" w:space="1" w:color="auto"/>
        <w:right w:val="single" w:sz="4" w:space="4" w:color="auto"/>
      </w:pBdr>
      <w:shd w:val="clear" w:color="auto" w:fill="B3B3B3"/>
      <w:spacing w:before="120" w:after="120"/>
    </w:pPr>
    <w:rPr>
      <w:rFonts w:ascii="Myriad Pro" w:hAnsi="Myriad Pro"/>
      <w:b/>
      <w:sz w:val="28"/>
      <w:lang w:eastAsia="en-US"/>
    </w:rPr>
  </w:style>
  <w:style w:type="paragraph" w:customStyle="1" w:styleId="Naslov2">
    <w:name w:val="Naslov_2"/>
    <w:basedOn w:val="Naslov1"/>
    <w:qFormat/>
    <w:rsid w:val="00F17467"/>
    <w:pPr>
      <w:numPr>
        <w:ilvl w:val="1"/>
      </w:numPr>
      <w:pBdr>
        <w:top w:val="none" w:sz="0" w:space="0" w:color="auto"/>
        <w:left w:val="none" w:sz="0" w:space="0" w:color="auto"/>
        <w:bottom w:val="none" w:sz="0" w:space="0" w:color="auto"/>
        <w:right w:val="none" w:sz="0" w:space="0" w:color="auto"/>
      </w:pBdr>
      <w:shd w:val="clear" w:color="auto" w:fill="auto"/>
    </w:pPr>
    <w:rPr>
      <w:sz w:val="24"/>
    </w:rPr>
  </w:style>
  <w:style w:type="paragraph" w:customStyle="1" w:styleId="Naslov3">
    <w:name w:val="Naslov_3"/>
    <w:basedOn w:val="Normal"/>
    <w:next w:val="Normal"/>
    <w:qFormat/>
    <w:rsid w:val="00F17467"/>
    <w:pPr>
      <w:spacing w:before="60" w:after="60"/>
      <w:jc w:val="both"/>
    </w:pPr>
    <w:rPr>
      <w:rFonts w:ascii="Myriad Pro" w:hAnsi="Myriad Pro"/>
    </w:rPr>
  </w:style>
  <w:style w:type="numbering" w:customStyle="1" w:styleId="NoList1">
    <w:name w:val="No List1"/>
    <w:next w:val="NoList"/>
    <w:uiPriority w:val="99"/>
    <w:semiHidden/>
    <w:unhideWhenUsed/>
    <w:rsid w:val="004C4978"/>
  </w:style>
  <w:style w:type="character" w:customStyle="1" w:styleId="Heading3Char">
    <w:name w:val="Heading 3 Char"/>
    <w:basedOn w:val="DefaultParagraphFont"/>
    <w:link w:val="Heading3"/>
    <w:uiPriority w:val="9"/>
    <w:rsid w:val="004C4978"/>
    <w:rPr>
      <w:rFonts w:ascii="Myriad Pro" w:hAnsi="Myriad Pro"/>
      <w:b/>
      <w:bCs/>
      <w:sz w:val="24"/>
      <w:lang w:eastAsia="en-US"/>
    </w:rPr>
  </w:style>
  <w:style w:type="character" w:customStyle="1" w:styleId="Heading4Char">
    <w:name w:val="Heading 4 Char"/>
    <w:basedOn w:val="DefaultParagraphFont"/>
    <w:link w:val="Heading4"/>
    <w:rsid w:val="004C4978"/>
    <w:rPr>
      <w:sz w:val="24"/>
      <w:lang w:eastAsia="en-US"/>
    </w:rPr>
  </w:style>
  <w:style w:type="character" w:customStyle="1" w:styleId="Heading5Char">
    <w:name w:val="Heading 5 Char"/>
    <w:basedOn w:val="DefaultParagraphFont"/>
    <w:link w:val="Heading5"/>
    <w:rsid w:val="004C4978"/>
    <w:rPr>
      <w:sz w:val="22"/>
      <w:lang w:eastAsia="en-US"/>
    </w:rPr>
  </w:style>
  <w:style w:type="character" w:customStyle="1" w:styleId="Heading6Char">
    <w:name w:val="Heading 6 Char"/>
    <w:basedOn w:val="DefaultParagraphFont"/>
    <w:link w:val="Heading6"/>
    <w:rsid w:val="004C4978"/>
    <w:rPr>
      <w:i/>
      <w:sz w:val="22"/>
      <w:lang w:eastAsia="en-US"/>
    </w:rPr>
  </w:style>
  <w:style w:type="character" w:customStyle="1" w:styleId="Heading7Char">
    <w:name w:val="Heading 7 Char"/>
    <w:basedOn w:val="DefaultParagraphFont"/>
    <w:link w:val="Heading7"/>
    <w:rsid w:val="004C4978"/>
    <w:rPr>
      <w:lang w:eastAsia="en-US"/>
    </w:rPr>
  </w:style>
  <w:style w:type="character" w:customStyle="1" w:styleId="Heading8Char">
    <w:name w:val="Heading 8 Char"/>
    <w:basedOn w:val="DefaultParagraphFont"/>
    <w:link w:val="Heading8"/>
    <w:rsid w:val="004C4978"/>
    <w:rPr>
      <w:i/>
      <w:lang w:eastAsia="en-US"/>
    </w:rPr>
  </w:style>
  <w:style w:type="character" w:customStyle="1" w:styleId="Heading9Char">
    <w:name w:val="Heading 9 Char"/>
    <w:basedOn w:val="DefaultParagraphFont"/>
    <w:link w:val="Heading9"/>
    <w:rsid w:val="004C4978"/>
    <w:rPr>
      <w:i/>
      <w:sz w:val="18"/>
      <w:lang w:eastAsia="en-US"/>
    </w:rPr>
  </w:style>
  <w:style w:type="character" w:customStyle="1" w:styleId="HeaderChar">
    <w:name w:val="Header Char"/>
    <w:aliases w:val="Header1 Char,Char Char"/>
    <w:basedOn w:val="DefaultParagraphFont"/>
    <w:link w:val="Header"/>
    <w:uiPriority w:val="99"/>
    <w:rsid w:val="004C4978"/>
    <w:rPr>
      <w:rFonts w:ascii="Arial" w:hAnsi="Arial"/>
      <w:sz w:val="24"/>
      <w:lang w:eastAsia="en-US"/>
    </w:rPr>
  </w:style>
  <w:style w:type="paragraph" w:styleId="TOCHeading">
    <w:name w:val="TOC Heading"/>
    <w:basedOn w:val="Heading1"/>
    <w:next w:val="Normal"/>
    <w:uiPriority w:val="39"/>
    <w:unhideWhenUsed/>
    <w:qFormat/>
    <w:rsid w:val="004C4978"/>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character" w:customStyle="1" w:styleId="BalloonTextChar">
    <w:name w:val="Balloon Text Char"/>
    <w:basedOn w:val="DefaultParagraphFont"/>
    <w:link w:val="BalloonText"/>
    <w:uiPriority w:val="99"/>
    <w:semiHidden/>
    <w:rsid w:val="004C4978"/>
    <w:rPr>
      <w:rFonts w:ascii="Tahoma" w:hAnsi="Tahoma" w:cs="Tahoma"/>
      <w:sz w:val="16"/>
      <w:szCs w:val="16"/>
      <w:lang w:eastAsia="en-US"/>
    </w:rPr>
  </w:style>
  <w:style w:type="paragraph" w:styleId="PlainText">
    <w:name w:val="Plain Text"/>
    <w:basedOn w:val="Normal"/>
    <w:link w:val="PlainTextChar"/>
    <w:uiPriority w:val="99"/>
    <w:unhideWhenUsed/>
    <w:rsid w:val="004C49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C4978"/>
    <w:rPr>
      <w:rFonts w:ascii="Consolas" w:eastAsiaTheme="minorHAnsi" w:hAnsi="Consolas" w:cstheme="minorBidi"/>
      <w:sz w:val="21"/>
      <w:szCs w:val="21"/>
      <w:lang w:eastAsia="en-US"/>
    </w:rPr>
  </w:style>
  <w:style w:type="paragraph" w:customStyle="1" w:styleId="Normal1">
    <w:name w:val="Normal_1"/>
    <w:basedOn w:val="Normal"/>
    <w:qFormat/>
    <w:rsid w:val="004C4978"/>
    <w:pPr>
      <w:ind w:firstLine="454"/>
    </w:pPr>
    <w:rPr>
      <w:rFonts w:ascii="Myriad Pro" w:hAnsi="Myriad Pro"/>
    </w:rPr>
  </w:style>
  <w:style w:type="paragraph" w:customStyle="1" w:styleId="Naslov4">
    <w:name w:val="Naslov_4"/>
    <w:basedOn w:val="Naslov3"/>
    <w:qFormat/>
    <w:rsid w:val="004C4978"/>
    <w:pPr>
      <w:spacing w:before="0" w:after="0"/>
      <w:ind w:left="624"/>
      <w:jc w:val="left"/>
    </w:pPr>
  </w:style>
  <w:style w:type="paragraph" w:customStyle="1" w:styleId="Bulit1">
    <w:name w:val="Bulit_1"/>
    <w:basedOn w:val="Naslov4"/>
    <w:qFormat/>
    <w:rsid w:val="004C4978"/>
    <w:pPr>
      <w:numPr>
        <w:numId w:val="9"/>
      </w:numPr>
    </w:pPr>
  </w:style>
  <w:style w:type="paragraph" w:customStyle="1" w:styleId="Bulit2">
    <w:name w:val="Bulit_2"/>
    <w:basedOn w:val="Bulit1"/>
    <w:qFormat/>
    <w:rsid w:val="004C4978"/>
    <w:pPr>
      <w:ind w:left="1945" w:hanging="357"/>
    </w:pPr>
  </w:style>
  <w:style w:type="character" w:customStyle="1" w:styleId="FontStyle50">
    <w:name w:val="Font Style50"/>
    <w:basedOn w:val="DefaultParagraphFont"/>
    <w:rsid w:val="004C4978"/>
    <w:rPr>
      <w:rFonts w:ascii="Arial" w:hAnsi="Arial" w:cs="Arial"/>
      <w:sz w:val="20"/>
      <w:szCs w:val="20"/>
    </w:rPr>
  </w:style>
  <w:style w:type="paragraph" w:customStyle="1" w:styleId="Style5">
    <w:name w:val="Style5"/>
    <w:basedOn w:val="Normal"/>
    <w:link w:val="Style5Char"/>
    <w:qFormat/>
    <w:rsid w:val="004C4978"/>
    <w:pPr>
      <w:widowControl w:val="0"/>
      <w:autoSpaceDE w:val="0"/>
      <w:autoSpaceDN w:val="0"/>
      <w:adjustRightInd w:val="0"/>
      <w:spacing w:line="269" w:lineRule="exact"/>
    </w:pPr>
    <w:rPr>
      <w:rFonts w:ascii="Calibri" w:eastAsiaTheme="minorEastAsia" w:hAnsi="Calibri" w:cstheme="minorBidi"/>
      <w:szCs w:val="24"/>
    </w:rPr>
  </w:style>
  <w:style w:type="character" w:customStyle="1" w:styleId="Style5Char">
    <w:name w:val="Style5 Char"/>
    <w:basedOn w:val="ListParagraphChar"/>
    <w:link w:val="Style5"/>
    <w:rsid w:val="004C4978"/>
    <w:rPr>
      <w:rFonts w:ascii="Calibri" w:eastAsiaTheme="minorEastAsia" w:hAnsi="Calibri" w:cstheme="minorBidi"/>
      <w:sz w:val="24"/>
      <w:szCs w:val="24"/>
      <w:lang w:eastAsia="en-US"/>
    </w:rPr>
  </w:style>
  <w:style w:type="character" w:customStyle="1" w:styleId="FontStyle19">
    <w:name w:val="Font Style19"/>
    <w:basedOn w:val="DefaultParagraphFont"/>
    <w:uiPriority w:val="99"/>
    <w:rsid w:val="004C4978"/>
    <w:rPr>
      <w:rFonts w:ascii="Calibri" w:hAnsi="Calibri" w:cs="Calibri"/>
      <w:sz w:val="20"/>
      <w:szCs w:val="20"/>
    </w:rPr>
  </w:style>
  <w:style w:type="paragraph" w:customStyle="1" w:styleId="Style15">
    <w:name w:val="Style15"/>
    <w:basedOn w:val="Normal"/>
    <w:uiPriority w:val="99"/>
    <w:rsid w:val="004C4978"/>
    <w:pPr>
      <w:widowControl w:val="0"/>
      <w:autoSpaceDE w:val="0"/>
      <w:autoSpaceDN w:val="0"/>
      <w:adjustRightInd w:val="0"/>
      <w:spacing w:line="269" w:lineRule="exact"/>
      <w:ind w:hanging="346"/>
    </w:pPr>
    <w:rPr>
      <w:rFonts w:ascii="Calibri" w:eastAsiaTheme="minorEastAsia" w:hAnsi="Calibri" w:cstheme="minorBidi"/>
      <w:szCs w:val="24"/>
      <w:lang w:eastAsia="hr-HR"/>
    </w:rPr>
  </w:style>
  <w:style w:type="paragraph" w:customStyle="1" w:styleId="Style13">
    <w:name w:val="Style13"/>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paragraph" w:customStyle="1" w:styleId="Style14">
    <w:name w:val="Style14"/>
    <w:basedOn w:val="Normal"/>
    <w:uiPriority w:val="99"/>
    <w:rsid w:val="004C4978"/>
    <w:pPr>
      <w:widowControl w:val="0"/>
      <w:autoSpaceDE w:val="0"/>
      <w:autoSpaceDN w:val="0"/>
      <w:adjustRightInd w:val="0"/>
      <w:spacing w:line="269" w:lineRule="exact"/>
      <w:ind w:hanging="346"/>
    </w:pPr>
    <w:rPr>
      <w:rFonts w:ascii="Calibri" w:eastAsiaTheme="minorEastAsia" w:hAnsi="Calibri" w:cstheme="minorBidi"/>
      <w:szCs w:val="24"/>
      <w:lang w:eastAsia="hr-HR"/>
    </w:rPr>
  </w:style>
  <w:style w:type="paragraph" w:customStyle="1" w:styleId="Style3">
    <w:name w:val="Style3"/>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20">
    <w:name w:val="Font Style20"/>
    <w:basedOn w:val="DefaultParagraphFont"/>
    <w:uiPriority w:val="99"/>
    <w:rsid w:val="004C4978"/>
    <w:rPr>
      <w:rFonts w:ascii="Calibri" w:hAnsi="Calibri" w:cs="Calibri"/>
      <w:b/>
      <w:bCs/>
      <w:sz w:val="20"/>
      <w:szCs w:val="20"/>
    </w:rPr>
  </w:style>
  <w:style w:type="paragraph" w:customStyle="1" w:styleId="Style9">
    <w:name w:val="Style9"/>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31">
    <w:name w:val="Font Style31"/>
    <w:basedOn w:val="DefaultParagraphFont"/>
    <w:uiPriority w:val="99"/>
    <w:rsid w:val="004C4978"/>
    <w:rPr>
      <w:rFonts w:ascii="Calibri" w:hAnsi="Calibri" w:cs="Calibri"/>
      <w:b/>
      <w:bCs/>
      <w:sz w:val="20"/>
      <w:szCs w:val="20"/>
    </w:rPr>
  </w:style>
  <w:style w:type="character" w:customStyle="1" w:styleId="FontStyle33">
    <w:name w:val="Font Style33"/>
    <w:basedOn w:val="DefaultParagraphFont"/>
    <w:uiPriority w:val="99"/>
    <w:rsid w:val="004C4978"/>
    <w:rPr>
      <w:rFonts w:ascii="Calibri" w:hAnsi="Calibri" w:cs="Calibri"/>
      <w:sz w:val="20"/>
      <w:szCs w:val="20"/>
    </w:rPr>
  </w:style>
  <w:style w:type="paragraph" w:customStyle="1" w:styleId="Style6">
    <w:name w:val="Style6"/>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30">
    <w:name w:val="Font Style30"/>
    <w:basedOn w:val="DefaultParagraphFont"/>
    <w:uiPriority w:val="99"/>
    <w:rsid w:val="004C4978"/>
    <w:rPr>
      <w:rFonts w:ascii="Calibri" w:hAnsi="Calibri" w:cs="Calibri"/>
      <w:b/>
      <w:bCs/>
      <w:spacing w:val="20"/>
      <w:sz w:val="26"/>
      <w:szCs w:val="26"/>
    </w:rPr>
  </w:style>
  <w:style w:type="paragraph" w:customStyle="1" w:styleId="Style19">
    <w:name w:val="Style19"/>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27">
    <w:name w:val="Font Style27"/>
    <w:basedOn w:val="DefaultParagraphFont"/>
    <w:uiPriority w:val="99"/>
    <w:rsid w:val="004C4978"/>
    <w:rPr>
      <w:rFonts w:ascii="Calibri" w:hAnsi="Calibri" w:cs="Calibri"/>
      <w:sz w:val="16"/>
      <w:szCs w:val="16"/>
    </w:rPr>
  </w:style>
  <w:style w:type="character" w:customStyle="1" w:styleId="FontStyle28">
    <w:name w:val="Font Style28"/>
    <w:basedOn w:val="DefaultParagraphFont"/>
    <w:uiPriority w:val="99"/>
    <w:rsid w:val="004C4978"/>
    <w:rPr>
      <w:rFonts w:ascii="Calibri" w:hAnsi="Calibri" w:cs="Calibri"/>
      <w:b/>
      <w:bCs/>
      <w:sz w:val="14"/>
      <w:szCs w:val="14"/>
    </w:rPr>
  </w:style>
  <w:style w:type="character" w:customStyle="1" w:styleId="FontStyle29">
    <w:name w:val="Font Style29"/>
    <w:basedOn w:val="DefaultParagraphFont"/>
    <w:uiPriority w:val="99"/>
    <w:rsid w:val="004C4978"/>
    <w:rPr>
      <w:rFonts w:ascii="Calibri" w:hAnsi="Calibri" w:cs="Calibri"/>
      <w:b/>
      <w:bCs/>
      <w:sz w:val="18"/>
      <w:szCs w:val="18"/>
    </w:rPr>
  </w:style>
  <w:style w:type="paragraph" w:customStyle="1" w:styleId="Style17">
    <w:name w:val="Style17"/>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26">
    <w:name w:val="Font Style26"/>
    <w:basedOn w:val="DefaultParagraphFont"/>
    <w:uiPriority w:val="99"/>
    <w:rsid w:val="004C4978"/>
    <w:rPr>
      <w:rFonts w:ascii="Calibri" w:hAnsi="Calibri" w:cs="Calibri"/>
      <w:sz w:val="22"/>
      <w:szCs w:val="22"/>
    </w:rPr>
  </w:style>
  <w:style w:type="paragraph" w:customStyle="1" w:styleId="Style21">
    <w:name w:val="Style21"/>
    <w:basedOn w:val="Normal"/>
    <w:uiPriority w:val="99"/>
    <w:rsid w:val="004C4978"/>
    <w:pPr>
      <w:widowControl w:val="0"/>
      <w:autoSpaceDE w:val="0"/>
      <w:autoSpaceDN w:val="0"/>
      <w:adjustRightInd w:val="0"/>
      <w:spacing w:line="268" w:lineRule="exact"/>
    </w:pPr>
    <w:rPr>
      <w:rFonts w:ascii="Calibri" w:eastAsiaTheme="minorEastAsia" w:hAnsi="Calibri" w:cstheme="minorBidi"/>
      <w:szCs w:val="24"/>
      <w:lang w:eastAsia="hr-HR"/>
    </w:rPr>
  </w:style>
  <w:style w:type="paragraph" w:customStyle="1" w:styleId="Style30">
    <w:name w:val="Style30"/>
    <w:basedOn w:val="Normal"/>
    <w:uiPriority w:val="99"/>
    <w:rsid w:val="004C4978"/>
    <w:pPr>
      <w:widowControl w:val="0"/>
      <w:autoSpaceDE w:val="0"/>
      <w:autoSpaceDN w:val="0"/>
      <w:adjustRightInd w:val="0"/>
    </w:pPr>
    <w:rPr>
      <w:rFonts w:ascii="Calibri" w:hAnsi="Calibri" w:cs="Latha"/>
      <w:szCs w:val="24"/>
      <w:lang w:eastAsia="hr-HR" w:bidi="ta-IN"/>
    </w:rPr>
  </w:style>
  <w:style w:type="paragraph" w:customStyle="1" w:styleId="Style22">
    <w:name w:val="Style22"/>
    <w:basedOn w:val="Normal"/>
    <w:uiPriority w:val="99"/>
    <w:rsid w:val="004C4978"/>
    <w:pPr>
      <w:widowControl w:val="0"/>
      <w:autoSpaceDE w:val="0"/>
      <w:autoSpaceDN w:val="0"/>
      <w:adjustRightInd w:val="0"/>
    </w:pPr>
    <w:rPr>
      <w:rFonts w:ascii="Calibri" w:hAnsi="Calibri" w:cs="Latha"/>
      <w:szCs w:val="24"/>
      <w:lang w:eastAsia="hr-HR" w:bidi="ta-IN"/>
    </w:rPr>
  </w:style>
  <w:style w:type="character" w:styleId="Emphasis">
    <w:name w:val="Emphasis"/>
    <w:aliases w:val="Body tekst"/>
    <w:qFormat/>
    <w:rsid w:val="004C4978"/>
    <w:rPr>
      <w:rFonts w:ascii="Calibri" w:hAnsi="Calibri"/>
      <w:iCs/>
      <w:color w:val="auto"/>
      <w:sz w:val="24"/>
      <w:bdr w:val="nil"/>
    </w:rPr>
  </w:style>
  <w:style w:type="character" w:customStyle="1" w:styleId="BodyText2Char">
    <w:name w:val="Body Text 2 Char"/>
    <w:basedOn w:val="DefaultParagraphFont"/>
    <w:link w:val="BodyText2"/>
    <w:rsid w:val="004C4978"/>
    <w:rPr>
      <w:rFonts w:ascii="Arial" w:hAnsi="Arial"/>
      <w:b/>
      <w:sz w:val="24"/>
      <w:lang w:eastAsia="en-US"/>
    </w:rPr>
  </w:style>
  <w:style w:type="character" w:customStyle="1" w:styleId="BodyTextIndentChar">
    <w:name w:val="Body Text Indent Char"/>
    <w:basedOn w:val="DefaultParagraphFont"/>
    <w:link w:val="BodyTextIndent"/>
    <w:rsid w:val="004C4978"/>
    <w:rPr>
      <w:rFonts w:ascii="Arial" w:hAnsi="Arial"/>
      <w:i/>
      <w:iCs/>
      <w:color w:val="993366"/>
      <w:sz w:val="24"/>
      <w:lang w:eastAsia="en-US"/>
    </w:rPr>
  </w:style>
  <w:style w:type="character" w:customStyle="1" w:styleId="BodyText3Char">
    <w:name w:val="Body Text 3 Char"/>
    <w:basedOn w:val="DefaultParagraphFont"/>
    <w:link w:val="BodyText3"/>
    <w:rsid w:val="004C4978"/>
    <w:rPr>
      <w:rFonts w:ascii="OfficinaSansTT" w:hAnsi="OfficinaSansTT"/>
      <w:b/>
      <w:bCs/>
      <w:i/>
      <w:iCs/>
      <w:sz w:val="24"/>
      <w:lang w:eastAsia="en-US"/>
    </w:rPr>
  </w:style>
  <w:style w:type="character" w:customStyle="1" w:styleId="BodyTextIndent2Char">
    <w:name w:val="Body Text Indent 2 Char"/>
    <w:basedOn w:val="DefaultParagraphFont"/>
    <w:link w:val="BodyTextIndent2"/>
    <w:rsid w:val="004C4978"/>
    <w:rPr>
      <w:rFonts w:ascii="OfficinaSansTT" w:hAnsi="OfficinaSansTT"/>
      <w:sz w:val="24"/>
      <w:lang w:eastAsia="en-US"/>
    </w:rPr>
  </w:style>
  <w:style w:type="character" w:customStyle="1" w:styleId="BodyTextIndent3Char">
    <w:name w:val="Body Text Indent 3 Char"/>
    <w:basedOn w:val="DefaultParagraphFont"/>
    <w:link w:val="BodyTextIndent3"/>
    <w:rsid w:val="004C4978"/>
    <w:rPr>
      <w:rFonts w:ascii="OfficinaSansTT" w:hAnsi="OfficinaSansTT"/>
      <w:sz w:val="24"/>
      <w:lang w:eastAsia="en-US"/>
    </w:rPr>
  </w:style>
  <w:style w:type="paragraph" w:customStyle="1" w:styleId="Style25">
    <w:name w:val="Style25"/>
    <w:basedOn w:val="Normal"/>
    <w:uiPriority w:val="99"/>
    <w:rsid w:val="004C4978"/>
    <w:pPr>
      <w:widowControl w:val="0"/>
      <w:autoSpaceDE w:val="0"/>
      <w:autoSpaceDN w:val="0"/>
      <w:adjustRightInd w:val="0"/>
      <w:spacing w:line="274" w:lineRule="exact"/>
    </w:pPr>
    <w:rPr>
      <w:rFonts w:ascii="Calibri" w:hAnsi="Calibri" w:cs="Latha"/>
      <w:szCs w:val="24"/>
      <w:lang w:eastAsia="hr-HR" w:bidi="ta-IN"/>
    </w:rPr>
  </w:style>
  <w:style w:type="character" w:customStyle="1" w:styleId="FontStyle11">
    <w:name w:val="Font Style11"/>
    <w:basedOn w:val="DefaultParagraphFont"/>
    <w:uiPriority w:val="99"/>
    <w:rsid w:val="004C4978"/>
    <w:rPr>
      <w:rFonts w:ascii="Calibri" w:hAnsi="Calibri" w:cs="Calibri"/>
      <w:sz w:val="22"/>
      <w:szCs w:val="22"/>
    </w:rPr>
  </w:style>
  <w:style w:type="paragraph" w:styleId="ListNumber">
    <w:name w:val="List Number"/>
    <w:basedOn w:val="Normal"/>
    <w:rsid w:val="004C4978"/>
    <w:pPr>
      <w:numPr>
        <w:numId w:val="10"/>
      </w:numPr>
      <w:contextualSpacing/>
    </w:pPr>
    <w:rPr>
      <w:rFonts w:ascii="Myriad Pro" w:hAnsi="Myriad Pro"/>
    </w:rPr>
  </w:style>
  <w:style w:type="paragraph" w:customStyle="1" w:styleId="NaslovD2">
    <w:name w:val="NaslovD2"/>
    <w:basedOn w:val="Normal"/>
    <w:rsid w:val="004C4978"/>
    <w:pPr>
      <w:numPr>
        <w:numId w:val="11"/>
      </w:numPr>
      <w:spacing w:before="120" w:after="120"/>
    </w:pPr>
    <w:rPr>
      <w:rFonts w:ascii="Times New Roman" w:hAnsi="Times New Roman"/>
      <w:szCs w:val="24"/>
    </w:rPr>
  </w:style>
  <w:style w:type="paragraph" w:customStyle="1" w:styleId="NaslovD3">
    <w:name w:val="NaslovD3"/>
    <w:basedOn w:val="Normal"/>
    <w:rsid w:val="004C4978"/>
    <w:pPr>
      <w:numPr>
        <w:ilvl w:val="1"/>
        <w:numId w:val="11"/>
      </w:numPr>
      <w:spacing w:before="120" w:after="120"/>
    </w:pPr>
    <w:rPr>
      <w:rFonts w:ascii="Times New Roman" w:hAnsi="Times New Roman"/>
      <w:szCs w:val="24"/>
    </w:rPr>
  </w:style>
  <w:style w:type="paragraph" w:customStyle="1" w:styleId="Default">
    <w:name w:val="Default"/>
    <w:rsid w:val="004C497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C4978"/>
    <w:rPr>
      <w:rFonts w:ascii="Myriad Pro" w:hAnsi="Myriad Pro"/>
      <w:sz w:val="24"/>
      <w:lang w:eastAsia="en-US"/>
    </w:rPr>
  </w:style>
  <w:style w:type="paragraph" w:styleId="TOC3">
    <w:name w:val="toc 3"/>
    <w:basedOn w:val="Normal"/>
    <w:next w:val="Normal"/>
    <w:autoRedefine/>
    <w:uiPriority w:val="39"/>
    <w:unhideWhenUsed/>
    <w:qFormat/>
    <w:rsid w:val="004C4978"/>
    <w:pPr>
      <w:spacing w:after="100"/>
      <w:ind w:left="480"/>
    </w:pPr>
    <w:rPr>
      <w:rFonts w:ascii="Myriad Pro" w:hAnsi="Myriad Pro"/>
    </w:rPr>
  </w:style>
  <w:style w:type="paragraph" w:styleId="TOC4">
    <w:name w:val="toc 4"/>
    <w:basedOn w:val="Normal"/>
    <w:next w:val="Normal"/>
    <w:autoRedefine/>
    <w:uiPriority w:val="39"/>
    <w:unhideWhenUsed/>
    <w:rsid w:val="004C4978"/>
    <w:pPr>
      <w:spacing w:after="100"/>
      <w:ind w:left="720"/>
    </w:pPr>
    <w:rPr>
      <w:rFonts w:ascii="Myriad Pro" w:hAnsi="Myriad Pro"/>
    </w:rPr>
  </w:style>
  <w:style w:type="paragraph" w:customStyle="1" w:styleId="TextBody">
    <w:name w:val="Text Body"/>
    <w:basedOn w:val="Normal"/>
    <w:rsid w:val="004C4978"/>
    <w:pPr>
      <w:widowControl w:val="0"/>
      <w:suppressAutoHyphens/>
      <w:spacing w:after="140" w:line="288" w:lineRule="auto"/>
    </w:pPr>
    <w:rPr>
      <w:rFonts w:ascii="Liberation Serif" w:eastAsia="Droid Sans Fallback" w:hAnsi="Liberation Serif" w:cs="FreeSans"/>
      <w:szCs w:val="24"/>
      <w:lang w:val="en-US" w:eastAsia="zh-CN" w:bidi="hi-IN"/>
    </w:rPr>
  </w:style>
  <w:style w:type="paragraph" w:customStyle="1" w:styleId="Normal2">
    <w:name w:val="Normal2"/>
    <w:rsid w:val="004C4978"/>
    <w:pPr>
      <w:spacing w:line="276" w:lineRule="auto"/>
    </w:pPr>
    <w:rPr>
      <w:rFonts w:ascii="Arial" w:eastAsia="Arial" w:hAnsi="Arial" w:cs="Arial"/>
      <w:color w:val="000000"/>
      <w:sz w:val="22"/>
      <w:lang w:val="en-US" w:eastAsia="en-US"/>
    </w:rPr>
  </w:style>
  <w:style w:type="paragraph" w:styleId="Title">
    <w:name w:val="Title"/>
    <w:basedOn w:val="Normal"/>
    <w:next w:val="Normal"/>
    <w:link w:val="TitleChar"/>
    <w:qFormat/>
    <w:rsid w:val="004C49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C4978"/>
    <w:rPr>
      <w:rFonts w:asciiTheme="majorHAnsi" w:eastAsiaTheme="majorEastAsia" w:hAnsiTheme="majorHAnsi" w:cstheme="majorBidi"/>
      <w:color w:val="17365D" w:themeColor="text2" w:themeShade="BF"/>
      <w:spacing w:val="5"/>
      <w:kern w:val="28"/>
      <w:sz w:val="52"/>
      <w:szCs w:val="52"/>
      <w:lang w:eastAsia="en-US"/>
    </w:rPr>
  </w:style>
  <w:style w:type="paragraph" w:styleId="Caption">
    <w:name w:val="caption"/>
    <w:basedOn w:val="Normal"/>
    <w:next w:val="Normal"/>
    <w:uiPriority w:val="35"/>
    <w:unhideWhenUsed/>
    <w:qFormat/>
    <w:rsid w:val="004C4978"/>
    <w:pPr>
      <w:spacing w:after="200"/>
    </w:pPr>
    <w:rPr>
      <w:rFonts w:asciiTheme="minorHAnsi" w:eastAsiaTheme="minorHAnsi" w:hAnsiTheme="minorHAnsi" w:cstheme="minorBidi"/>
      <w:i/>
      <w:iCs/>
      <w:color w:val="1F497D" w:themeColor="text2"/>
      <w:sz w:val="18"/>
      <w:szCs w:val="18"/>
    </w:rPr>
  </w:style>
  <w:style w:type="character" w:customStyle="1" w:styleId="hps">
    <w:name w:val="hps"/>
    <w:basedOn w:val="DefaultParagraphFont"/>
    <w:rsid w:val="004C4978"/>
  </w:style>
  <w:style w:type="character" w:customStyle="1" w:styleId="atn">
    <w:name w:val="atn"/>
    <w:basedOn w:val="DefaultParagraphFont"/>
    <w:rsid w:val="004C4978"/>
  </w:style>
  <w:style w:type="paragraph" w:customStyle="1" w:styleId="Normal10">
    <w:name w:val="Normal1"/>
    <w:rsid w:val="004C4978"/>
    <w:pPr>
      <w:spacing w:line="276" w:lineRule="auto"/>
    </w:pPr>
    <w:rPr>
      <w:rFonts w:ascii="Arial" w:eastAsia="Arial" w:hAnsi="Arial" w:cs="Arial"/>
      <w:color w:val="000000"/>
      <w:sz w:val="22"/>
      <w:lang w:val="en-US" w:eastAsia="en-US"/>
    </w:rPr>
  </w:style>
  <w:style w:type="paragraph" w:styleId="Subtitle">
    <w:name w:val="Subtitle"/>
    <w:basedOn w:val="Normal10"/>
    <w:next w:val="Normal10"/>
    <w:link w:val="SubtitleChar"/>
    <w:rsid w:val="004C4978"/>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4C4978"/>
    <w:rPr>
      <w:rFonts w:ascii="Trebuchet MS" w:eastAsia="Trebuchet MS" w:hAnsi="Trebuchet MS" w:cs="Trebuchet MS"/>
      <w:i/>
      <w:color w:val="666666"/>
      <w:sz w:val="26"/>
      <w:lang w:val="en-US" w:eastAsia="en-US"/>
    </w:rPr>
  </w:style>
  <w:style w:type="paragraph" w:styleId="TOC5">
    <w:name w:val="toc 5"/>
    <w:basedOn w:val="Normal"/>
    <w:next w:val="Normal"/>
    <w:autoRedefine/>
    <w:uiPriority w:val="39"/>
    <w:unhideWhenUsed/>
    <w:rsid w:val="004C4978"/>
    <w:pPr>
      <w:spacing w:after="100" w:line="259" w:lineRule="auto"/>
      <w:ind w:left="880"/>
    </w:pPr>
    <w:rPr>
      <w:rFonts w:asciiTheme="minorHAnsi" w:eastAsiaTheme="minorEastAsia" w:hAnsiTheme="minorHAnsi" w:cstheme="minorBidi"/>
      <w:sz w:val="22"/>
      <w:szCs w:val="22"/>
      <w:lang w:eastAsia="hr-HR"/>
    </w:rPr>
  </w:style>
  <w:style w:type="paragraph" w:styleId="TOC6">
    <w:name w:val="toc 6"/>
    <w:basedOn w:val="Normal"/>
    <w:next w:val="Normal"/>
    <w:autoRedefine/>
    <w:uiPriority w:val="39"/>
    <w:unhideWhenUsed/>
    <w:rsid w:val="004C4978"/>
    <w:pPr>
      <w:spacing w:after="100" w:line="259" w:lineRule="auto"/>
      <w:ind w:left="1100"/>
    </w:pPr>
    <w:rPr>
      <w:rFonts w:asciiTheme="minorHAnsi" w:eastAsiaTheme="minorEastAsia" w:hAnsiTheme="minorHAnsi" w:cstheme="minorBidi"/>
      <w:sz w:val="22"/>
      <w:szCs w:val="22"/>
      <w:lang w:eastAsia="hr-HR"/>
    </w:rPr>
  </w:style>
  <w:style w:type="paragraph" w:styleId="TOC7">
    <w:name w:val="toc 7"/>
    <w:basedOn w:val="Normal"/>
    <w:next w:val="Normal"/>
    <w:autoRedefine/>
    <w:uiPriority w:val="39"/>
    <w:unhideWhenUsed/>
    <w:rsid w:val="004C4978"/>
    <w:pPr>
      <w:spacing w:after="100" w:line="259" w:lineRule="auto"/>
      <w:ind w:left="1320"/>
    </w:pPr>
    <w:rPr>
      <w:rFonts w:asciiTheme="minorHAnsi" w:eastAsiaTheme="minorEastAsia" w:hAnsiTheme="minorHAnsi" w:cstheme="minorBidi"/>
      <w:sz w:val="22"/>
      <w:szCs w:val="22"/>
      <w:lang w:eastAsia="hr-HR"/>
    </w:rPr>
  </w:style>
  <w:style w:type="paragraph" w:styleId="TOC8">
    <w:name w:val="toc 8"/>
    <w:basedOn w:val="Normal"/>
    <w:next w:val="Normal"/>
    <w:autoRedefine/>
    <w:uiPriority w:val="39"/>
    <w:unhideWhenUsed/>
    <w:rsid w:val="004C4978"/>
    <w:pPr>
      <w:spacing w:after="100" w:line="259" w:lineRule="auto"/>
      <w:ind w:left="1540"/>
    </w:pPr>
    <w:rPr>
      <w:rFonts w:asciiTheme="minorHAnsi" w:eastAsiaTheme="minorEastAsia" w:hAnsiTheme="minorHAnsi" w:cstheme="minorBidi"/>
      <w:sz w:val="22"/>
      <w:szCs w:val="22"/>
      <w:lang w:eastAsia="hr-HR"/>
    </w:rPr>
  </w:style>
  <w:style w:type="paragraph" w:styleId="TOC9">
    <w:name w:val="toc 9"/>
    <w:basedOn w:val="Normal"/>
    <w:next w:val="Normal"/>
    <w:autoRedefine/>
    <w:uiPriority w:val="39"/>
    <w:unhideWhenUsed/>
    <w:rsid w:val="004C4978"/>
    <w:pPr>
      <w:spacing w:after="100" w:line="259" w:lineRule="auto"/>
      <w:ind w:left="1760"/>
    </w:pPr>
    <w:rPr>
      <w:rFonts w:asciiTheme="minorHAnsi" w:eastAsiaTheme="minorEastAsia" w:hAnsiTheme="minorHAnsi" w:cstheme="minorBidi"/>
      <w:sz w:val="22"/>
      <w:szCs w:val="22"/>
      <w:lang w:eastAsia="hr-HR"/>
    </w:rPr>
  </w:style>
  <w:style w:type="character" w:styleId="BookTitle">
    <w:name w:val="Book Title"/>
    <w:basedOn w:val="DefaultParagraphFont"/>
    <w:uiPriority w:val="33"/>
    <w:qFormat/>
    <w:rsid w:val="004C4978"/>
    <w:rPr>
      <w:b/>
      <w:bCs/>
      <w:i/>
      <w:iCs/>
      <w:spacing w:val="5"/>
    </w:rPr>
  </w:style>
  <w:style w:type="character" w:customStyle="1" w:styleId="normaltextrun">
    <w:name w:val="normaltextrun"/>
    <w:basedOn w:val="DefaultParagraphFont"/>
    <w:rsid w:val="004C4978"/>
  </w:style>
  <w:style w:type="paragraph" w:customStyle="1" w:styleId="paragraph">
    <w:name w:val="paragraph"/>
    <w:basedOn w:val="Normal"/>
    <w:rsid w:val="004C4978"/>
    <w:pPr>
      <w:spacing w:before="100" w:beforeAutospacing="1" w:after="100" w:afterAutospacing="1"/>
    </w:pPr>
    <w:rPr>
      <w:rFonts w:ascii="Times New Roman" w:hAnsi="Times New Roman"/>
      <w:szCs w:val="24"/>
      <w:lang w:eastAsia="hr-HR"/>
    </w:rPr>
  </w:style>
  <w:style w:type="character" w:customStyle="1" w:styleId="eop">
    <w:name w:val="eop"/>
    <w:basedOn w:val="DefaultParagraphFont"/>
    <w:rsid w:val="004C4978"/>
  </w:style>
  <w:style w:type="character" w:customStyle="1" w:styleId="scx205883431">
    <w:name w:val="scx205883431"/>
    <w:basedOn w:val="DefaultParagraphFont"/>
    <w:rsid w:val="004C4978"/>
  </w:style>
  <w:style w:type="character" w:customStyle="1" w:styleId="scx147497501">
    <w:name w:val="scx147497501"/>
    <w:basedOn w:val="DefaultParagraphFont"/>
    <w:rsid w:val="004C4978"/>
  </w:style>
  <w:style w:type="character" w:customStyle="1" w:styleId="scx152985381">
    <w:name w:val="scx152985381"/>
    <w:basedOn w:val="DefaultParagraphFont"/>
    <w:rsid w:val="004C4978"/>
  </w:style>
  <w:style w:type="character" w:customStyle="1" w:styleId="scx98950888">
    <w:name w:val="scx98950888"/>
    <w:basedOn w:val="DefaultParagraphFont"/>
    <w:rsid w:val="004C4978"/>
  </w:style>
  <w:style w:type="table" w:customStyle="1" w:styleId="TableGrid11">
    <w:name w:val="Table Grid11"/>
    <w:basedOn w:val="TableNormal"/>
    <w:next w:val="TableGrid"/>
    <w:uiPriority w:val="59"/>
    <w:rsid w:val="009F1A2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9F1A2E"/>
    <w:pPr>
      <w:spacing w:before="100" w:beforeAutospacing="1" w:after="100" w:afterAutospacing="1"/>
    </w:pPr>
    <w:rPr>
      <w:rFonts w:ascii="Times New Roman" w:hAnsi="Times New Roman"/>
      <w:szCs w:val="24"/>
      <w:lang w:val="en-GB" w:eastAsia="en-GB"/>
    </w:rPr>
  </w:style>
  <w:style w:type="table" w:styleId="LightList-Accent1">
    <w:name w:val="Light List Accent 1"/>
    <w:basedOn w:val="TableNormal"/>
    <w:uiPriority w:val="61"/>
    <w:rsid w:val="00804FE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unhideWhenUsed/>
    <w:rsid w:val="0092186A"/>
    <w:pPr>
      <w:jc w:val="both"/>
    </w:pPr>
    <w:rPr>
      <w:rFonts w:ascii="Myriad Pro" w:hAnsi="Myriad Pro"/>
      <w:sz w:val="20"/>
      <w:szCs w:val="24"/>
    </w:rPr>
  </w:style>
  <w:style w:type="character" w:customStyle="1" w:styleId="FootnoteTextChar">
    <w:name w:val="Footnote Text Char"/>
    <w:basedOn w:val="DefaultParagraphFont"/>
    <w:link w:val="FootnoteText"/>
    <w:uiPriority w:val="99"/>
    <w:rsid w:val="0092186A"/>
    <w:rPr>
      <w:rFonts w:ascii="Myriad Pro" w:hAnsi="Myriad Pro"/>
      <w:szCs w:val="24"/>
      <w:lang w:eastAsia="en-US"/>
    </w:rPr>
  </w:style>
  <w:style w:type="character" w:styleId="FootnoteReference">
    <w:name w:val="footnote reference"/>
    <w:basedOn w:val="DefaultParagraphFont"/>
    <w:uiPriority w:val="99"/>
    <w:unhideWhenUsed/>
    <w:rsid w:val="0092186A"/>
    <w:rPr>
      <w:vertAlign w:val="superscript"/>
    </w:rPr>
  </w:style>
  <w:style w:type="paragraph" w:customStyle="1" w:styleId="NormalBold">
    <w:name w:val="NormalBold"/>
    <w:basedOn w:val="Normal"/>
    <w:link w:val="NormalBoldChar"/>
    <w:rsid w:val="00C12C5A"/>
    <w:pPr>
      <w:widowControl w:val="0"/>
    </w:pPr>
    <w:rPr>
      <w:rFonts w:ascii="Times New Roman" w:hAnsi="Times New Roman"/>
      <w:b/>
      <w:szCs w:val="22"/>
      <w:lang w:eastAsia="en-GB"/>
    </w:rPr>
  </w:style>
  <w:style w:type="character" w:customStyle="1" w:styleId="NormalBoldChar">
    <w:name w:val="NormalBold Char"/>
    <w:link w:val="NormalBold"/>
    <w:locked/>
    <w:rsid w:val="00C12C5A"/>
    <w:rPr>
      <w:b/>
      <w:sz w:val="24"/>
      <w:szCs w:val="22"/>
      <w:lang w:eastAsia="en-GB"/>
    </w:rPr>
  </w:style>
  <w:style w:type="character" w:customStyle="1" w:styleId="DeltaViewInsertion">
    <w:name w:val="DeltaView Insertion"/>
    <w:rsid w:val="00C12C5A"/>
    <w:rPr>
      <w:b/>
      <w:i/>
      <w:spacing w:val="0"/>
    </w:rPr>
  </w:style>
  <w:style w:type="paragraph" w:customStyle="1" w:styleId="Text1">
    <w:name w:val="Text 1"/>
    <w:basedOn w:val="Normal"/>
    <w:rsid w:val="00C12C5A"/>
    <w:pPr>
      <w:spacing w:before="120" w:after="120"/>
      <w:ind w:left="850"/>
      <w:jc w:val="both"/>
    </w:pPr>
    <w:rPr>
      <w:rFonts w:ascii="Times New Roman" w:eastAsia="Calibri" w:hAnsi="Times New Roman"/>
      <w:szCs w:val="22"/>
      <w:lang w:eastAsia="en-GB"/>
    </w:rPr>
  </w:style>
  <w:style w:type="paragraph" w:customStyle="1" w:styleId="NormalLeft">
    <w:name w:val="Normal Left"/>
    <w:basedOn w:val="Normal"/>
    <w:rsid w:val="00C12C5A"/>
    <w:pPr>
      <w:spacing w:before="120" w:after="120"/>
    </w:pPr>
    <w:rPr>
      <w:rFonts w:ascii="Times New Roman" w:eastAsia="Calibri" w:hAnsi="Times New Roman"/>
      <w:szCs w:val="22"/>
      <w:lang w:eastAsia="en-GB"/>
    </w:rPr>
  </w:style>
  <w:style w:type="paragraph" w:customStyle="1" w:styleId="Tiret0">
    <w:name w:val="Tiret 0"/>
    <w:basedOn w:val="Normal"/>
    <w:rsid w:val="00C12C5A"/>
    <w:pPr>
      <w:numPr>
        <w:numId w:val="13"/>
      </w:numPr>
      <w:spacing w:before="120" w:after="120"/>
      <w:jc w:val="both"/>
    </w:pPr>
    <w:rPr>
      <w:rFonts w:ascii="Times New Roman" w:eastAsia="Calibri" w:hAnsi="Times New Roman"/>
      <w:szCs w:val="22"/>
      <w:lang w:eastAsia="en-GB"/>
    </w:rPr>
  </w:style>
  <w:style w:type="paragraph" w:customStyle="1" w:styleId="Tiret1">
    <w:name w:val="Tiret 1"/>
    <w:basedOn w:val="Normal"/>
    <w:rsid w:val="00C12C5A"/>
    <w:pPr>
      <w:numPr>
        <w:numId w:val="14"/>
      </w:numPr>
      <w:spacing w:before="120" w:after="120"/>
      <w:jc w:val="both"/>
    </w:pPr>
    <w:rPr>
      <w:rFonts w:ascii="Times New Roman" w:eastAsia="Calibri" w:hAnsi="Times New Roman"/>
      <w:szCs w:val="22"/>
      <w:lang w:eastAsia="en-GB"/>
    </w:rPr>
  </w:style>
  <w:style w:type="paragraph" w:customStyle="1" w:styleId="NumPar1">
    <w:name w:val="NumPar 1"/>
    <w:basedOn w:val="Normal"/>
    <w:next w:val="Text1"/>
    <w:rsid w:val="00C12C5A"/>
    <w:pPr>
      <w:numPr>
        <w:numId w:val="15"/>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C12C5A"/>
    <w:pPr>
      <w:numPr>
        <w:ilvl w:val="1"/>
        <w:numId w:val="15"/>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C12C5A"/>
    <w:pPr>
      <w:numPr>
        <w:ilvl w:val="2"/>
        <w:numId w:val="15"/>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C12C5A"/>
    <w:pPr>
      <w:numPr>
        <w:ilvl w:val="3"/>
        <w:numId w:val="15"/>
      </w:numPr>
      <w:spacing w:before="120" w:after="120"/>
      <w:jc w:val="both"/>
    </w:pPr>
    <w:rPr>
      <w:rFonts w:ascii="Times New Roman" w:eastAsia="Calibri" w:hAnsi="Times New Roman"/>
      <w:szCs w:val="22"/>
      <w:lang w:eastAsia="en-GB"/>
    </w:rPr>
  </w:style>
  <w:style w:type="paragraph" w:customStyle="1" w:styleId="ChapterTitle">
    <w:name w:val="ChapterTitle"/>
    <w:basedOn w:val="Normal"/>
    <w:next w:val="Normal"/>
    <w:rsid w:val="00C12C5A"/>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
    <w:next w:val="Heading1"/>
    <w:rsid w:val="00C12C5A"/>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rsid w:val="00C12C5A"/>
    <w:pPr>
      <w:spacing w:before="120" w:after="120"/>
      <w:jc w:val="center"/>
    </w:pPr>
    <w:rPr>
      <w:rFonts w:ascii="Times New Roman" w:eastAsia="Calibri" w:hAnsi="Times New Roman"/>
      <w:b/>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916">
      <w:bodyDiv w:val="1"/>
      <w:marLeft w:val="0"/>
      <w:marRight w:val="0"/>
      <w:marTop w:val="0"/>
      <w:marBottom w:val="0"/>
      <w:divBdr>
        <w:top w:val="none" w:sz="0" w:space="0" w:color="auto"/>
        <w:left w:val="none" w:sz="0" w:space="0" w:color="auto"/>
        <w:bottom w:val="none" w:sz="0" w:space="0" w:color="auto"/>
        <w:right w:val="none" w:sz="0" w:space="0" w:color="auto"/>
      </w:divBdr>
    </w:div>
    <w:div w:id="499929796">
      <w:bodyDiv w:val="1"/>
      <w:marLeft w:val="0"/>
      <w:marRight w:val="0"/>
      <w:marTop w:val="0"/>
      <w:marBottom w:val="0"/>
      <w:divBdr>
        <w:top w:val="none" w:sz="0" w:space="0" w:color="auto"/>
        <w:left w:val="none" w:sz="0" w:space="0" w:color="auto"/>
        <w:bottom w:val="none" w:sz="0" w:space="0" w:color="auto"/>
        <w:right w:val="none" w:sz="0" w:space="0" w:color="auto"/>
      </w:divBdr>
    </w:div>
    <w:div w:id="516887154">
      <w:bodyDiv w:val="1"/>
      <w:marLeft w:val="0"/>
      <w:marRight w:val="0"/>
      <w:marTop w:val="0"/>
      <w:marBottom w:val="0"/>
      <w:divBdr>
        <w:top w:val="none" w:sz="0" w:space="0" w:color="auto"/>
        <w:left w:val="none" w:sz="0" w:space="0" w:color="auto"/>
        <w:bottom w:val="none" w:sz="0" w:space="0" w:color="auto"/>
        <w:right w:val="none" w:sz="0" w:space="0" w:color="auto"/>
      </w:divBdr>
      <w:divsChild>
        <w:div w:id="399719245">
          <w:marLeft w:val="0"/>
          <w:marRight w:val="0"/>
          <w:marTop w:val="0"/>
          <w:marBottom w:val="0"/>
          <w:divBdr>
            <w:top w:val="none" w:sz="0" w:space="0" w:color="auto"/>
            <w:left w:val="none" w:sz="0" w:space="0" w:color="auto"/>
            <w:bottom w:val="none" w:sz="0" w:space="0" w:color="auto"/>
            <w:right w:val="none" w:sz="0" w:space="0" w:color="auto"/>
          </w:divBdr>
          <w:divsChild>
            <w:div w:id="1465125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76091472">
      <w:bodyDiv w:val="1"/>
      <w:marLeft w:val="0"/>
      <w:marRight w:val="0"/>
      <w:marTop w:val="0"/>
      <w:marBottom w:val="0"/>
      <w:divBdr>
        <w:top w:val="none" w:sz="0" w:space="0" w:color="auto"/>
        <w:left w:val="none" w:sz="0" w:space="0" w:color="auto"/>
        <w:bottom w:val="none" w:sz="0" w:space="0" w:color="auto"/>
        <w:right w:val="none" w:sz="0" w:space="0" w:color="auto"/>
      </w:divBdr>
    </w:div>
    <w:div w:id="795951548">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1008098462">
      <w:bodyDiv w:val="1"/>
      <w:marLeft w:val="0"/>
      <w:marRight w:val="0"/>
      <w:marTop w:val="0"/>
      <w:marBottom w:val="0"/>
      <w:divBdr>
        <w:top w:val="none" w:sz="0" w:space="0" w:color="auto"/>
        <w:left w:val="none" w:sz="0" w:space="0" w:color="auto"/>
        <w:bottom w:val="none" w:sz="0" w:space="0" w:color="auto"/>
        <w:right w:val="none" w:sz="0" w:space="0" w:color="auto"/>
      </w:divBdr>
    </w:div>
    <w:div w:id="1262883940">
      <w:bodyDiv w:val="1"/>
      <w:marLeft w:val="0"/>
      <w:marRight w:val="0"/>
      <w:marTop w:val="0"/>
      <w:marBottom w:val="0"/>
      <w:divBdr>
        <w:top w:val="none" w:sz="0" w:space="0" w:color="auto"/>
        <w:left w:val="none" w:sz="0" w:space="0" w:color="auto"/>
        <w:bottom w:val="none" w:sz="0" w:space="0" w:color="auto"/>
        <w:right w:val="none" w:sz="0" w:space="0" w:color="auto"/>
      </w:divBdr>
    </w:div>
    <w:div w:id="1647004680">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3EDE8EEE-251B-4970-BEFF-CD550B8ED5AF@carpriv.carnet.hr"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6345</Words>
  <Characters>38827</Characters>
  <Application>Microsoft Office Word</Application>
  <DocSecurity>0</DocSecurity>
  <Lines>323</Lines>
  <Paragraphs>90</Paragraphs>
  <ScaleCrop>false</ScaleCrop>
  <Company/>
  <LinksUpToDate>false</LinksUpToDate>
  <CharactersWithSpaces>45082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2016-12-06T07:06:00Z</dcterms:created>
  <dcterms:modified xsi:type="dcterms:W3CDTF">2016-12-06T07:30:00Z</dcterms:modified>
</cp:coreProperties>
</file>