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1A" w:rsidRDefault="00553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3B3B3"/>
        <w:ind w:left="502" w:hanging="360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PRILOG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– PREDLOŽAK ŽIVOTOPISA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"/>
      </w:r>
    </w:p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ŽIVOTOPIS</w:t>
      </w:r>
    </w:p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OSNOVNE INFORMACIJE O STRUČNJAKU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ispuniti za svakog ključnog stručnjaka kojeg ponuditelj predlaže</w:t>
      </w:r>
      <w:r>
        <w:rPr>
          <w:rFonts w:ascii="Arial" w:eastAsia="Arial" w:hAnsi="Arial" w:cs="Arial"/>
          <w:color w:val="000000"/>
        </w:rPr>
        <w:t>)</w:t>
      </w:r>
    </w:p>
    <w:p w:rsidR="00BA5D1A" w:rsidRDefault="00BA5D1A">
      <w:pPr>
        <w:rPr>
          <w:rFonts w:ascii="Arial" w:eastAsia="Arial" w:hAnsi="Arial" w:cs="Arial"/>
        </w:rPr>
      </w:pPr>
    </w:p>
    <w:tbl>
      <w:tblPr>
        <w:tblStyle w:val="a"/>
        <w:tblW w:w="9799" w:type="dxa"/>
        <w:tblLayout w:type="fixed"/>
        <w:tblLook w:val="0400" w:firstRow="0" w:lastRow="0" w:firstColumn="0" w:lastColumn="0" w:noHBand="0" w:noVBand="1"/>
      </w:tblPr>
      <w:tblGrid>
        <w:gridCol w:w="3139"/>
        <w:gridCol w:w="6660"/>
      </w:tblGrid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Ime i prezime osobe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Predloženi položaj</w:t>
            </w:r>
          </w:p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(Ključni stručnjak br.)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Obrazovanje*</w:t>
      </w:r>
    </w:p>
    <w:p w:rsidR="00BA5D1A" w:rsidRDefault="00BA5D1A">
      <w:pPr>
        <w:rPr>
          <w:rFonts w:ascii="Arial" w:eastAsia="Arial" w:hAnsi="Arial" w:cs="Arial"/>
        </w:rPr>
      </w:pPr>
    </w:p>
    <w:tbl>
      <w:tblPr>
        <w:tblStyle w:val="a0"/>
        <w:tblW w:w="9799" w:type="dxa"/>
        <w:tblLayout w:type="fixed"/>
        <w:tblLook w:val="0400" w:firstRow="0" w:lastRow="0" w:firstColumn="0" w:lastColumn="0" w:noHBand="0" w:noVBand="1"/>
      </w:tblPr>
      <w:tblGrid>
        <w:gridCol w:w="3139"/>
        <w:gridCol w:w="6660"/>
      </w:tblGrid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Razdoblje obrazovanja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(od-do, mjesec i godina)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Institucija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(naziv, adresa)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Naziv dodijeljene kvalifikacije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*Prema potrebi dodati tablicu za obrazovanje.</w:t>
      </w:r>
    </w:p>
    <w:p w:rsidR="00BA5D1A" w:rsidRDefault="0055365C">
      <w:pPr>
        <w:rPr>
          <w:rFonts w:ascii="Arial" w:eastAsia="Arial" w:hAnsi="Arial" w:cs="Arial"/>
        </w:rPr>
      </w:pPr>
      <w:r>
        <w:br w:type="page"/>
      </w:r>
    </w:p>
    <w:p w:rsidR="00BA5D1A" w:rsidRDefault="005536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SPECIFIČNO ISKUSTVO STRUČNJAKA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ispuniti odgovarajući dio za svakog ključnog stručnjaka kojeg ponuditelj predlaže</w:t>
      </w:r>
      <w:r>
        <w:rPr>
          <w:rFonts w:ascii="Arial" w:eastAsia="Arial" w:hAnsi="Arial" w:cs="Arial"/>
          <w:color w:val="000000"/>
        </w:rPr>
        <w:t>)</w:t>
      </w:r>
    </w:p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Ključni stručnjak: Voditelj projekta</w:t>
      </w:r>
    </w:p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Iskustvo rada na projektima*</w:t>
      </w:r>
    </w:p>
    <w:p w:rsidR="00BA5D1A" w:rsidRDefault="00BA5D1A">
      <w:pPr>
        <w:rPr>
          <w:rFonts w:ascii="Arial" w:eastAsia="Arial" w:hAnsi="Arial" w:cs="Arial"/>
        </w:rPr>
      </w:pPr>
    </w:p>
    <w:tbl>
      <w:tblPr>
        <w:tblStyle w:val="a1"/>
        <w:tblW w:w="9350" w:type="dxa"/>
        <w:tblLayout w:type="fixed"/>
        <w:tblLook w:val="0400" w:firstRow="0" w:lastRow="0" w:firstColumn="0" w:lastColumn="0" w:noHBand="0" w:noVBand="1"/>
      </w:tblPr>
      <w:tblGrid>
        <w:gridCol w:w="3145"/>
        <w:gridCol w:w="6205"/>
      </w:tblGrid>
      <w:tr w:rsidR="00BA5D1A">
        <w:trPr>
          <w:trHeight w:val="38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OPĆE INFORMACIJE O PROJEKTU NA KOJEM JE STRUČNJAK SUDJELOVAO</w:t>
            </w:r>
          </w:p>
        </w:tc>
      </w:tr>
      <w:tr w:rsidR="00BA5D1A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Vrijednost projekta </w:t>
            </w:r>
            <w:r>
              <w:rPr>
                <w:rFonts w:ascii="Arial" w:eastAsia="Arial" w:hAnsi="Arial" w:cs="Arial"/>
                <w:sz w:val="22"/>
                <w:szCs w:val="22"/>
              </w:rPr>
              <w:t>u HRK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Razdoblje provođenja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od-do, mjesec i godina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 i kratki opis projekta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do 150 riječi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Naručitelj projekta/druga ugovorna strana ili nositelj projekta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naziv i sjedište, ime i prezime kontakt osobe, kontakt e-mail i/ili telefon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URL adresa na kojoj su vidljivi rezultati projekta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(ako je primjenjivo)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ili obrazloženje zašto se ne navodi URL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SUDJELOVANJE STRUČNJAKA NA PROJEKTU</w:t>
            </w:r>
          </w:p>
        </w:tc>
      </w:tr>
      <w:tr w:rsidR="00BA5D1A" w:rsidTr="00E00A83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Uloga osobe na projektu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Razdoblje sudjelovanja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osobe na projektu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od-do, mjesec i godina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Poslovi na kojima je osoba radila u sklopu projekta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A5D1A" w:rsidRDefault="00BA5D1A">
      <w:pPr>
        <w:rPr>
          <w:rFonts w:ascii="Arial" w:eastAsia="Arial" w:hAnsi="Arial" w:cs="Arial"/>
        </w:rPr>
      </w:pPr>
      <w:bookmarkStart w:id="2" w:name="_30j0zll" w:colFirst="0" w:colLast="0"/>
      <w:bookmarkEnd w:id="2"/>
    </w:p>
    <w:p w:rsidR="00BA5D1A" w:rsidRDefault="0055365C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*Prema potrebi dodati tablicu za iskustvo rada na projektima.</w:t>
      </w:r>
    </w:p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rPr>
          <w:rFonts w:ascii="Arial" w:eastAsia="Arial" w:hAnsi="Arial" w:cs="Arial"/>
          <w:b/>
          <w:u w:val="single"/>
        </w:rPr>
      </w:pPr>
      <w:r>
        <w:br w:type="page"/>
      </w:r>
    </w:p>
    <w:p w:rsidR="00BA5D1A" w:rsidRDefault="0055365C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 xml:space="preserve">Ključni stručnjak 2-8: Voditelj izrade digitalnih obrazovnih sadržaja za </w:t>
      </w:r>
      <w:proofErr w:type="spellStart"/>
      <w:r>
        <w:rPr>
          <w:rFonts w:ascii="Arial" w:eastAsia="Arial" w:hAnsi="Arial" w:cs="Arial"/>
          <w:b/>
          <w:u w:val="single"/>
        </w:rPr>
        <w:t>međupredmetnu</w:t>
      </w:r>
      <w:proofErr w:type="spellEnd"/>
      <w:r>
        <w:rPr>
          <w:rFonts w:ascii="Arial" w:eastAsia="Arial" w:hAnsi="Arial" w:cs="Arial"/>
          <w:b/>
          <w:u w:val="single"/>
        </w:rPr>
        <w:t xml:space="preserve"> temu</w:t>
      </w:r>
    </w:p>
    <w:p w:rsidR="00BA5D1A" w:rsidRDefault="00BA5D1A">
      <w:pPr>
        <w:rPr>
          <w:rFonts w:ascii="Arial" w:eastAsia="Arial" w:hAnsi="Arial" w:cs="Arial"/>
          <w:b/>
          <w:u w:val="single"/>
        </w:rPr>
      </w:pPr>
    </w:p>
    <w:p w:rsidR="00BA5D1A" w:rsidRDefault="0055365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Posjedovanje visoke stručne spreme odnosno diplome</w:t>
      </w:r>
    </w:p>
    <w:p w:rsidR="00BA5D1A" w:rsidRDefault="00BA5D1A">
      <w:pPr>
        <w:rPr>
          <w:rFonts w:ascii="Arial" w:eastAsia="Arial" w:hAnsi="Arial" w:cs="Arial"/>
        </w:rPr>
      </w:pPr>
    </w:p>
    <w:tbl>
      <w:tblPr>
        <w:tblStyle w:val="a2"/>
        <w:tblW w:w="9799" w:type="dxa"/>
        <w:tblLayout w:type="fixed"/>
        <w:tblLook w:val="0400" w:firstRow="0" w:lastRow="0" w:firstColumn="0" w:lastColumn="0" w:noHBand="0" w:noVBand="1"/>
      </w:tblPr>
      <w:tblGrid>
        <w:gridCol w:w="3139"/>
        <w:gridCol w:w="6660"/>
      </w:tblGrid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Područje i polje visoke stručne spreme odnosno diplome koju stručnjak posjeduje, prema Pravilniku o znanstvenim i umjetničkim područjima, poljima i granama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A5D1A" w:rsidRDefault="00BA5D1A">
      <w:pPr>
        <w:rPr>
          <w:rFonts w:ascii="Arial" w:eastAsia="Arial" w:hAnsi="Arial" w:cs="Arial"/>
          <w:b/>
          <w:u w:val="single"/>
        </w:rPr>
      </w:pPr>
    </w:p>
    <w:p w:rsidR="00BA5D1A" w:rsidRDefault="00BA5D1A">
      <w:pPr>
        <w:rPr>
          <w:rFonts w:ascii="Arial" w:eastAsia="Arial" w:hAnsi="Arial" w:cs="Arial"/>
          <w:b/>
          <w:u w:val="single"/>
        </w:rPr>
      </w:pPr>
    </w:p>
    <w:p w:rsidR="00BA5D1A" w:rsidRDefault="0055365C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Ključni stručnjak: Savjetnik za IKT za </w:t>
      </w:r>
      <w:proofErr w:type="spellStart"/>
      <w:r>
        <w:rPr>
          <w:rFonts w:ascii="Arial" w:eastAsia="Arial" w:hAnsi="Arial" w:cs="Arial"/>
          <w:b/>
          <w:u w:val="single"/>
        </w:rPr>
        <w:t>među</w:t>
      </w:r>
      <w:r>
        <w:rPr>
          <w:rFonts w:ascii="Arial" w:eastAsia="Arial" w:hAnsi="Arial" w:cs="Arial"/>
          <w:b/>
          <w:u w:val="single"/>
        </w:rPr>
        <w:t>predmetnu</w:t>
      </w:r>
      <w:proofErr w:type="spellEnd"/>
      <w:r>
        <w:rPr>
          <w:rFonts w:ascii="Arial" w:eastAsia="Arial" w:hAnsi="Arial" w:cs="Arial"/>
          <w:b/>
          <w:u w:val="single"/>
        </w:rPr>
        <w:t xml:space="preserve"> temu</w:t>
      </w:r>
    </w:p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Iskustvo stručnjaka na poslovima autora ili koautora objavljenih cjelovitih digitalnih obrazovnih materijala*</w:t>
      </w:r>
    </w:p>
    <w:p w:rsidR="00BA5D1A" w:rsidRDefault="00BA5D1A">
      <w:pPr>
        <w:rPr>
          <w:rFonts w:ascii="Arial" w:eastAsia="Arial" w:hAnsi="Arial" w:cs="Arial"/>
        </w:rPr>
      </w:pPr>
    </w:p>
    <w:tbl>
      <w:tblPr>
        <w:tblStyle w:val="a3"/>
        <w:tblW w:w="9799" w:type="dxa"/>
        <w:tblLayout w:type="fixed"/>
        <w:tblLook w:val="0400" w:firstRow="0" w:lastRow="0" w:firstColumn="0" w:lastColumn="0" w:noHBand="0" w:noVBand="1"/>
      </w:tblPr>
      <w:tblGrid>
        <w:gridCol w:w="3139"/>
        <w:gridCol w:w="6660"/>
      </w:tblGrid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Naslov obrazovnog materijala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Uloga osobe na izradi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obrazovnog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materijala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(autor ili koautor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rmat obrazovnog materijala </w:t>
            </w:r>
            <w:r>
              <w:rPr>
                <w:rFonts w:ascii="Arial" w:eastAsia="Arial" w:hAnsi="Arial" w:cs="Arial"/>
                <w:sz w:val="22"/>
                <w:szCs w:val="22"/>
              </w:rPr>
              <w:t>prema definiciji digitalnih obrazovnih materijala u Pojmovniku ove Dokumentacije o nabavi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Obrazovni materijal je metodički oblikovan (DA/NE)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Obrazovni materijal je namijenjen za rad s učenicima ili studentima, tj. rad u razre</w:t>
            </w:r>
            <w:r>
              <w:rPr>
                <w:rFonts w:ascii="Arial" w:eastAsia="Arial" w:hAnsi="Arial" w:cs="Arial"/>
                <w:sz w:val="22"/>
                <w:szCs w:val="22"/>
              </w:rPr>
              <w:t>du, na nastavi ili nekom neformalnom obliku obrazovanja (DA/NE)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URL adresa putem koje se direktno pristupa </w:t>
            </w:r>
            <w:r>
              <w:rPr>
                <w:rFonts w:ascii="Arial" w:eastAsia="Arial" w:hAnsi="Arial" w:cs="Arial"/>
                <w:sz w:val="22"/>
                <w:szCs w:val="22"/>
              </w:rPr>
              <w:t>digitalnom obrazovnom materijalu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kojeg 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ručnjak navodi kao dokaz specifičnog iskustva ili slika naslovne/početne stranice publikacije i slika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impr</w:t>
            </w:r>
            <w:r>
              <w:rPr>
                <w:rFonts w:ascii="Arial" w:eastAsia="Arial" w:hAnsi="Arial" w:cs="Arial"/>
                <w:sz w:val="22"/>
                <w:szCs w:val="22"/>
              </w:rPr>
              <w:t>essuma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(u slučaju da publikacija ima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>zaštićen pristup)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ili obrazloženje zašto se ne navodi URL adresa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A5D1A" w:rsidRDefault="00BA5D1A">
      <w:pPr>
        <w:rPr>
          <w:rFonts w:ascii="Arial" w:eastAsia="Arial" w:hAnsi="Arial" w:cs="Arial"/>
        </w:rPr>
      </w:pPr>
    </w:p>
    <w:p w:rsidR="00BA5D1A" w:rsidRDefault="0055365C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*Prema potrebi dodati tablicu za iskustvo rada na poslovima autora ili koautora digitalnih obrazovnih materijala.</w:t>
      </w:r>
    </w:p>
    <w:p w:rsidR="00BA5D1A" w:rsidRDefault="00BA5D1A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A5D1A" w:rsidRDefault="00BA5D1A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A5D1A" w:rsidRDefault="0055365C">
      <w:pPr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Radno iskustvo u održavanju nastave*</w:t>
      </w:r>
    </w:p>
    <w:p w:rsidR="00BA5D1A" w:rsidRDefault="00BA5D1A">
      <w:pPr>
        <w:rPr>
          <w:rFonts w:ascii="Arial" w:eastAsia="Arial" w:hAnsi="Arial" w:cs="Arial"/>
        </w:rPr>
      </w:pPr>
    </w:p>
    <w:tbl>
      <w:tblPr>
        <w:tblStyle w:val="a4"/>
        <w:tblW w:w="9794" w:type="dxa"/>
        <w:tblLayout w:type="fixed"/>
        <w:tblLook w:val="0400" w:firstRow="0" w:lastRow="0" w:firstColumn="0" w:lastColumn="0" w:noHBand="0" w:noVBand="1"/>
      </w:tblPr>
      <w:tblGrid>
        <w:gridCol w:w="3139"/>
        <w:gridCol w:w="6655"/>
      </w:tblGrid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Razdoblje zaposlenja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(od-do, mjesec i godina)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Poslodavac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(naziv, adresa, ime i prezime kontakt osobe poslodavca, kontakt e-mail i/ili telefon)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Radno mjesto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A5D1A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55365C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Glavni poslovi i odgovornosti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5D1A" w:rsidRDefault="00BA5D1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A5D1A" w:rsidRDefault="00BA5D1A">
      <w:pPr>
        <w:rPr>
          <w:rFonts w:ascii="Arial" w:eastAsia="Arial" w:hAnsi="Arial" w:cs="Arial"/>
        </w:rPr>
      </w:pPr>
    </w:p>
    <w:p w:rsidR="00BA5D1A" w:rsidRDefault="0055365C" w:rsidP="00E00A83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*Prema potrebi dodati tablicu za radno iskustvo.</w:t>
      </w:r>
    </w:p>
    <w:sectPr w:rsidR="00BA5D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5C" w:rsidRDefault="0055365C">
      <w:r>
        <w:separator/>
      </w:r>
    </w:p>
  </w:endnote>
  <w:endnote w:type="continuationSeparator" w:id="0">
    <w:p w:rsidR="0055365C" w:rsidRDefault="0055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5C" w:rsidRDefault="0055365C">
      <w:r>
        <w:separator/>
      </w:r>
    </w:p>
  </w:footnote>
  <w:footnote w:type="continuationSeparator" w:id="0">
    <w:p w:rsidR="0055365C" w:rsidRDefault="0055365C">
      <w:r>
        <w:continuationSeparator/>
      </w:r>
    </w:p>
  </w:footnote>
  <w:footnote w:id="1">
    <w:p w:rsidR="00BA5D1A" w:rsidRDefault="005536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Kao dokaz specifičnog iskustva ključnog stručnjaka kojeg ponuditelj predlaže po potrebi se prilažu, preslike i drugi dodatni dokumenti</w:t>
      </w:r>
    </w:p>
  </w:footnote>
  <w:footnote w:id="2">
    <w:p w:rsidR="00BA5D1A" w:rsidRDefault="0055365C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http://www.propisi.hr/print.php?id=9662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332B9"/>
    <w:multiLevelType w:val="multilevel"/>
    <w:tmpl w:val="3880E480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1A"/>
    <w:rsid w:val="0055365C"/>
    <w:rsid w:val="00BA5D1A"/>
    <w:rsid w:val="00E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4482B1"/>
  <w15:docId w15:val="{0874A4A0-AB81-7F4F-BF24-0FD6246A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pisi.hr/print.php?id=9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Gordana Benat</cp:lastModifiedBy>
  <cp:revision>2</cp:revision>
  <dcterms:created xsi:type="dcterms:W3CDTF">2019-04-15T06:06:00Z</dcterms:created>
  <dcterms:modified xsi:type="dcterms:W3CDTF">2019-04-15T06:06:00Z</dcterms:modified>
</cp:coreProperties>
</file>