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925E4" w:rsidR="00595392" w:rsidP="66FFBF0F" w:rsidRDefault="66FFBF0F" w14:paraId="4718720C" w14:textId="094879E4">
      <w:pPr>
        <w:pStyle w:val="BodyText1"/>
        <w:rPr>
          <w:rFonts w:ascii="Arial" w:hAnsi="Arial"/>
          <w:b/>
          <w:bCs/>
          <w:sz w:val="28"/>
          <w:szCs w:val="28"/>
        </w:rPr>
      </w:pPr>
      <w:r w:rsidRPr="004925E4">
        <w:rPr>
          <w:rFonts w:ascii="Arial" w:hAnsi="Arial"/>
          <w:b/>
          <w:bCs/>
          <w:sz w:val="28"/>
          <w:szCs w:val="28"/>
        </w:rPr>
        <w:t>Sadržaj:</w:t>
      </w:r>
    </w:p>
    <w:p w:rsidRPr="00595392" w:rsidR="00C84446" w:rsidP="00130B49" w:rsidRDefault="00C84446" w14:paraId="49F9F550" w14:textId="06D8D2B7">
      <w:pPr>
        <w:pStyle w:val="BodyText1"/>
        <w:rPr>
          <w:rFonts w:ascii="Arial" w:hAnsi="Arial"/>
          <w:b/>
          <w:sz w:val="24"/>
        </w:rPr>
      </w:pPr>
      <w:r w:rsidRPr="00595392">
        <w:rPr>
          <w:rFonts w:ascii="Arial" w:hAnsi="Arial"/>
          <w:b/>
          <w:sz w:val="24"/>
        </w:rPr>
        <w:fldChar w:fldCharType="begin"/>
      </w:r>
      <w:r w:rsidRPr="00595392">
        <w:rPr>
          <w:rFonts w:ascii="Arial" w:hAnsi="Arial"/>
          <w:b/>
          <w:sz w:val="24"/>
        </w:rPr>
        <w:instrText xml:space="preserve"> TOC \z \o "1-9" \h</w:instrText>
      </w:r>
      <w:r w:rsidRPr="00595392">
        <w:rPr>
          <w:rFonts w:ascii="Arial" w:hAnsi="Arial"/>
          <w:b/>
          <w:sz w:val="24"/>
        </w:rPr>
        <w:fldChar w:fldCharType="end"/>
      </w:r>
    </w:p>
    <w:p w:rsidR="0088403A" w:rsidRDefault="00C84446" w14:paraId="31C4234E" w14:textId="73E07162">
      <w:pPr>
        <w:pStyle w:val="TOC1"/>
        <w:rPr>
          <w:rFonts w:asciiTheme="minorHAnsi" w:hAnsiTheme="minorHAnsi" w:eastAsiaTheme="minorEastAsia" w:cstheme="minorBidi"/>
          <w:b w:val="0"/>
          <w:noProof/>
          <w:color w:val="auto"/>
          <w:sz w:val="22"/>
          <w:szCs w:val="22"/>
          <w:lang w:val="nl-NL" w:eastAsia="ja-JP"/>
        </w:rPr>
      </w:pPr>
      <w:r w:rsidRPr="00130B49">
        <w:rPr>
          <w:rFonts w:ascii="Arial" w:hAnsi="Arial"/>
        </w:rPr>
        <w:fldChar w:fldCharType="begin"/>
      </w:r>
      <w:r w:rsidRPr="00130B49">
        <w:rPr>
          <w:rFonts w:ascii="Arial" w:hAnsi="Arial"/>
        </w:rPr>
        <w:instrText xml:space="preserve"> TOC \f \o "1-9" \h</w:instrText>
      </w:r>
      <w:r w:rsidRPr="00130B49">
        <w:rPr>
          <w:rFonts w:ascii="Arial" w:hAnsi="Arial"/>
        </w:rPr>
        <w:fldChar w:fldCharType="separate"/>
      </w:r>
      <w:bookmarkStart w:name="_Ref456347630" w:id="0"/>
      <w:bookmarkStart w:name="_Ref4563476301" w:id="1"/>
      <w:bookmarkEnd w:id="0"/>
      <w:bookmarkEnd w:id="1"/>
      <w:r w:rsidRPr="004F51E9" w:rsidR="0088403A">
        <w:rPr>
          <w:rStyle w:val="Hyperlink"/>
          <w:rFonts w:eastAsia="font557"/>
          <w:noProof/>
        </w:rPr>
        <w:fldChar w:fldCharType="begin"/>
      </w:r>
      <w:r w:rsidRPr="004F51E9" w:rsidR="0088403A">
        <w:rPr>
          <w:rStyle w:val="Hyperlink"/>
          <w:rFonts w:eastAsia="font557"/>
          <w:noProof/>
        </w:rPr>
        <w:instrText xml:space="preserve"> </w:instrText>
      </w:r>
      <w:r w:rsidR="0088403A">
        <w:rPr>
          <w:noProof/>
        </w:rPr>
        <w:instrText>HYPERLINK \l "_Toc26242086"</w:instrText>
      </w:r>
      <w:r w:rsidRPr="004F51E9" w:rsidR="0088403A">
        <w:rPr>
          <w:rStyle w:val="Hyperlink"/>
          <w:rFonts w:eastAsia="font557"/>
          <w:noProof/>
        </w:rPr>
        <w:instrText xml:space="preserve"> </w:instrText>
      </w:r>
      <w:r w:rsidRPr="004F51E9" w:rsidR="0088403A">
        <w:rPr>
          <w:rStyle w:val="Hyperlink"/>
          <w:rFonts w:eastAsia="font557"/>
          <w:noProof/>
        </w:rPr>
        <w:fldChar w:fldCharType="separate"/>
      </w:r>
      <w:r w:rsidRPr="004F51E9" w:rsidR="0088403A">
        <w:rPr>
          <w:rStyle w:val="Hyperlink"/>
          <w:rFonts w:ascii="Arial" w:hAnsi="Arial" w:eastAsia="font557"/>
          <w:noProof/>
        </w:rPr>
        <w:t>1.</w:t>
      </w:r>
      <w:r w:rsidR="0088403A">
        <w:rPr>
          <w:rFonts w:asciiTheme="minorHAnsi" w:hAnsiTheme="minorHAnsi" w:eastAsiaTheme="minorEastAsia" w:cstheme="minorBidi"/>
          <w:b w:val="0"/>
          <w:noProof/>
          <w:color w:val="auto"/>
          <w:sz w:val="22"/>
          <w:szCs w:val="22"/>
          <w:lang w:val="nl-NL" w:eastAsia="ja-JP"/>
        </w:rPr>
        <w:tab/>
      </w:r>
      <w:r w:rsidRPr="004F51E9" w:rsidR="0088403A">
        <w:rPr>
          <w:rStyle w:val="Hyperlink"/>
          <w:rFonts w:ascii="Arial" w:hAnsi="Arial" w:eastAsia="font557"/>
          <w:noProof/>
        </w:rPr>
        <w:t>Opis predmeta nabave</w:t>
      </w:r>
      <w:r w:rsidR="0088403A">
        <w:rPr>
          <w:noProof/>
        </w:rPr>
        <w:tab/>
      </w:r>
      <w:r w:rsidR="0088403A">
        <w:rPr>
          <w:noProof/>
        </w:rPr>
        <w:fldChar w:fldCharType="begin"/>
      </w:r>
      <w:r w:rsidR="0088403A">
        <w:rPr>
          <w:noProof/>
        </w:rPr>
        <w:instrText xml:space="preserve"> PAGEREF _Toc26242086 \h </w:instrText>
      </w:r>
      <w:r w:rsidR="0088403A">
        <w:rPr>
          <w:noProof/>
        </w:rPr>
      </w:r>
      <w:r w:rsidR="0088403A">
        <w:rPr>
          <w:noProof/>
        </w:rPr>
        <w:fldChar w:fldCharType="separate"/>
      </w:r>
      <w:r w:rsidR="0043451C">
        <w:rPr>
          <w:noProof/>
        </w:rPr>
        <w:t>2</w:t>
      </w:r>
      <w:r w:rsidR="0088403A">
        <w:rPr>
          <w:noProof/>
        </w:rPr>
        <w:fldChar w:fldCharType="end"/>
      </w:r>
      <w:r w:rsidRPr="004F51E9" w:rsidR="0088403A">
        <w:rPr>
          <w:rStyle w:val="Hyperlink"/>
          <w:rFonts w:eastAsia="font557"/>
          <w:noProof/>
        </w:rPr>
        <w:fldChar w:fldCharType="end"/>
      </w:r>
    </w:p>
    <w:p w:rsidR="0088403A" w:rsidRDefault="008A1053" w14:paraId="4C8B3543" w14:textId="613B7AAC">
      <w:pPr>
        <w:pStyle w:val="TOC1"/>
        <w:rPr>
          <w:rFonts w:asciiTheme="minorHAnsi" w:hAnsiTheme="minorHAnsi" w:eastAsiaTheme="minorEastAsia" w:cstheme="minorBidi"/>
          <w:b w:val="0"/>
          <w:noProof/>
          <w:color w:val="auto"/>
          <w:sz w:val="22"/>
          <w:szCs w:val="22"/>
          <w:lang w:val="nl-NL" w:eastAsia="ja-JP"/>
        </w:rPr>
      </w:pPr>
      <w:hyperlink w:history="1" w:anchor="_Toc26242087">
        <w:r w:rsidRPr="004F51E9" w:rsidR="0088403A">
          <w:rPr>
            <w:rStyle w:val="Hyperlink"/>
            <w:rFonts w:ascii="Arial" w:hAnsi="Arial" w:eastAsia="font557"/>
            <w:noProof/>
          </w:rPr>
          <w:t>2.</w:t>
        </w:r>
        <w:r w:rsidR="0088403A">
          <w:rPr>
            <w:rFonts w:asciiTheme="minorHAnsi" w:hAnsiTheme="minorHAnsi" w:eastAsiaTheme="minorEastAsia" w:cstheme="minorBidi"/>
            <w:b w:val="0"/>
            <w:noProof/>
            <w:color w:val="auto"/>
            <w:sz w:val="22"/>
            <w:szCs w:val="22"/>
            <w:lang w:val="nl-NL" w:eastAsia="ja-JP"/>
          </w:rPr>
          <w:tab/>
        </w:r>
        <w:r w:rsidRPr="004F51E9" w:rsidR="0088403A">
          <w:rPr>
            <w:rStyle w:val="Hyperlink"/>
            <w:rFonts w:ascii="Arial" w:hAnsi="Arial" w:eastAsia="font557"/>
            <w:noProof/>
          </w:rPr>
          <w:t>Opis mrežnog rješenja za škole</w:t>
        </w:r>
        <w:r w:rsidR="0088403A">
          <w:rPr>
            <w:noProof/>
          </w:rPr>
          <w:tab/>
        </w:r>
        <w:r w:rsidR="0088403A">
          <w:rPr>
            <w:noProof/>
          </w:rPr>
          <w:fldChar w:fldCharType="begin"/>
        </w:r>
        <w:r w:rsidR="0088403A">
          <w:rPr>
            <w:noProof/>
          </w:rPr>
          <w:instrText xml:space="preserve"> PAGEREF _Toc26242087 \h </w:instrText>
        </w:r>
        <w:r w:rsidR="0088403A">
          <w:rPr>
            <w:noProof/>
          </w:rPr>
        </w:r>
        <w:r w:rsidR="0088403A">
          <w:rPr>
            <w:noProof/>
          </w:rPr>
          <w:fldChar w:fldCharType="separate"/>
        </w:r>
        <w:r w:rsidR="0043451C">
          <w:rPr>
            <w:noProof/>
          </w:rPr>
          <w:t>3</w:t>
        </w:r>
        <w:r w:rsidR="0088403A">
          <w:rPr>
            <w:noProof/>
          </w:rPr>
          <w:fldChar w:fldCharType="end"/>
        </w:r>
      </w:hyperlink>
    </w:p>
    <w:p w:rsidR="0088403A" w:rsidRDefault="008A1053" w14:paraId="13872196" w14:textId="577BA4F4">
      <w:pPr>
        <w:pStyle w:val="TOC2"/>
        <w:tabs>
          <w:tab w:val="left" w:pos="880"/>
        </w:tabs>
        <w:rPr>
          <w:rFonts w:asciiTheme="minorHAnsi" w:hAnsiTheme="minorHAnsi" w:eastAsiaTheme="minorEastAsia" w:cstheme="minorBidi"/>
          <w:noProof/>
          <w:color w:val="auto"/>
          <w:szCs w:val="22"/>
          <w:lang w:val="nl-NL" w:eastAsia="ja-JP"/>
        </w:rPr>
      </w:pPr>
      <w:hyperlink w:history="1" w:anchor="_Toc26242088">
        <w:r w:rsidRPr="004F51E9" w:rsidR="0088403A">
          <w:rPr>
            <w:rStyle w:val="Hyperlink"/>
            <w:rFonts w:ascii="Arial" w:hAnsi="Arial" w:eastAsia="font557"/>
            <w:noProof/>
          </w:rPr>
          <w:t>2.1.</w:t>
        </w:r>
        <w:r w:rsidR="0088403A">
          <w:rPr>
            <w:rFonts w:asciiTheme="minorHAnsi" w:hAnsiTheme="minorHAnsi" w:eastAsiaTheme="minorEastAsia" w:cstheme="minorBidi"/>
            <w:noProof/>
            <w:color w:val="auto"/>
            <w:szCs w:val="22"/>
            <w:lang w:val="nl-NL" w:eastAsia="ja-JP"/>
          </w:rPr>
          <w:tab/>
        </w:r>
        <w:r w:rsidRPr="004F51E9" w:rsidR="0088403A">
          <w:rPr>
            <w:rStyle w:val="Hyperlink"/>
            <w:rFonts w:ascii="Arial" w:hAnsi="Arial" w:eastAsia="font557"/>
            <w:noProof/>
          </w:rPr>
          <w:t>Mrežno povezivanje škola</w:t>
        </w:r>
        <w:r w:rsidR="0088403A">
          <w:rPr>
            <w:noProof/>
          </w:rPr>
          <w:tab/>
        </w:r>
        <w:r w:rsidR="0088403A">
          <w:rPr>
            <w:noProof/>
          </w:rPr>
          <w:fldChar w:fldCharType="begin"/>
        </w:r>
        <w:r w:rsidR="0088403A">
          <w:rPr>
            <w:noProof/>
          </w:rPr>
          <w:instrText xml:space="preserve"> PAGEREF _Toc26242088 \h </w:instrText>
        </w:r>
        <w:r w:rsidR="0088403A">
          <w:rPr>
            <w:noProof/>
          </w:rPr>
        </w:r>
        <w:r w:rsidR="0088403A">
          <w:rPr>
            <w:noProof/>
          </w:rPr>
          <w:fldChar w:fldCharType="separate"/>
        </w:r>
        <w:r w:rsidR="0043451C">
          <w:rPr>
            <w:noProof/>
          </w:rPr>
          <w:t>3</w:t>
        </w:r>
        <w:r w:rsidR="0088403A">
          <w:rPr>
            <w:noProof/>
          </w:rPr>
          <w:fldChar w:fldCharType="end"/>
        </w:r>
      </w:hyperlink>
    </w:p>
    <w:p w:rsidR="0088403A" w:rsidRDefault="008A1053" w14:paraId="42202D97" w14:textId="2C2B74D6">
      <w:pPr>
        <w:pStyle w:val="TOC1"/>
        <w:rPr>
          <w:rFonts w:asciiTheme="minorHAnsi" w:hAnsiTheme="minorHAnsi" w:eastAsiaTheme="minorEastAsia" w:cstheme="minorBidi"/>
          <w:b w:val="0"/>
          <w:noProof/>
          <w:color w:val="auto"/>
          <w:sz w:val="22"/>
          <w:szCs w:val="22"/>
          <w:lang w:val="nl-NL" w:eastAsia="ja-JP"/>
        </w:rPr>
      </w:pPr>
      <w:hyperlink w:history="1" w:anchor="_Toc26242089">
        <w:r w:rsidRPr="004F51E9" w:rsidR="0088403A">
          <w:rPr>
            <w:rStyle w:val="Hyperlink"/>
            <w:rFonts w:ascii="Arial" w:hAnsi="Arial" w:eastAsia="font557"/>
            <w:noProof/>
          </w:rPr>
          <w:t>3.</w:t>
        </w:r>
        <w:r w:rsidR="0088403A">
          <w:rPr>
            <w:rFonts w:asciiTheme="minorHAnsi" w:hAnsiTheme="minorHAnsi" w:eastAsiaTheme="minorEastAsia" w:cstheme="minorBidi"/>
            <w:b w:val="0"/>
            <w:noProof/>
            <w:color w:val="auto"/>
            <w:sz w:val="22"/>
            <w:szCs w:val="22"/>
            <w:lang w:val="nl-NL" w:eastAsia="ja-JP"/>
          </w:rPr>
          <w:tab/>
        </w:r>
        <w:r w:rsidRPr="004F51E9" w:rsidR="0088403A">
          <w:rPr>
            <w:rStyle w:val="Hyperlink"/>
            <w:rFonts w:ascii="Arial" w:hAnsi="Arial" w:eastAsia="font557"/>
            <w:noProof/>
          </w:rPr>
          <w:t>Aktivna mrežna infrastruktura</w:t>
        </w:r>
        <w:r w:rsidR="0088403A">
          <w:rPr>
            <w:noProof/>
          </w:rPr>
          <w:tab/>
        </w:r>
        <w:r w:rsidR="0088403A">
          <w:rPr>
            <w:noProof/>
          </w:rPr>
          <w:fldChar w:fldCharType="begin"/>
        </w:r>
        <w:r w:rsidR="0088403A">
          <w:rPr>
            <w:noProof/>
          </w:rPr>
          <w:instrText xml:space="preserve"> PAGEREF _Toc26242089 \h </w:instrText>
        </w:r>
        <w:r w:rsidR="0088403A">
          <w:rPr>
            <w:noProof/>
          </w:rPr>
        </w:r>
        <w:r w:rsidR="0088403A">
          <w:rPr>
            <w:noProof/>
          </w:rPr>
          <w:fldChar w:fldCharType="separate"/>
        </w:r>
        <w:r w:rsidR="0043451C">
          <w:rPr>
            <w:noProof/>
          </w:rPr>
          <w:t>7</w:t>
        </w:r>
        <w:r w:rsidR="0088403A">
          <w:rPr>
            <w:noProof/>
          </w:rPr>
          <w:fldChar w:fldCharType="end"/>
        </w:r>
      </w:hyperlink>
    </w:p>
    <w:p w:rsidR="0088403A" w:rsidRDefault="008A1053" w14:paraId="6781D93D" w14:textId="6CA4C8B0">
      <w:pPr>
        <w:pStyle w:val="TOC2"/>
        <w:tabs>
          <w:tab w:val="left" w:pos="880"/>
        </w:tabs>
        <w:rPr>
          <w:rFonts w:asciiTheme="minorHAnsi" w:hAnsiTheme="minorHAnsi" w:eastAsiaTheme="minorEastAsia" w:cstheme="minorBidi"/>
          <w:noProof/>
          <w:color w:val="auto"/>
          <w:szCs w:val="22"/>
          <w:lang w:val="nl-NL" w:eastAsia="ja-JP"/>
        </w:rPr>
      </w:pPr>
      <w:hyperlink w:history="1" w:anchor="_Toc26242090">
        <w:r w:rsidRPr="004F51E9" w:rsidR="0088403A">
          <w:rPr>
            <w:rStyle w:val="Hyperlink"/>
            <w:rFonts w:ascii="Arial" w:hAnsi="Arial" w:eastAsia="font557"/>
            <w:noProof/>
          </w:rPr>
          <w:t>3.1.</w:t>
        </w:r>
        <w:r w:rsidR="0088403A">
          <w:rPr>
            <w:rFonts w:asciiTheme="minorHAnsi" w:hAnsiTheme="minorHAnsi" w:eastAsiaTheme="minorEastAsia" w:cstheme="minorBidi"/>
            <w:noProof/>
            <w:color w:val="auto"/>
            <w:szCs w:val="22"/>
            <w:lang w:val="nl-NL" w:eastAsia="ja-JP"/>
          </w:rPr>
          <w:tab/>
        </w:r>
        <w:r w:rsidRPr="004F51E9" w:rsidR="0088403A">
          <w:rPr>
            <w:rStyle w:val="Hyperlink"/>
            <w:rFonts w:ascii="Arial" w:hAnsi="Arial" w:eastAsia="font557"/>
            <w:noProof/>
          </w:rPr>
          <w:t>Opis mrežnih komponenti u školama</w:t>
        </w:r>
        <w:r w:rsidR="0088403A">
          <w:rPr>
            <w:noProof/>
          </w:rPr>
          <w:tab/>
        </w:r>
        <w:r w:rsidR="0088403A">
          <w:rPr>
            <w:noProof/>
          </w:rPr>
          <w:fldChar w:fldCharType="begin"/>
        </w:r>
        <w:r w:rsidR="0088403A">
          <w:rPr>
            <w:noProof/>
          </w:rPr>
          <w:instrText xml:space="preserve"> PAGEREF _Toc26242090 \h </w:instrText>
        </w:r>
        <w:r w:rsidR="0088403A">
          <w:rPr>
            <w:noProof/>
          </w:rPr>
        </w:r>
        <w:r w:rsidR="0088403A">
          <w:rPr>
            <w:noProof/>
          </w:rPr>
          <w:fldChar w:fldCharType="separate"/>
        </w:r>
        <w:r w:rsidR="0043451C">
          <w:rPr>
            <w:noProof/>
          </w:rPr>
          <w:t>7</w:t>
        </w:r>
        <w:r w:rsidR="0088403A">
          <w:rPr>
            <w:noProof/>
          </w:rPr>
          <w:fldChar w:fldCharType="end"/>
        </w:r>
      </w:hyperlink>
    </w:p>
    <w:p w:rsidR="0088403A" w:rsidRDefault="008A1053" w14:paraId="7B77DBC3" w14:textId="69DD15E2">
      <w:pPr>
        <w:pStyle w:val="TOC3"/>
        <w:tabs>
          <w:tab w:val="left" w:pos="1320"/>
          <w:tab w:val="right" w:leader="dot" w:pos="8630"/>
        </w:tabs>
        <w:rPr>
          <w:rFonts w:asciiTheme="minorHAnsi" w:hAnsiTheme="minorHAnsi" w:eastAsiaTheme="minorEastAsia" w:cstheme="minorBidi"/>
          <w:noProof/>
          <w:color w:val="auto"/>
          <w:szCs w:val="22"/>
          <w:lang w:val="nl-NL" w:eastAsia="ja-JP"/>
        </w:rPr>
      </w:pPr>
      <w:hyperlink w:history="1" w:anchor="_Toc26242091">
        <w:r w:rsidRPr="004F51E9" w:rsidR="0088403A">
          <w:rPr>
            <w:rStyle w:val="Hyperlink"/>
            <w:rFonts w:ascii="Arial" w:hAnsi="Arial" w:eastAsia="font557"/>
            <w:noProof/>
          </w:rPr>
          <w:t>3.1.1.</w:t>
        </w:r>
        <w:r w:rsidR="0088403A">
          <w:rPr>
            <w:rFonts w:asciiTheme="minorHAnsi" w:hAnsiTheme="minorHAnsi" w:eastAsiaTheme="minorEastAsia" w:cstheme="minorBidi"/>
            <w:noProof/>
            <w:color w:val="auto"/>
            <w:szCs w:val="22"/>
            <w:lang w:val="nl-NL" w:eastAsia="ja-JP"/>
          </w:rPr>
          <w:tab/>
        </w:r>
        <w:r w:rsidRPr="004F51E9" w:rsidR="0088403A">
          <w:rPr>
            <w:rStyle w:val="Hyperlink"/>
            <w:rFonts w:ascii="Arial" w:hAnsi="Arial" w:eastAsia="font557"/>
            <w:noProof/>
          </w:rPr>
          <w:t>Sustav za upravljanje i nadzor mreže</w:t>
        </w:r>
        <w:r w:rsidR="0088403A">
          <w:rPr>
            <w:noProof/>
          </w:rPr>
          <w:tab/>
        </w:r>
        <w:r w:rsidR="0088403A">
          <w:rPr>
            <w:noProof/>
          </w:rPr>
          <w:fldChar w:fldCharType="begin"/>
        </w:r>
        <w:r w:rsidR="0088403A">
          <w:rPr>
            <w:noProof/>
          </w:rPr>
          <w:instrText xml:space="preserve"> PAGEREF _Toc26242091 \h </w:instrText>
        </w:r>
        <w:r w:rsidR="0088403A">
          <w:rPr>
            <w:noProof/>
          </w:rPr>
        </w:r>
        <w:r w:rsidR="0088403A">
          <w:rPr>
            <w:noProof/>
          </w:rPr>
          <w:fldChar w:fldCharType="separate"/>
        </w:r>
        <w:r w:rsidR="0043451C">
          <w:rPr>
            <w:noProof/>
          </w:rPr>
          <w:t>7</w:t>
        </w:r>
        <w:r w:rsidR="0088403A">
          <w:rPr>
            <w:noProof/>
          </w:rPr>
          <w:fldChar w:fldCharType="end"/>
        </w:r>
      </w:hyperlink>
    </w:p>
    <w:p w:rsidR="0088403A" w:rsidRDefault="008A1053" w14:paraId="4036C98B" w14:textId="6E75823B">
      <w:pPr>
        <w:pStyle w:val="TOC3"/>
        <w:tabs>
          <w:tab w:val="left" w:pos="1320"/>
          <w:tab w:val="right" w:leader="dot" w:pos="8630"/>
        </w:tabs>
        <w:rPr>
          <w:rFonts w:asciiTheme="minorHAnsi" w:hAnsiTheme="minorHAnsi" w:eastAsiaTheme="minorEastAsia" w:cstheme="minorBidi"/>
          <w:noProof/>
          <w:color w:val="auto"/>
          <w:szCs w:val="22"/>
          <w:lang w:val="nl-NL" w:eastAsia="ja-JP"/>
        </w:rPr>
      </w:pPr>
      <w:hyperlink w:history="1" w:anchor="_Toc26242092">
        <w:r w:rsidRPr="004F51E9" w:rsidR="0088403A">
          <w:rPr>
            <w:rStyle w:val="Hyperlink"/>
            <w:rFonts w:ascii="Arial" w:hAnsi="Arial" w:eastAsia="font557"/>
            <w:noProof/>
          </w:rPr>
          <w:t>3.1.2.</w:t>
        </w:r>
        <w:r w:rsidR="0088403A">
          <w:rPr>
            <w:rFonts w:asciiTheme="minorHAnsi" w:hAnsiTheme="minorHAnsi" w:eastAsiaTheme="minorEastAsia" w:cstheme="minorBidi"/>
            <w:noProof/>
            <w:color w:val="auto"/>
            <w:szCs w:val="22"/>
            <w:lang w:val="nl-NL" w:eastAsia="ja-JP"/>
          </w:rPr>
          <w:tab/>
        </w:r>
        <w:r w:rsidRPr="004F51E9" w:rsidR="0088403A">
          <w:rPr>
            <w:rStyle w:val="Hyperlink"/>
            <w:rFonts w:ascii="Arial" w:hAnsi="Arial" w:eastAsia="font557"/>
            <w:noProof/>
          </w:rPr>
          <w:t>Mrežni usmjerivač</w:t>
        </w:r>
        <w:r w:rsidR="0088403A">
          <w:rPr>
            <w:noProof/>
          </w:rPr>
          <w:tab/>
        </w:r>
        <w:r w:rsidR="0088403A">
          <w:rPr>
            <w:noProof/>
          </w:rPr>
          <w:fldChar w:fldCharType="begin"/>
        </w:r>
        <w:r w:rsidR="0088403A">
          <w:rPr>
            <w:noProof/>
          </w:rPr>
          <w:instrText xml:space="preserve"> PAGEREF _Toc26242092 \h </w:instrText>
        </w:r>
        <w:r w:rsidR="0088403A">
          <w:rPr>
            <w:noProof/>
          </w:rPr>
        </w:r>
        <w:r w:rsidR="0088403A">
          <w:rPr>
            <w:noProof/>
          </w:rPr>
          <w:fldChar w:fldCharType="separate"/>
        </w:r>
        <w:r w:rsidR="0043451C">
          <w:rPr>
            <w:noProof/>
          </w:rPr>
          <w:t>10</w:t>
        </w:r>
        <w:r w:rsidR="0088403A">
          <w:rPr>
            <w:noProof/>
          </w:rPr>
          <w:fldChar w:fldCharType="end"/>
        </w:r>
      </w:hyperlink>
    </w:p>
    <w:p w:rsidR="0088403A" w:rsidRDefault="008A1053" w14:paraId="10DE9D29" w14:textId="05E4912F">
      <w:pPr>
        <w:pStyle w:val="TOC3"/>
        <w:tabs>
          <w:tab w:val="left" w:pos="1320"/>
          <w:tab w:val="right" w:leader="dot" w:pos="8630"/>
        </w:tabs>
        <w:rPr>
          <w:rFonts w:asciiTheme="minorHAnsi" w:hAnsiTheme="minorHAnsi" w:eastAsiaTheme="minorEastAsia" w:cstheme="minorBidi"/>
          <w:noProof/>
          <w:color w:val="auto"/>
          <w:szCs w:val="22"/>
          <w:lang w:val="nl-NL" w:eastAsia="ja-JP"/>
        </w:rPr>
      </w:pPr>
      <w:hyperlink w:history="1" w:anchor="_Toc26242093">
        <w:r w:rsidRPr="004F51E9" w:rsidR="0088403A">
          <w:rPr>
            <w:rStyle w:val="Hyperlink"/>
            <w:rFonts w:ascii="Arial" w:hAnsi="Arial" w:eastAsia="font557"/>
            <w:noProof/>
          </w:rPr>
          <w:t>3.1.3.</w:t>
        </w:r>
        <w:r w:rsidR="0088403A">
          <w:rPr>
            <w:rFonts w:asciiTheme="minorHAnsi" w:hAnsiTheme="minorHAnsi" w:eastAsiaTheme="minorEastAsia" w:cstheme="minorBidi"/>
            <w:noProof/>
            <w:color w:val="auto"/>
            <w:szCs w:val="22"/>
            <w:lang w:val="nl-NL" w:eastAsia="ja-JP"/>
          </w:rPr>
          <w:tab/>
        </w:r>
        <w:r w:rsidRPr="004F51E9" w:rsidR="0088403A">
          <w:rPr>
            <w:rStyle w:val="Hyperlink"/>
            <w:rFonts w:ascii="Arial" w:hAnsi="Arial" w:eastAsia="font557"/>
            <w:noProof/>
          </w:rPr>
          <w:t>Mrežni preklopnici</w:t>
        </w:r>
        <w:r w:rsidR="0088403A">
          <w:rPr>
            <w:noProof/>
          </w:rPr>
          <w:tab/>
        </w:r>
        <w:r w:rsidR="0088403A">
          <w:rPr>
            <w:noProof/>
          </w:rPr>
          <w:fldChar w:fldCharType="begin"/>
        </w:r>
        <w:r w:rsidR="0088403A">
          <w:rPr>
            <w:noProof/>
          </w:rPr>
          <w:instrText xml:space="preserve"> PAGEREF _Toc26242093 \h </w:instrText>
        </w:r>
        <w:r w:rsidR="0088403A">
          <w:rPr>
            <w:noProof/>
          </w:rPr>
        </w:r>
        <w:r w:rsidR="0088403A">
          <w:rPr>
            <w:noProof/>
          </w:rPr>
          <w:fldChar w:fldCharType="separate"/>
        </w:r>
        <w:r w:rsidR="0043451C">
          <w:rPr>
            <w:noProof/>
          </w:rPr>
          <w:t>11</w:t>
        </w:r>
        <w:r w:rsidR="0088403A">
          <w:rPr>
            <w:noProof/>
          </w:rPr>
          <w:fldChar w:fldCharType="end"/>
        </w:r>
      </w:hyperlink>
    </w:p>
    <w:p w:rsidR="0088403A" w:rsidRDefault="008A1053" w14:paraId="473FE232" w14:textId="1EA820E5">
      <w:pPr>
        <w:pStyle w:val="TOC3"/>
        <w:tabs>
          <w:tab w:val="left" w:pos="1320"/>
          <w:tab w:val="right" w:leader="dot" w:pos="8630"/>
        </w:tabs>
        <w:rPr>
          <w:rFonts w:asciiTheme="minorHAnsi" w:hAnsiTheme="minorHAnsi" w:eastAsiaTheme="minorEastAsia" w:cstheme="minorBidi"/>
          <w:noProof/>
          <w:color w:val="auto"/>
          <w:szCs w:val="22"/>
          <w:lang w:val="nl-NL" w:eastAsia="ja-JP"/>
        </w:rPr>
      </w:pPr>
      <w:hyperlink w:history="1" w:anchor="_Toc26242094">
        <w:r w:rsidRPr="004F51E9" w:rsidR="0088403A">
          <w:rPr>
            <w:rStyle w:val="Hyperlink"/>
            <w:rFonts w:ascii="Arial" w:hAnsi="Arial" w:eastAsia="font557"/>
            <w:noProof/>
          </w:rPr>
          <w:t>3.1.4.</w:t>
        </w:r>
        <w:r w:rsidR="0088403A">
          <w:rPr>
            <w:rFonts w:asciiTheme="minorHAnsi" w:hAnsiTheme="minorHAnsi" w:eastAsiaTheme="minorEastAsia" w:cstheme="minorBidi"/>
            <w:noProof/>
            <w:color w:val="auto"/>
            <w:szCs w:val="22"/>
            <w:lang w:val="nl-NL" w:eastAsia="ja-JP"/>
          </w:rPr>
          <w:tab/>
        </w:r>
        <w:r w:rsidRPr="004F51E9" w:rsidR="0088403A">
          <w:rPr>
            <w:rStyle w:val="Hyperlink"/>
            <w:rFonts w:ascii="Arial" w:hAnsi="Arial" w:eastAsia="font557"/>
            <w:noProof/>
          </w:rPr>
          <w:t>Bežične pristupne točke</w:t>
        </w:r>
        <w:r w:rsidR="0088403A">
          <w:rPr>
            <w:noProof/>
          </w:rPr>
          <w:tab/>
        </w:r>
        <w:r w:rsidR="0088403A">
          <w:rPr>
            <w:noProof/>
          </w:rPr>
          <w:fldChar w:fldCharType="begin"/>
        </w:r>
        <w:r w:rsidR="0088403A">
          <w:rPr>
            <w:noProof/>
          </w:rPr>
          <w:instrText xml:space="preserve"> PAGEREF _Toc26242094 \h </w:instrText>
        </w:r>
        <w:r w:rsidR="0088403A">
          <w:rPr>
            <w:noProof/>
          </w:rPr>
        </w:r>
        <w:r w:rsidR="0088403A">
          <w:rPr>
            <w:noProof/>
          </w:rPr>
          <w:fldChar w:fldCharType="separate"/>
        </w:r>
        <w:r w:rsidR="0043451C">
          <w:rPr>
            <w:noProof/>
          </w:rPr>
          <w:t>12</w:t>
        </w:r>
        <w:r w:rsidR="0088403A">
          <w:rPr>
            <w:noProof/>
          </w:rPr>
          <w:fldChar w:fldCharType="end"/>
        </w:r>
      </w:hyperlink>
    </w:p>
    <w:p w:rsidR="0088403A" w:rsidRDefault="008A1053" w14:paraId="78D569C2" w14:textId="6706598D">
      <w:pPr>
        <w:pStyle w:val="TOC1"/>
        <w:rPr>
          <w:rFonts w:asciiTheme="minorHAnsi" w:hAnsiTheme="minorHAnsi" w:eastAsiaTheme="minorEastAsia" w:cstheme="minorBidi"/>
          <w:b w:val="0"/>
          <w:noProof/>
          <w:color w:val="auto"/>
          <w:sz w:val="22"/>
          <w:szCs w:val="22"/>
          <w:lang w:val="nl-NL" w:eastAsia="ja-JP"/>
        </w:rPr>
      </w:pPr>
      <w:hyperlink w:history="1" w:anchor="_Toc26242095">
        <w:r w:rsidRPr="004F51E9" w:rsidR="0088403A">
          <w:rPr>
            <w:rStyle w:val="Hyperlink"/>
            <w:rFonts w:ascii="Arial" w:hAnsi="Arial" w:eastAsia="font557"/>
            <w:noProof/>
          </w:rPr>
          <w:t>4.</w:t>
        </w:r>
        <w:r w:rsidR="0088403A">
          <w:rPr>
            <w:rFonts w:asciiTheme="minorHAnsi" w:hAnsiTheme="minorHAnsi" w:eastAsiaTheme="minorEastAsia" w:cstheme="minorBidi"/>
            <w:b w:val="0"/>
            <w:noProof/>
            <w:color w:val="auto"/>
            <w:sz w:val="22"/>
            <w:szCs w:val="22"/>
            <w:lang w:val="nl-NL" w:eastAsia="ja-JP"/>
          </w:rPr>
          <w:tab/>
        </w:r>
        <w:r w:rsidRPr="004F51E9" w:rsidR="0088403A">
          <w:rPr>
            <w:rStyle w:val="Hyperlink"/>
            <w:rFonts w:ascii="Arial" w:hAnsi="Arial" w:eastAsia="font557"/>
            <w:noProof/>
          </w:rPr>
          <w:t>Jamstvo</w:t>
        </w:r>
        <w:r w:rsidR="0088403A">
          <w:rPr>
            <w:noProof/>
          </w:rPr>
          <w:tab/>
        </w:r>
        <w:r w:rsidR="0088403A">
          <w:rPr>
            <w:noProof/>
          </w:rPr>
          <w:fldChar w:fldCharType="begin"/>
        </w:r>
        <w:r w:rsidR="0088403A">
          <w:rPr>
            <w:noProof/>
          </w:rPr>
          <w:instrText xml:space="preserve"> PAGEREF _Toc26242095 \h </w:instrText>
        </w:r>
        <w:r w:rsidR="0088403A">
          <w:rPr>
            <w:noProof/>
          </w:rPr>
        </w:r>
        <w:r w:rsidR="0088403A">
          <w:rPr>
            <w:noProof/>
          </w:rPr>
          <w:fldChar w:fldCharType="separate"/>
        </w:r>
        <w:r w:rsidR="0043451C">
          <w:rPr>
            <w:noProof/>
          </w:rPr>
          <w:t>13</w:t>
        </w:r>
        <w:r w:rsidR="0088403A">
          <w:rPr>
            <w:noProof/>
          </w:rPr>
          <w:fldChar w:fldCharType="end"/>
        </w:r>
      </w:hyperlink>
    </w:p>
    <w:p w:rsidR="0088403A" w:rsidRDefault="008A1053" w14:paraId="2E473043" w14:textId="25FFDD82">
      <w:pPr>
        <w:pStyle w:val="TOC1"/>
        <w:rPr>
          <w:rFonts w:asciiTheme="minorHAnsi" w:hAnsiTheme="minorHAnsi" w:eastAsiaTheme="minorEastAsia" w:cstheme="minorBidi"/>
          <w:b w:val="0"/>
          <w:noProof/>
          <w:color w:val="auto"/>
          <w:sz w:val="22"/>
          <w:szCs w:val="22"/>
          <w:lang w:val="nl-NL" w:eastAsia="ja-JP"/>
        </w:rPr>
      </w:pPr>
      <w:hyperlink w:history="1" w:anchor="_Toc26242096">
        <w:r w:rsidRPr="004F51E9" w:rsidR="0088403A">
          <w:rPr>
            <w:rStyle w:val="Hyperlink"/>
            <w:rFonts w:ascii="Arial" w:hAnsi="Arial" w:eastAsia="font557"/>
            <w:noProof/>
          </w:rPr>
          <w:t>5.</w:t>
        </w:r>
        <w:r w:rsidR="0088403A">
          <w:rPr>
            <w:rFonts w:asciiTheme="minorHAnsi" w:hAnsiTheme="minorHAnsi" w:eastAsiaTheme="minorEastAsia" w:cstheme="minorBidi"/>
            <w:b w:val="0"/>
            <w:noProof/>
            <w:color w:val="auto"/>
            <w:sz w:val="22"/>
            <w:szCs w:val="22"/>
            <w:lang w:val="nl-NL" w:eastAsia="ja-JP"/>
          </w:rPr>
          <w:tab/>
        </w:r>
        <w:r w:rsidRPr="004F51E9" w:rsidR="0088403A">
          <w:rPr>
            <w:rStyle w:val="Hyperlink"/>
            <w:rFonts w:ascii="Arial" w:hAnsi="Arial" w:eastAsia="font557"/>
            <w:noProof/>
          </w:rPr>
          <w:t>Edukacija korisnika</w:t>
        </w:r>
        <w:r w:rsidR="0088403A">
          <w:rPr>
            <w:noProof/>
          </w:rPr>
          <w:tab/>
        </w:r>
        <w:r w:rsidR="0088403A">
          <w:rPr>
            <w:noProof/>
          </w:rPr>
          <w:fldChar w:fldCharType="begin"/>
        </w:r>
        <w:r w:rsidR="0088403A">
          <w:rPr>
            <w:noProof/>
          </w:rPr>
          <w:instrText xml:space="preserve"> PAGEREF _Toc26242096 \h </w:instrText>
        </w:r>
        <w:r w:rsidR="0088403A">
          <w:rPr>
            <w:noProof/>
          </w:rPr>
        </w:r>
        <w:r w:rsidR="0088403A">
          <w:rPr>
            <w:noProof/>
          </w:rPr>
          <w:fldChar w:fldCharType="separate"/>
        </w:r>
        <w:r w:rsidR="0043451C">
          <w:rPr>
            <w:noProof/>
          </w:rPr>
          <w:t>15</w:t>
        </w:r>
        <w:r w:rsidR="0088403A">
          <w:rPr>
            <w:noProof/>
          </w:rPr>
          <w:fldChar w:fldCharType="end"/>
        </w:r>
      </w:hyperlink>
    </w:p>
    <w:p w:rsidR="0088403A" w:rsidRDefault="008A1053" w14:paraId="7C134CAF" w14:textId="7FCDD5CF">
      <w:pPr>
        <w:pStyle w:val="TOC2"/>
        <w:tabs>
          <w:tab w:val="left" w:pos="880"/>
        </w:tabs>
        <w:rPr>
          <w:rFonts w:asciiTheme="minorHAnsi" w:hAnsiTheme="minorHAnsi" w:eastAsiaTheme="minorEastAsia" w:cstheme="minorBidi"/>
          <w:noProof/>
          <w:color w:val="auto"/>
          <w:szCs w:val="22"/>
          <w:lang w:val="nl-NL" w:eastAsia="ja-JP"/>
        </w:rPr>
      </w:pPr>
      <w:hyperlink w:history="1" w:anchor="_Toc26242097">
        <w:r w:rsidRPr="004F51E9" w:rsidR="0088403A">
          <w:rPr>
            <w:rStyle w:val="Hyperlink"/>
            <w:rFonts w:ascii="Arial" w:hAnsi="Arial" w:eastAsia="font557"/>
            <w:noProof/>
          </w:rPr>
          <w:t>5.1.</w:t>
        </w:r>
        <w:r w:rsidR="0088403A">
          <w:rPr>
            <w:rFonts w:asciiTheme="minorHAnsi" w:hAnsiTheme="minorHAnsi" w:eastAsiaTheme="minorEastAsia" w:cstheme="minorBidi"/>
            <w:noProof/>
            <w:color w:val="auto"/>
            <w:szCs w:val="22"/>
            <w:lang w:val="nl-NL" w:eastAsia="ja-JP"/>
          </w:rPr>
          <w:tab/>
        </w:r>
        <w:r w:rsidRPr="004F51E9" w:rsidR="0088403A">
          <w:rPr>
            <w:rStyle w:val="Hyperlink"/>
            <w:rFonts w:ascii="Arial" w:hAnsi="Arial" w:eastAsia="font557"/>
            <w:noProof/>
          </w:rPr>
          <w:t>Plan provedbe edukacije</w:t>
        </w:r>
        <w:r w:rsidR="0088403A">
          <w:rPr>
            <w:noProof/>
          </w:rPr>
          <w:tab/>
        </w:r>
        <w:r w:rsidR="0088403A">
          <w:rPr>
            <w:noProof/>
          </w:rPr>
          <w:fldChar w:fldCharType="begin"/>
        </w:r>
        <w:r w:rsidR="0088403A">
          <w:rPr>
            <w:noProof/>
          </w:rPr>
          <w:instrText xml:space="preserve"> PAGEREF _Toc26242097 \h </w:instrText>
        </w:r>
        <w:r w:rsidR="0088403A">
          <w:rPr>
            <w:noProof/>
          </w:rPr>
        </w:r>
        <w:r w:rsidR="0088403A">
          <w:rPr>
            <w:noProof/>
          </w:rPr>
          <w:fldChar w:fldCharType="separate"/>
        </w:r>
        <w:r w:rsidR="0043451C">
          <w:rPr>
            <w:noProof/>
          </w:rPr>
          <w:t>15</w:t>
        </w:r>
        <w:r w:rsidR="0088403A">
          <w:rPr>
            <w:noProof/>
          </w:rPr>
          <w:fldChar w:fldCharType="end"/>
        </w:r>
      </w:hyperlink>
    </w:p>
    <w:p w:rsidR="0088403A" w:rsidRDefault="008A1053" w14:paraId="0B71C752" w14:textId="651C8C69">
      <w:pPr>
        <w:pStyle w:val="TOC2"/>
        <w:tabs>
          <w:tab w:val="left" w:pos="880"/>
        </w:tabs>
        <w:rPr>
          <w:rFonts w:asciiTheme="minorHAnsi" w:hAnsiTheme="minorHAnsi" w:eastAsiaTheme="minorEastAsia" w:cstheme="minorBidi"/>
          <w:noProof/>
          <w:color w:val="auto"/>
          <w:szCs w:val="22"/>
          <w:lang w:val="nl-NL" w:eastAsia="ja-JP"/>
        </w:rPr>
      </w:pPr>
      <w:hyperlink w:history="1" w:anchor="_Toc26242098">
        <w:r w:rsidRPr="004F51E9" w:rsidR="0088403A">
          <w:rPr>
            <w:rStyle w:val="Hyperlink"/>
            <w:rFonts w:ascii="Arial" w:hAnsi="Arial" w:eastAsia="font557"/>
            <w:noProof/>
          </w:rPr>
          <w:t>5.2.</w:t>
        </w:r>
        <w:r w:rsidR="0088403A">
          <w:rPr>
            <w:rFonts w:asciiTheme="minorHAnsi" w:hAnsiTheme="minorHAnsi" w:eastAsiaTheme="minorEastAsia" w:cstheme="minorBidi"/>
            <w:noProof/>
            <w:color w:val="auto"/>
            <w:szCs w:val="22"/>
            <w:lang w:val="nl-NL" w:eastAsia="ja-JP"/>
          </w:rPr>
          <w:tab/>
        </w:r>
        <w:r w:rsidRPr="004F51E9" w:rsidR="0088403A">
          <w:rPr>
            <w:rStyle w:val="Hyperlink"/>
            <w:rFonts w:ascii="Arial" w:hAnsi="Arial" w:eastAsia="font557"/>
            <w:noProof/>
          </w:rPr>
          <w:t>Edukacija – radionica “Upoznavanje s mrežnom opremom i sustavom za upravljanje i nadzor mreže”</w:t>
        </w:r>
        <w:r w:rsidR="0088403A">
          <w:rPr>
            <w:noProof/>
          </w:rPr>
          <w:tab/>
        </w:r>
        <w:r w:rsidR="0088403A">
          <w:rPr>
            <w:noProof/>
          </w:rPr>
          <w:fldChar w:fldCharType="begin"/>
        </w:r>
        <w:r w:rsidR="0088403A">
          <w:rPr>
            <w:noProof/>
          </w:rPr>
          <w:instrText xml:space="preserve"> PAGEREF _Toc26242098 \h </w:instrText>
        </w:r>
        <w:r w:rsidR="0088403A">
          <w:rPr>
            <w:noProof/>
          </w:rPr>
        </w:r>
        <w:r w:rsidR="0088403A">
          <w:rPr>
            <w:noProof/>
          </w:rPr>
          <w:fldChar w:fldCharType="separate"/>
        </w:r>
        <w:r w:rsidR="0043451C">
          <w:rPr>
            <w:noProof/>
          </w:rPr>
          <w:t>17</w:t>
        </w:r>
        <w:r w:rsidR="0088403A">
          <w:rPr>
            <w:noProof/>
          </w:rPr>
          <w:fldChar w:fldCharType="end"/>
        </w:r>
      </w:hyperlink>
    </w:p>
    <w:p w:rsidR="0088403A" w:rsidRDefault="008A1053" w14:paraId="26F83E14" w14:textId="2D3A8059">
      <w:pPr>
        <w:pStyle w:val="TOC2"/>
        <w:tabs>
          <w:tab w:val="left" w:pos="880"/>
        </w:tabs>
        <w:rPr>
          <w:rFonts w:asciiTheme="minorHAnsi" w:hAnsiTheme="minorHAnsi" w:eastAsiaTheme="minorEastAsia" w:cstheme="minorBidi"/>
          <w:noProof/>
          <w:color w:val="auto"/>
          <w:szCs w:val="22"/>
          <w:lang w:val="nl-NL" w:eastAsia="ja-JP"/>
        </w:rPr>
      </w:pPr>
      <w:hyperlink w:history="1" w:anchor="_Toc26242099">
        <w:r w:rsidRPr="004F51E9" w:rsidR="0088403A">
          <w:rPr>
            <w:rStyle w:val="Hyperlink"/>
            <w:rFonts w:ascii="Arial" w:hAnsi="Arial" w:eastAsia="font557"/>
            <w:noProof/>
          </w:rPr>
          <w:t>5.3.</w:t>
        </w:r>
        <w:r w:rsidR="0088403A">
          <w:rPr>
            <w:rFonts w:asciiTheme="minorHAnsi" w:hAnsiTheme="minorHAnsi" w:eastAsiaTheme="minorEastAsia" w:cstheme="minorBidi"/>
            <w:noProof/>
            <w:color w:val="auto"/>
            <w:szCs w:val="22"/>
            <w:lang w:val="nl-NL" w:eastAsia="ja-JP"/>
          </w:rPr>
          <w:tab/>
        </w:r>
        <w:r w:rsidRPr="004F51E9" w:rsidR="0088403A">
          <w:rPr>
            <w:rStyle w:val="Hyperlink"/>
            <w:rFonts w:ascii="Arial" w:hAnsi="Arial" w:eastAsia="font557"/>
            <w:noProof/>
          </w:rPr>
          <w:t>Obrazovni materijali</w:t>
        </w:r>
        <w:r w:rsidR="0088403A">
          <w:rPr>
            <w:noProof/>
          </w:rPr>
          <w:tab/>
        </w:r>
        <w:r w:rsidR="0088403A">
          <w:rPr>
            <w:noProof/>
          </w:rPr>
          <w:fldChar w:fldCharType="begin"/>
        </w:r>
        <w:r w:rsidR="0088403A">
          <w:rPr>
            <w:noProof/>
          </w:rPr>
          <w:instrText xml:space="preserve"> PAGEREF _Toc26242099 \h </w:instrText>
        </w:r>
        <w:r w:rsidR="0088403A">
          <w:rPr>
            <w:noProof/>
          </w:rPr>
        </w:r>
        <w:r w:rsidR="0088403A">
          <w:rPr>
            <w:noProof/>
          </w:rPr>
          <w:fldChar w:fldCharType="separate"/>
        </w:r>
        <w:r w:rsidR="0043451C">
          <w:rPr>
            <w:noProof/>
          </w:rPr>
          <w:t>17</w:t>
        </w:r>
        <w:r w:rsidR="0088403A">
          <w:rPr>
            <w:noProof/>
          </w:rPr>
          <w:fldChar w:fldCharType="end"/>
        </w:r>
      </w:hyperlink>
    </w:p>
    <w:p w:rsidR="0088403A" w:rsidRDefault="008A1053" w14:paraId="1C723BF7" w14:textId="1B886155">
      <w:pPr>
        <w:pStyle w:val="TOC2"/>
        <w:tabs>
          <w:tab w:val="left" w:pos="880"/>
        </w:tabs>
        <w:rPr>
          <w:rFonts w:asciiTheme="minorHAnsi" w:hAnsiTheme="minorHAnsi" w:eastAsiaTheme="minorEastAsia" w:cstheme="minorBidi"/>
          <w:noProof/>
          <w:color w:val="auto"/>
          <w:szCs w:val="22"/>
          <w:lang w:val="nl-NL" w:eastAsia="ja-JP"/>
        </w:rPr>
      </w:pPr>
      <w:hyperlink w:history="1" w:anchor="_Toc26242100">
        <w:r w:rsidRPr="004F51E9" w:rsidR="0088403A">
          <w:rPr>
            <w:rStyle w:val="Hyperlink"/>
            <w:rFonts w:ascii="Arial" w:hAnsi="Arial" w:eastAsia="font557"/>
            <w:noProof/>
          </w:rPr>
          <w:t>5.4.</w:t>
        </w:r>
        <w:r w:rsidR="0088403A">
          <w:rPr>
            <w:rFonts w:asciiTheme="minorHAnsi" w:hAnsiTheme="minorHAnsi" w:eastAsiaTheme="minorEastAsia" w:cstheme="minorBidi"/>
            <w:noProof/>
            <w:color w:val="auto"/>
            <w:szCs w:val="22"/>
            <w:lang w:val="nl-NL" w:eastAsia="ja-JP"/>
          </w:rPr>
          <w:tab/>
        </w:r>
        <w:r w:rsidRPr="004F51E9" w:rsidR="0088403A">
          <w:rPr>
            <w:rStyle w:val="Hyperlink"/>
            <w:rFonts w:ascii="Arial" w:hAnsi="Arial" w:eastAsia="font557"/>
            <w:noProof/>
          </w:rPr>
          <w:t>Logistička priprema edukacija</w:t>
        </w:r>
        <w:r w:rsidR="0088403A">
          <w:rPr>
            <w:noProof/>
          </w:rPr>
          <w:tab/>
        </w:r>
        <w:r w:rsidR="0088403A">
          <w:rPr>
            <w:noProof/>
          </w:rPr>
          <w:fldChar w:fldCharType="begin"/>
        </w:r>
        <w:r w:rsidR="0088403A">
          <w:rPr>
            <w:noProof/>
          </w:rPr>
          <w:instrText xml:space="preserve"> PAGEREF _Toc26242100 \h </w:instrText>
        </w:r>
        <w:r w:rsidR="0088403A">
          <w:rPr>
            <w:noProof/>
          </w:rPr>
        </w:r>
        <w:r w:rsidR="0088403A">
          <w:rPr>
            <w:noProof/>
          </w:rPr>
          <w:fldChar w:fldCharType="separate"/>
        </w:r>
        <w:r w:rsidR="0043451C">
          <w:rPr>
            <w:noProof/>
          </w:rPr>
          <w:t>19</w:t>
        </w:r>
        <w:r w:rsidR="0088403A">
          <w:rPr>
            <w:noProof/>
          </w:rPr>
          <w:fldChar w:fldCharType="end"/>
        </w:r>
      </w:hyperlink>
    </w:p>
    <w:p w:rsidR="0088403A" w:rsidRDefault="008A1053" w14:paraId="65733D22" w14:textId="52CBF8E3">
      <w:pPr>
        <w:pStyle w:val="TOC2"/>
        <w:tabs>
          <w:tab w:val="left" w:pos="880"/>
        </w:tabs>
        <w:rPr>
          <w:rFonts w:asciiTheme="minorHAnsi" w:hAnsiTheme="minorHAnsi" w:eastAsiaTheme="minorEastAsia" w:cstheme="minorBidi"/>
          <w:noProof/>
          <w:color w:val="auto"/>
          <w:szCs w:val="22"/>
          <w:lang w:val="nl-NL" w:eastAsia="ja-JP"/>
        </w:rPr>
      </w:pPr>
      <w:hyperlink w:history="1" w:anchor="_Toc26242101">
        <w:r w:rsidRPr="004F51E9" w:rsidR="0088403A">
          <w:rPr>
            <w:rStyle w:val="Hyperlink"/>
            <w:rFonts w:ascii="Arial" w:hAnsi="Arial" w:eastAsia="font557"/>
            <w:noProof/>
          </w:rPr>
          <w:t>5.5.</w:t>
        </w:r>
        <w:r w:rsidR="0088403A">
          <w:rPr>
            <w:rFonts w:asciiTheme="minorHAnsi" w:hAnsiTheme="minorHAnsi" w:eastAsiaTheme="minorEastAsia" w:cstheme="minorBidi"/>
            <w:noProof/>
            <w:color w:val="auto"/>
            <w:szCs w:val="22"/>
            <w:lang w:val="nl-NL" w:eastAsia="ja-JP"/>
          </w:rPr>
          <w:tab/>
        </w:r>
        <w:r w:rsidRPr="004F51E9" w:rsidR="0088403A">
          <w:rPr>
            <w:rStyle w:val="Hyperlink"/>
            <w:rFonts w:ascii="Arial" w:hAnsi="Arial" w:eastAsia="font557"/>
            <w:noProof/>
          </w:rPr>
          <w:t>Primopredajni zapisnici / Plaćanje</w:t>
        </w:r>
        <w:r w:rsidR="0088403A">
          <w:rPr>
            <w:noProof/>
          </w:rPr>
          <w:tab/>
        </w:r>
        <w:r w:rsidR="0088403A">
          <w:rPr>
            <w:noProof/>
          </w:rPr>
          <w:fldChar w:fldCharType="begin"/>
        </w:r>
        <w:r w:rsidR="0088403A">
          <w:rPr>
            <w:noProof/>
          </w:rPr>
          <w:instrText xml:space="preserve"> PAGEREF _Toc26242101 \h </w:instrText>
        </w:r>
        <w:r w:rsidR="0088403A">
          <w:rPr>
            <w:noProof/>
          </w:rPr>
        </w:r>
        <w:r w:rsidR="0088403A">
          <w:rPr>
            <w:noProof/>
          </w:rPr>
          <w:fldChar w:fldCharType="separate"/>
        </w:r>
        <w:r w:rsidR="0043451C">
          <w:rPr>
            <w:noProof/>
          </w:rPr>
          <w:t>21</w:t>
        </w:r>
        <w:r w:rsidR="0088403A">
          <w:rPr>
            <w:noProof/>
          </w:rPr>
          <w:fldChar w:fldCharType="end"/>
        </w:r>
      </w:hyperlink>
    </w:p>
    <w:p w:rsidR="0088403A" w:rsidRDefault="008A1053" w14:paraId="10FD295B" w14:textId="3A910BF7">
      <w:pPr>
        <w:pStyle w:val="TOC1"/>
        <w:rPr>
          <w:rFonts w:asciiTheme="minorHAnsi" w:hAnsiTheme="minorHAnsi" w:eastAsiaTheme="minorEastAsia" w:cstheme="minorBidi"/>
          <w:b w:val="0"/>
          <w:noProof/>
          <w:color w:val="auto"/>
          <w:sz w:val="22"/>
          <w:szCs w:val="22"/>
          <w:lang w:val="nl-NL" w:eastAsia="ja-JP"/>
        </w:rPr>
      </w:pPr>
      <w:hyperlink w:history="1" w:anchor="_Toc26242102">
        <w:r w:rsidRPr="004F51E9" w:rsidR="0088403A">
          <w:rPr>
            <w:rStyle w:val="Hyperlink"/>
            <w:rFonts w:ascii="Arial" w:hAnsi="Arial" w:eastAsia="font557"/>
            <w:noProof/>
          </w:rPr>
          <w:t>6.</w:t>
        </w:r>
        <w:r w:rsidR="0088403A">
          <w:rPr>
            <w:rFonts w:asciiTheme="minorHAnsi" w:hAnsiTheme="minorHAnsi" w:eastAsiaTheme="minorEastAsia" w:cstheme="minorBidi"/>
            <w:b w:val="0"/>
            <w:noProof/>
            <w:color w:val="auto"/>
            <w:sz w:val="22"/>
            <w:szCs w:val="22"/>
            <w:lang w:val="nl-NL" w:eastAsia="ja-JP"/>
          </w:rPr>
          <w:tab/>
        </w:r>
        <w:r w:rsidRPr="004F51E9" w:rsidR="0088403A">
          <w:rPr>
            <w:rStyle w:val="Hyperlink"/>
            <w:rFonts w:ascii="Arial" w:hAnsi="Arial" w:eastAsia="font557"/>
            <w:noProof/>
          </w:rPr>
          <w:t>Usluge instalacije i konfiguracije</w:t>
        </w:r>
        <w:r w:rsidR="0088403A">
          <w:rPr>
            <w:noProof/>
          </w:rPr>
          <w:tab/>
        </w:r>
        <w:r w:rsidR="0088403A">
          <w:rPr>
            <w:noProof/>
          </w:rPr>
          <w:fldChar w:fldCharType="begin"/>
        </w:r>
        <w:r w:rsidR="0088403A">
          <w:rPr>
            <w:noProof/>
          </w:rPr>
          <w:instrText xml:space="preserve"> PAGEREF _Toc26242102 \h </w:instrText>
        </w:r>
        <w:r w:rsidR="0088403A">
          <w:rPr>
            <w:noProof/>
          </w:rPr>
        </w:r>
        <w:r w:rsidR="0088403A">
          <w:rPr>
            <w:noProof/>
          </w:rPr>
          <w:fldChar w:fldCharType="separate"/>
        </w:r>
        <w:r w:rsidR="0043451C">
          <w:rPr>
            <w:noProof/>
          </w:rPr>
          <w:t>21</w:t>
        </w:r>
        <w:r w:rsidR="0088403A">
          <w:rPr>
            <w:noProof/>
          </w:rPr>
          <w:fldChar w:fldCharType="end"/>
        </w:r>
      </w:hyperlink>
    </w:p>
    <w:p w:rsidR="0088403A" w:rsidRDefault="008A1053" w14:paraId="5B284007" w14:textId="56A2ED1C">
      <w:pPr>
        <w:pStyle w:val="TOC1"/>
        <w:rPr>
          <w:rFonts w:asciiTheme="minorHAnsi" w:hAnsiTheme="minorHAnsi" w:eastAsiaTheme="minorEastAsia" w:cstheme="minorBidi"/>
          <w:b w:val="0"/>
          <w:noProof/>
          <w:color w:val="auto"/>
          <w:sz w:val="22"/>
          <w:szCs w:val="22"/>
          <w:lang w:val="nl-NL" w:eastAsia="ja-JP"/>
        </w:rPr>
      </w:pPr>
      <w:hyperlink w:history="1" w:anchor="_Toc26242103">
        <w:r w:rsidRPr="004F51E9" w:rsidR="0088403A">
          <w:rPr>
            <w:rStyle w:val="Hyperlink"/>
            <w:rFonts w:ascii="Arial" w:hAnsi="Arial" w:eastAsia="font557"/>
            <w:noProof/>
          </w:rPr>
          <w:t>7.</w:t>
        </w:r>
        <w:r w:rsidR="0088403A">
          <w:rPr>
            <w:rFonts w:asciiTheme="minorHAnsi" w:hAnsiTheme="minorHAnsi" w:eastAsiaTheme="minorEastAsia" w:cstheme="minorBidi"/>
            <w:b w:val="0"/>
            <w:noProof/>
            <w:color w:val="auto"/>
            <w:sz w:val="22"/>
            <w:szCs w:val="22"/>
            <w:lang w:val="nl-NL" w:eastAsia="ja-JP"/>
          </w:rPr>
          <w:tab/>
        </w:r>
        <w:r w:rsidRPr="004F51E9" w:rsidR="0088403A">
          <w:rPr>
            <w:rStyle w:val="Hyperlink"/>
            <w:rFonts w:ascii="Arial" w:hAnsi="Arial" w:eastAsia="font557"/>
            <w:noProof/>
          </w:rPr>
          <w:t>Rok implementacije</w:t>
        </w:r>
        <w:r w:rsidR="0088403A">
          <w:rPr>
            <w:noProof/>
          </w:rPr>
          <w:tab/>
        </w:r>
        <w:r w:rsidR="0088403A">
          <w:rPr>
            <w:noProof/>
          </w:rPr>
          <w:fldChar w:fldCharType="begin"/>
        </w:r>
        <w:r w:rsidR="0088403A">
          <w:rPr>
            <w:noProof/>
          </w:rPr>
          <w:instrText xml:space="preserve"> PAGEREF _Toc26242103 \h </w:instrText>
        </w:r>
        <w:r w:rsidR="0088403A">
          <w:rPr>
            <w:noProof/>
          </w:rPr>
        </w:r>
        <w:r w:rsidR="0088403A">
          <w:rPr>
            <w:noProof/>
          </w:rPr>
          <w:fldChar w:fldCharType="separate"/>
        </w:r>
        <w:r w:rsidR="0043451C">
          <w:rPr>
            <w:noProof/>
          </w:rPr>
          <w:t>22</w:t>
        </w:r>
        <w:r w:rsidR="0088403A">
          <w:rPr>
            <w:noProof/>
          </w:rPr>
          <w:fldChar w:fldCharType="end"/>
        </w:r>
      </w:hyperlink>
    </w:p>
    <w:p w:rsidR="0088403A" w:rsidRDefault="008A1053" w14:paraId="322D40AF" w14:textId="14434C3C">
      <w:pPr>
        <w:pStyle w:val="TOC1"/>
        <w:rPr>
          <w:rFonts w:asciiTheme="minorHAnsi" w:hAnsiTheme="minorHAnsi" w:eastAsiaTheme="minorEastAsia" w:cstheme="minorBidi"/>
          <w:b w:val="0"/>
          <w:noProof/>
          <w:color w:val="auto"/>
          <w:sz w:val="22"/>
          <w:szCs w:val="22"/>
          <w:lang w:val="nl-NL" w:eastAsia="ja-JP"/>
        </w:rPr>
      </w:pPr>
      <w:hyperlink w:history="1" w:anchor="_Toc26242104">
        <w:r w:rsidRPr="004F51E9" w:rsidR="0088403A">
          <w:rPr>
            <w:rStyle w:val="Hyperlink"/>
            <w:rFonts w:ascii="Arial" w:hAnsi="Arial" w:eastAsia="font557"/>
            <w:noProof/>
          </w:rPr>
          <w:t>8.</w:t>
        </w:r>
        <w:r w:rsidR="0088403A">
          <w:rPr>
            <w:rFonts w:asciiTheme="minorHAnsi" w:hAnsiTheme="minorHAnsi" w:eastAsiaTheme="minorEastAsia" w:cstheme="minorBidi"/>
            <w:b w:val="0"/>
            <w:noProof/>
            <w:color w:val="auto"/>
            <w:sz w:val="22"/>
            <w:szCs w:val="22"/>
            <w:lang w:val="nl-NL" w:eastAsia="ja-JP"/>
          </w:rPr>
          <w:tab/>
        </w:r>
        <w:r w:rsidRPr="004F51E9" w:rsidR="0088403A">
          <w:rPr>
            <w:rStyle w:val="Hyperlink"/>
            <w:rFonts w:ascii="Arial" w:hAnsi="Arial" w:eastAsia="font557"/>
            <w:noProof/>
          </w:rPr>
          <w:t>Tehničko-funkcionalne specifikacije predmeta nabave</w:t>
        </w:r>
        <w:r w:rsidR="0088403A">
          <w:rPr>
            <w:noProof/>
          </w:rPr>
          <w:tab/>
        </w:r>
        <w:r w:rsidR="0088403A">
          <w:rPr>
            <w:noProof/>
          </w:rPr>
          <w:fldChar w:fldCharType="begin"/>
        </w:r>
        <w:r w:rsidR="0088403A">
          <w:rPr>
            <w:noProof/>
          </w:rPr>
          <w:instrText xml:space="preserve"> PAGEREF _Toc26242104 \h </w:instrText>
        </w:r>
        <w:r w:rsidR="0088403A">
          <w:rPr>
            <w:noProof/>
          </w:rPr>
        </w:r>
        <w:r w:rsidR="0088403A">
          <w:rPr>
            <w:noProof/>
          </w:rPr>
          <w:fldChar w:fldCharType="separate"/>
        </w:r>
        <w:r w:rsidR="0043451C">
          <w:rPr>
            <w:noProof/>
          </w:rPr>
          <w:t>23</w:t>
        </w:r>
        <w:r w:rsidR="0088403A">
          <w:rPr>
            <w:noProof/>
          </w:rPr>
          <w:fldChar w:fldCharType="end"/>
        </w:r>
      </w:hyperlink>
    </w:p>
    <w:p w:rsidR="0088403A" w:rsidRDefault="008A1053" w14:paraId="0D1741E2" w14:textId="6F0A26DE">
      <w:pPr>
        <w:pStyle w:val="TOC1"/>
        <w:rPr>
          <w:rFonts w:asciiTheme="minorHAnsi" w:hAnsiTheme="minorHAnsi" w:eastAsiaTheme="minorEastAsia" w:cstheme="minorBidi"/>
          <w:b w:val="0"/>
          <w:noProof/>
          <w:color w:val="auto"/>
          <w:sz w:val="22"/>
          <w:szCs w:val="22"/>
          <w:lang w:val="nl-NL" w:eastAsia="ja-JP"/>
        </w:rPr>
      </w:pPr>
      <w:hyperlink w:history="1" w:anchor="_Toc26242105">
        <w:r w:rsidRPr="004F51E9" w:rsidR="0088403A">
          <w:rPr>
            <w:rStyle w:val="Hyperlink"/>
            <w:rFonts w:ascii="Arial" w:hAnsi="Arial" w:eastAsia="font557"/>
            <w:noProof/>
          </w:rPr>
          <w:t>9.</w:t>
        </w:r>
        <w:r w:rsidR="0088403A">
          <w:rPr>
            <w:rFonts w:asciiTheme="minorHAnsi" w:hAnsiTheme="minorHAnsi" w:eastAsiaTheme="minorEastAsia" w:cstheme="minorBidi"/>
            <w:b w:val="0"/>
            <w:noProof/>
            <w:color w:val="auto"/>
            <w:sz w:val="22"/>
            <w:szCs w:val="22"/>
            <w:lang w:val="nl-NL" w:eastAsia="ja-JP"/>
          </w:rPr>
          <w:tab/>
        </w:r>
        <w:r w:rsidRPr="004F51E9" w:rsidR="0088403A">
          <w:rPr>
            <w:rStyle w:val="Hyperlink"/>
            <w:rFonts w:ascii="Arial" w:hAnsi="Arial" w:eastAsia="font557"/>
            <w:noProof/>
          </w:rPr>
          <w:t>Količine</w:t>
        </w:r>
        <w:r w:rsidR="0088403A">
          <w:rPr>
            <w:noProof/>
          </w:rPr>
          <w:tab/>
        </w:r>
        <w:r w:rsidR="0088403A">
          <w:rPr>
            <w:noProof/>
          </w:rPr>
          <w:fldChar w:fldCharType="begin"/>
        </w:r>
        <w:r w:rsidR="0088403A">
          <w:rPr>
            <w:noProof/>
          </w:rPr>
          <w:instrText xml:space="preserve"> PAGEREF _Toc26242105 \h </w:instrText>
        </w:r>
        <w:r w:rsidR="0088403A">
          <w:rPr>
            <w:noProof/>
          </w:rPr>
        </w:r>
        <w:r w:rsidR="0088403A">
          <w:rPr>
            <w:noProof/>
          </w:rPr>
          <w:fldChar w:fldCharType="separate"/>
        </w:r>
        <w:r w:rsidR="0043451C">
          <w:rPr>
            <w:noProof/>
          </w:rPr>
          <w:t>24</w:t>
        </w:r>
        <w:r w:rsidR="0088403A">
          <w:rPr>
            <w:noProof/>
          </w:rPr>
          <w:fldChar w:fldCharType="end"/>
        </w:r>
      </w:hyperlink>
    </w:p>
    <w:p w:rsidR="0088403A" w:rsidRDefault="008A1053" w14:paraId="50473971" w14:textId="6205A069">
      <w:pPr>
        <w:pStyle w:val="TOC1"/>
        <w:rPr>
          <w:rFonts w:asciiTheme="minorHAnsi" w:hAnsiTheme="minorHAnsi" w:eastAsiaTheme="minorEastAsia" w:cstheme="minorBidi"/>
          <w:b w:val="0"/>
          <w:noProof/>
          <w:color w:val="auto"/>
          <w:sz w:val="22"/>
          <w:szCs w:val="22"/>
          <w:lang w:val="nl-NL" w:eastAsia="ja-JP"/>
        </w:rPr>
      </w:pPr>
      <w:hyperlink w:history="1" w:anchor="_Toc26242106">
        <w:r w:rsidRPr="004F51E9" w:rsidR="0088403A">
          <w:rPr>
            <w:rStyle w:val="Hyperlink"/>
            <w:rFonts w:ascii="Arial" w:hAnsi="Arial" w:eastAsia="font557"/>
            <w:noProof/>
          </w:rPr>
          <w:t>10.</w:t>
        </w:r>
        <w:r w:rsidR="0088403A">
          <w:rPr>
            <w:rFonts w:asciiTheme="minorHAnsi" w:hAnsiTheme="minorHAnsi" w:eastAsiaTheme="minorEastAsia" w:cstheme="minorBidi"/>
            <w:b w:val="0"/>
            <w:noProof/>
            <w:color w:val="auto"/>
            <w:sz w:val="22"/>
            <w:szCs w:val="22"/>
            <w:lang w:val="nl-NL" w:eastAsia="ja-JP"/>
          </w:rPr>
          <w:tab/>
        </w:r>
        <w:r w:rsidRPr="004F51E9" w:rsidR="0088403A">
          <w:rPr>
            <w:rStyle w:val="Hyperlink"/>
            <w:rFonts w:ascii="Arial" w:hAnsi="Arial" w:eastAsia="font557"/>
            <w:noProof/>
          </w:rPr>
          <w:t>Obaveze odabranog Ponuditelja</w:t>
        </w:r>
        <w:r w:rsidR="0088403A">
          <w:rPr>
            <w:noProof/>
          </w:rPr>
          <w:tab/>
        </w:r>
        <w:r w:rsidR="0088403A">
          <w:rPr>
            <w:noProof/>
          </w:rPr>
          <w:fldChar w:fldCharType="begin"/>
        </w:r>
        <w:r w:rsidR="0088403A">
          <w:rPr>
            <w:noProof/>
          </w:rPr>
          <w:instrText xml:space="preserve"> PAGEREF _Toc26242106 \h </w:instrText>
        </w:r>
        <w:r w:rsidR="0088403A">
          <w:rPr>
            <w:noProof/>
          </w:rPr>
        </w:r>
        <w:r w:rsidR="0088403A">
          <w:rPr>
            <w:noProof/>
          </w:rPr>
          <w:fldChar w:fldCharType="separate"/>
        </w:r>
        <w:r w:rsidR="0043451C">
          <w:rPr>
            <w:noProof/>
          </w:rPr>
          <w:t>24</w:t>
        </w:r>
        <w:r w:rsidR="0088403A">
          <w:rPr>
            <w:noProof/>
          </w:rPr>
          <w:fldChar w:fldCharType="end"/>
        </w:r>
      </w:hyperlink>
    </w:p>
    <w:p w:rsidR="0088403A" w:rsidRDefault="008A1053" w14:paraId="577382AF" w14:textId="7EDCB4B8">
      <w:pPr>
        <w:pStyle w:val="TOC1"/>
        <w:rPr>
          <w:rFonts w:asciiTheme="minorHAnsi" w:hAnsiTheme="minorHAnsi" w:eastAsiaTheme="minorEastAsia" w:cstheme="minorBidi"/>
          <w:b w:val="0"/>
          <w:noProof/>
          <w:color w:val="auto"/>
          <w:sz w:val="22"/>
          <w:szCs w:val="22"/>
          <w:lang w:val="nl-NL" w:eastAsia="ja-JP"/>
        </w:rPr>
      </w:pPr>
      <w:hyperlink w:history="1" w:anchor="_Toc26242107">
        <w:r w:rsidRPr="004F51E9" w:rsidR="0088403A">
          <w:rPr>
            <w:rStyle w:val="Hyperlink"/>
            <w:rFonts w:ascii="Arial" w:hAnsi="Arial" w:eastAsia="font557"/>
            <w:noProof/>
          </w:rPr>
          <w:t>11.</w:t>
        </w:r>
        <w:r w:rsidR="0088403A">
          <w:rPr>
            <w:rFonts w:asciiTheme="minorHAnsi" w:hAnsiTheme="minorHAnsi" w:eastAsiaTheme="minorEastAsia" w:cstheme="minorBidi"/>
            <w:b w:val="0"/>
            <w:noProof/>
            <w:color w:val="auto"/>
            <w:sz w:val="22"/>
            <w:szCs w:val="22"/>
            <w:lang w:val="nl-NL" w:eastAsia="ja-JP"/>
          </w:rPr>
          <w:tab/>
        </w:r>
        <w:r w:rsidRPr="004F51E9" w:rsidR="0088403A">
          <w:rPr>
            <w:rStyle w:val="Hyperlink"/>
            <w:rFonts w:ascii="Arial" w:hAnsi="Arial" w:eastAsia="font557"/>
            <w:noProof/>
          </w:rPr>
          <w:t>Obaveze Naručitelja</w:t>
        </w:r>
        <w:r w:rsidR="0088403A">
          <w:rPr>
            <w:noProof/>
          </w:rPr>
          <w:tab/>
        </w:r>
        <w:r w:rsidR="0088403A">
          <w:rPr>
            <w:noProof/>
          </w:rPr>
          <w:fldChar w:fldCharType="begin"/>
        </w:r>
        <w:r w:rsidR="0088403A">
          <w:rPr>
            <w:noProof/>
          </w:rPr>
          <w:instrText xml:space="preserve"> PAGEREF _Toc26242107 \h </w:instrText>
        </w:r>
        <w:r w:rsidR="0088403A">
          <w:rPr>
            <w:noProof/>
          </w:rPr>
        </w:r>
        <w:r w:rsidR="0088403A">
          <w:rPr>
            <w:noProof/>
          </w:rPr>
          <w:fldChar w:fldCharType="separate"/>
        </w:r>
        <w:r w:rsidR="0043451C">
          <w:rPr>
            <w:noProof/>
          </w:rPr>
          <w:t>25</w:t>
        </w:r>
        <w:r w:rsidR="0088403A">
          <w:rPr>
            <w:noProof/>
          </w:rPr>
          <w:fldChar w:fldCharType="end"/>
        </w:r>
      </w:hyperlink>
    </w:p>
    <w:p w:rsidRPr="00C70F28" w:rsidR="00AF32A4" w:rsidP="00AF32A4" w:rsidRDefault="00C84446" w14:paraId="27418FFE" w14:textId="05695D3A">
      <w:pPr>
        <w:pStyle w:val="Heading1"/>
        <w:rPr>
          <w:rFonts w:ascii="Arial" w:hAnsi="Arial" w:eastAsia="Cambria(Headings)" w:cs="Arial"/>
          <w:color w:val="000000" w:themeColor="text1"/>
          <w:sz w:val="32"/>
          <w:szCs w:val="32"/>
        </w:rPr>
      </w:pPr>
      <w:r w:rsidRPr="00130B49">
        <w:rPr>
          <w:rFonts w:ascii="Arial" w:hAnsi="Arial" w:cs="Arial"/>
        </w:rPr>
        <w:fldChar w:fldCharType="end"/>
      </w:r>
      <w:r w:rsidRPr="00130B49" w:rsidR="00AF32A4">
        <w:rPr>
          <w:rFonts w:ascii="Arial" w:hAnsi="Arial" w:eastAsia="Cambria(Headings)" w:cs="Arial"/>
          <w:sz w:val="32"/>
          <w:szCs w:val="32"/>
        </w:rPr>
        <w:br w:type="page"/>
      </w:r>
    </w:p>
    <w:p w:rsidRPr="00130B49" w:rsidR="00C84446" w:rsidP="00FD5469" w:rsidRDefault="7AF2ECB7" w14:paraId="193DCA02" w14:textId="31CE9DA4">
      <w:pPr>
        <w:pStyle w:val="Heading1"/>
        <w:numPr>
          <w:ilvl w:val="0"/>
          <w:numId w:val="20"/>
        </w:numPr>
        <w:rPr>
          <w:rFonts w:ascii="Arial" w:hAnsi="Arial" w:cs="Arial"/>
          <w:color w:val="000000" w:themeColor="text1"/>
        </w:rPr>
      </w:pPr>
      <w:bookmarkStart w:name="_Toc26242086" w:id="2"/>
      <w:r w:rsidRPr="00130B49">
        <w:rPr>
          <w:rFonts w:ascii="Arial" w:hAnsi="Arial" w:cs="Arial"/>
          <w:color w:val="000000" w:themeColor="text1"/>
        </w:rPr>
        <w:t>Opis predmeta nabave</w:t>
      </w:r>
      <w:bookmarkEnd w:id="2"/>
    </w:p>
    <w:p w:rsidRPr="00130B49" w:rsidR="00C84446" w:rsidP="7AF2ECB7" w:rsidRDefault="00C84446" w14:paraId="727B742F" w14:textId="6407C388">
      <w:pPr>
        <w:rPr>
          <w:rFonts w:ascii="Arial" w:hAnsi="Arial"/>
        </w:rPr>
      </w:pPr>
    </w:p>
    <w:p w:rsidRPr="00130B49" w:rsidR="00C84446" w:rsidP="2F54C110" w:rsidRDefault="00C84446" w14:paraId="05251787" w14:textId="77777777">
      <w:pPr>
        <w:jc w:val="both"/>
        <w:rPr>
          <w:rFonts w:ascii="Arial" w:hAnsi="Arial"/>
        </w:rPr>
      </w:pPr>
      <w:r w:rsidRPr="2F54C110">
        <w:rPr>
          <w:rFonts w:ascii="Arial" w:hAnsi="Arial"/>
          <w:color w:val="171616"/>
          <w:sz w:val="24"/>
          <w:shd w:val="clear" w:color="auto" w:fill="FFFFFF"/>
        </w:rPr>
        <w:t>Namjena ovog dokumenta je opisati tehničko rješenje za implementaciju sustava aktivne mrežne opreme školskih mreža u sklopu projekta "</w:t>
      </w:r>
      <w:r w:rsidRPr="2F54C110">
        <w:rPr>
          <w:rFonts w:ascii="Arial" w:hAnsi="Arial" w:eastAsia="Arial"/>
          <w:color w:val="000000"/>
          <w:sz w:val="24"/>
        </w:rPr>
        <w:t>e-Škole: Cjelovita informatizacija procesa poslovanja škola i nastavnih procesa u svrhu stvaranja digitalno zrelih škola za 21. stoljeće</w:t>
      </w:r>
      <w:r w:rsidRPr="2F54C110">
        <w:rPr>
          <w:rFonts w:ascii="Arial" w:hAnsi="Arial"/>
          <w:color w:val="171616"/>
          <w:sz w:val="24"/>
        </w:rPr>
        <w:t>". Predmet nabave sastoji se od nekoliko različitih aktivnosti vezanih za aktivnu mrežnu opremu školskih mreža, a koje se sastoje od:</w:t>
      </w:r>
    </w:p>
    <w:p w:rsidRPr="007B694B" w:rsidR="00C84446" w:rsidP="007B694B" w:rsidRDefault="418312D2" w14:paraId="7B04519C" w14:textId="6BD8F2DC">
      <w:pPr>
        <w:pStyle w:val="ListParagraph"/>
        <w:numPr>
          <w:ilvl w:val="0"/>
          <w:numId w:val="22"/>
        </w:numPr>
        <w:spacing w:after="240"/>
        <w:jc w:val="both"/>
        <w:rPr>
          <w:rFonts w:ascii="Arial" w:hAnsi="Arial"/>
        </w:rPr>
      </w:pPr>
      <w:r w:rsidRPr="007B694B">
        <w:rPr>
          <w:rFonts w:ascii="Arial" w:hAnsi="Arial"/>
          <w:color w:val="auto"/>
          <w:sz w:val="24"/>
        </w:rPr>
        <w:t>Mrežnih usmjerivača</w:t>
      </w:r>
    </w:p>
    <w:p w:rsidRPr="007B694B" w:rsidR="00C84446" w:rsidP="007B694B" w:rsidRDefault="00C84446" w14:paraId="6FBBB705" w14:textId="77777777">
      <w:pPr>
        <w:pStyle w:val="ListParagraph"/>
        <w:numPr>
          <w:ilvl w:val="0"/>
          <w:numId w:val="22"/>
        </w:numPr>
        <w:spacing w:after="240"/>
        <w:jc w:val="both"/>
        <w:rPr>
          <w:rFonts w:ascii="Arial" w:hAnsi="Arial"/>
        </w:rPr>
      </w:pPr>
      <w:r w:rsidRPr="007B694B">
        <w:rPr>
          <w:rFonts w:ascii="Arial" w:hAnsi="Arial"/>
          <w:color w:val="171616"/>
          <w:sz w:val="24"/>
          <w:shd w:val="clear" w:color="auto" w:fill="FFFFFF"/>
        </w:rPr>
        <w:t>Mrežnih preklopnika</w:t>
      </w:r>
    </w:p>
    <w:p w:rsidRPr="007B694B" w:rsidR="00C84446" w:rsidP="007B694B" w:rsidRDefault="00C84446" w14:paraId="0F6923A5" w14:textId="77777777">
      <w:pPr>
        <w:pStyle w:val="ListParagraph"/>
        <w:numPr>
          <w:ilvl w:val="0"/>
          <w:numId w:val="22"/>
        </w:numPr>
        <w:spacing w:after="240"/>
        <w:jc w:val="both"/>
        <w:rPr>
          <w:rFonts w:ascii="Arial" w:hAnsi="Arial"/>
        </w:rPr>
      </w:pPr>
      <w:r w:rsidRPr="007B694B">
        <w:rPr>
          <w:rFonts w:ascii="Arial" w:hAnsi="Arial"/>
          <w:color w:val="171616"/>
          <w:sz w:val="24"/>
          <w:shd w:val="clear" w:color="auto" w:fill="FFFFFF"/>
        </w:rPr>
        <w:t>Bežičnih pristupnih točaka</w:t>
      </w:r>
    </w:p>
    <w:p w:rsidRPr="007B694B" w:rsidR="00C84446" w:rsidP="007B694B" w:rsidRDefault="00C84446" w14:paraId="4F8928EA" w14:textId="77777777">
      <w:pPr>
        <w:pStyle w:val="ListParagraph"/>
        <w:numPr>
          <w:ilvl w:val="0"/>
          <w:numId w:val="22"/>
        </w:numPr>
        <w:spacing w:after="240"/>
        <w:jc w:val="both"/>
        <w:rPr>
          <w:rFonts w:ascii="Arial" w:hAnsi="Arial"/>
        </w:rPr>
      </w:pPr>
      <w:r w:rsidRPr="007B694B">
        <w:rPr>
          <w:rFonts w:ascii="Arial" w:hAnsi="Arial"/>
          <w:color w:val="171616"/>
          <w:sz w:val="24"/>
          <w:shd w:val="clear" w:color="auto" w:fill="FFFFFF"/>
        </w:rPr>
        <w:t>Sustava za upravljanje i nadzor mreže</w:t>
      </w:r>
    </w:p>
    <w:p w:rsidRPr="007B694B" w:rsidR="00C84446" w:rsidP="007B694B" w:rsidRDefault="00C84446" w14:paraId="5BF366C8" w14:textId="77777777">
      <w:pPr>
        <w:pStyle w:val="ListParagraph"/>
        <w:numPr>
          <w:ilvl w:val="0"/>
          <w:numId w:val="22"/>
        </w:numPr>
        <w:spacing w:after="240"/>
        <w:jc w:val="both"/>
        <w:rPr>
          <w:rFonts w:ascii="Arial" w:hAnsi="Arial"/>
        </w:rPr>
      </w:pPr>
      <w:r w:rsidRPr="007B694B">
        <w:rPr>
          <w:rFonts w:ascii="Arial" w:hAnsi="Arial"/>
          <w:color w:val="171616"/>
          <w:sz w:val="24"/>
          <w:shd w:val="clear" w:color="auto" w:fill="FFFFFF"/>
        </w:rPr>
        <w:t>Instalacije i konfiguracije nove mrežne opreme prema zahtjevima Naručitelja</w:t>
      </w:r>
    </w:p>
    <w:p w:rsidRPr="007B694B" w:rsidR="00C84446" w:rsidP="007B694B" w:rsidRDefault="00C84446" w14:paraId="566255DB" w14:textId="7F16E409">
      <w:pPr>
        <w:pStyle w:val="ListParagraph"/>
        <w:numPr>
          <w:ilvl w:val="0"/>
          <w:numId w:val="22"/>
        </w:numPr>
        <w:spacing w:after="240"/>
        <w:jc w:val="both"/>
        <w:rPr>
          <w:rFonts w:ascii="Arial" w:hAnsi="Arial"/>
        </w:rPr>
      </w:pPr>
      <w:r w:rsidRPr="007B694B">
        <w:rPr>
          <w:rFonts w:ascii="Arial" w:hAnsi="Arial"/>
          <w:color w:val="171616"/>
          <w:sz w:val="24"/>
          <w:shd w:val="clear" w:color="auto" w:fill="FFFFFF"/>
        </w:rPr>
        <w:t>Edukacije korisnika</w:t>
      </w:r>
    </w:p>
    <w:p w:rsidRPr="007B694B" w:rsidR="00C84446" w:rsidP="007B694B" w:rsidRDefault="00C84446" w14:paraId="19C2EE74" w14:textId="758B6D63">
      <w:pPr>
        <w:pStyle w:val="ListParagraph"/>
        <w:numPr>
          <w:ilvl w:val="0"/>
          <w:numId w:val="22"/>
        </w:numPr>
        <w:spacing w:after="240"/>
        <w:jc w:val="both"/>
        <w:rPr>
          <w:rFonts w:ascii="Arial" w:hAnsi="Arial"/>
          <w:sz w:val="24"/>
        </w:rPr>
      </w:pPr>
      <w:r w:rsidRPr="007B694B">
        <w:rPr>
          <w:rFonts w:ascii="Arial" w:hAnsi="Arial"/>
          <w:color w:val="171616"/>
          <w:sz w:val="24"/>
          <w:shd w:val="clear" w:color="auto" w:fill="FFFFFF"/>
        </w:rPr>
        <w:t>Integracije postojeće mrežne opreme instalirane u školama s novo implementiranom mrežnom infrastrukturom.</w:t>
      </w:r>
    </w:p>
    <w:p w:rsidRPr="00130B49" w:rsidR="00C84446" w:rsidRDefault="00C84446" w14:paraId="66428FF6" w14:textId="77777777">
      <w:pPr>
        <w:pStyle w:val="ListParagraph"/>
        <w:spacing w:after="240"/>
        <w:ind w:left="1080"/>
        <w:jc w:val="both"/>
        <w:rPr>
          <w:rFonts w:ascii="Arial" w:hAnsi="Arial"/>
          <w:color w:val="171616"/>
          <w:sz w:val="24"/>
        </w:rPr>
      </w:pPr>
    </w:p>
    <w:p w:rsidR="007B694B" w:rsidP="1EADAFEB" w:rsidRDefault="007B694B" w14:paraId="1492CEAB" w14:textId="267E3B01">
      <w:pPr>
        <w:jc w:val="both"/>
        <w:rPr>
          <w:rFonts w:ascii="Arial" w:hAnsi="Arial" w:eastAsia="Arial"/>
          <w:sz w:val="24"/>
        </w:rPr>
      </w:pPr>
      <w:r>
        <w:rPr>
          <w:rFonts w:ascii="Arial" w:hAnsi="Arial" w:eastAsia="Arial"/>
          <w:sz w:val="24"/>
        </w:rPr>
        <w:t xml:space="preserve">Odabrani </w:t>
      </w:r>
      <w:r w:rsidR="004C5FAB">
        <w:rPr>
          <w:rFonts w:ascii="Arial" w:hAnsi="Arial" w:eastAsia="Arial"/>
          <w:sz w:val="24"/>
        </w:rPr>
        <w:t>P</w:t>
      </w:r>
      <w:r>
        <w:rPr>
          <w:rFonts w:ascii="Arial" w:hAnsi="Arial" w:eastAsia="Arial"/>
          <w:sz w:val="24"/>
        </w:rPr>
        <w:t xml:space="preserve">onuditelj jamči ispravan rad isporučene opreme i sustava navedenih pod točkama a) – d) tijekom jamstvenog roka. </w:t>
      </w:r>
      <w:r w:rsidRPr="007B694B">
        <w:rPr>
          <w:rFonts w:ascii="Arial" w:hAnsi="Arial" w:eastAsia="Arial"/>
          <w:sz w:val="24"/>
        </w:rPr>
        <w:t>Trajanje i obveze tijekom jamstvenog roka određene su odredbama ove Dokumentacije o nabavi, uključivo prijedlogom ugovora o nabavi koji je sastavni dio Dokumentacije o nabavi te člancima 423.-428. primjenjivog Zakona o obveznim odnosima (NN 35/05, 41/08, 125/11, 78/15, 28/18).</w:t>
      </w:r>
    </w:p>
    <w:p w:rsidR="007B694B" w:rsidP="1EADAFEB" w:rsidRDefault="007B694B" w14:paraId="425123D7" w14:textId="77777777">
      <w:pPr>
        <w:jc w:val="both"/>
        <w:rPr>
          <w:rFonts w:ascii="Arial" w:hAnsi="Arial" w:eastAsia="Arial"/>
          <w:sz w:val="24"/>
        </w:rPr>
      </w:pPr>
    </w:p>
    <w:p w:rsidRPr="00130B49" w:rsidR="00C84446" w:rsidP="1EADAFEB" w:rsidRDefault="007B694B" w14:paraId="2299B692" w14:textId="433CC4AE">
      <w:pPr>
        <w:jc w:val="both"/>
        <w:rPr>
          <w:rFonts w:ascii="Arial" w:hAnsi="Arial"/>
        </w:rPr>
      </w:pPr>
      <w:r>
        <w:rPr>
          <w:rFonts w:ascii="Arial" w:hAnsi="Arial" w:eastAsia="Arial"/>
          <w:sz w:val="24"/>
        </w:rPr>
        <w:t>Implementacija</w:t>
      </w:r>
      <w:r w:rsidRPr="1EADAFEB" w:rsidR="1EADAFEB">
        <w:rPr>
          <w:rFonts w:ascii="Arial" w:hAnsi="Arial" w:eastAsia="Arial"/>
          <w:sz w:val="24"/>
        </w:rPr>
        <w:t xml:space="preserve"> projekta uključuje isporuku i uspostavu cjelovite funkcionalnosti koja uključuje aktivnu mrežnu infrastrukturu te povezivanje opreme na centralni sustav Naručitelja. U sklopu projekta sustav će se implementirati na lokacijama definirani</w:t>
      </w:r>
      <w:r w:rsidRPr="1EADAFEB" w:rsidR="1EADAFEB">
        <w:rPr>
          <w:rFonts w:ascii="Arial" w:hAnsi="Arial" w:eastAsia="Arial"/>
          <w:color w:val="auto"/>
          <w:sz w:val="24"/>
        </w:rPr>
        <w:t xml:space="preserve">m u </w:t>
      </w:r>
      <w:r w:rsidRPr="1EADAFEB" w:rsidR="1EADAFEB">
        <w:rPr>
          <w:rFonts w:ascii="Arial" w:hAnsi="Arial" w:eastAsia="Arial"/>
          <w:color w:val="auto"/>
          <w:sz w:val="24"/>
          <w:highlight w:val="yellow"/>
        </w:rPr>
        <w:t>Dodatku X</w:t>
      </w:r>
      <w:r w:rsidRPr="1EADAFEB" w:rsidR="1EADAFEB">
        <w:rPr>
          <w:rFonts w:ascii="Arial" w:hAnsi="Arial" w:eastAsia="Arial"/>
          <w:color w:val="auto"/>
          <w:sz w:val="24"/>
        </w:rPr>
        <w:t xml:space="preserve"> ove Do</w:t>
      </w:r>
      <w:r w:rsidRPr="1EADAFEB" w:rsidR="1EADAFEB">
        <w:rPr>
          <w:rFonts w:ascii="Arial" w:hAnsi="Arial" w:eastAsia="Arial"/>
          <w:sz w:val="24"/>
        </w:rPr>
        <w:t>kumentacije o nabavi.</w:t>
      </w:r>
    </w:p>
    <w:p w:rsidRPr="00130B49" w:rsidR="00C84446" w:rsidRDefault="00C84446" w14:paraId="7DFDCF95" w14:textId="77777777">
      <w:pPr>
        <w:jc w:val="both"/>
        <w:rPr>
          <w:rFonts w:ascii="Arial" w:hAnsi="Arial"/>
          <w:color w:val="171616"/>
          <w:sz w:val="24"/>
          <w:highlight w:val="white"/>
        </w:rPr>
      </w:pPr>
    </w:p>
    <w:p w:rsidR="00C80024" w:rsidRDefault="00C84446" w14:paraId="0D119173" w14:textId="26FDDA42">
      <w:pPr>
        <w:jc w:val="both"/>
        <w:rPr>
          <w:rFonts w:ascii="Arial" w:hAnsi="Arial" w:eastAsia="Arial"/>
          <w:sz w:val="24"/>
        </w:rPr>
      </w:pPr>
      <w:r w:rsidRPr="00130B49">
        <w:rPr>
          <w:rFonts w:ascii="Arial" w:hAnsi="Arial" w:eastAsia="Arial"/>
          <w:sz w:val="24"/>
        </w:rPr>
        <w:t>Implementaciju opisanog u predmetu nabave potrebno je isporučiti kao cjelovit projekt kroz uspostavu cjelokupne funkcionalnosti aktivne mrežne infrastrukture te povezivanje sa središnjom mrežom Naručitelja, a sve prema zahtjevima Naručitelja opisanim u nastavku dokumenta. Sve aktivnosti obuhvaćene predmetom nabave potrebno je izvršiti pridržavajući se pozitivnih propisa.</w:t>
      </w:r>
    </w:p>
    <w:p w:rsidR="00C80024" w:rsidRDefault="00C80024" w14:paraId="73AAD80F" w14:textId="77777777">
      <w:pPr>
        <w:suppressAutoHyphens w:val="0"/>
        <w:rPr>
          <w:rFonts w:ascii="Arial" w:hAnsi="Arial" w:eastAsia="Arial"/>
          <w:sz w:val="24"/>
        </w:rPr>
      </w:pPr>
      <w:r>
        <w:rPr>
          <w:rFonts w:ascii="Arial" w:hAnsi="Arial" w:eastAsia="Arial"/>
          <w:sz w:val="24"/>
        </w:rPr>
        <w:br w:type="page"/>
      </w:r>
    </w:p>
    <w:p w:rsidRPr="00130B49" w:rsidR="00C84446" w:rsidP="00FD5469" w:rsidRDefault="00C84446" w14:paraId="52142698" w14:textId="77777777">
      <w:pPr>
        <w:pStyle w:val="Heading1"/>
        <w:numPr>
          <w:ilvl w:val="0"/>
          <w:numId w:val="20"/>
        </w:numPr>
        <w:rPr>
          <w:rFonts w:ascii="Arial" w:hAnsi="Arial" w:cs="Arial"/>
          <w:color w:val="000000" w:themeColor="text1"/>
        </w:rPr>
      </w:pPr>
      <w:bookmarkStart w:name="_Toc456341179" w:id="3"/>
      <w:bookmarkStart w:name="_Toc419291811" w:id="4"/>
      <w:bookmarkStart w:name="h.ov477og132l3" w:id="5"/>
      <w:bookmarkStart w:name="_Toc419811259" w:id="6"/>
      <w:bookmarkStart w:name="_Toc419813380" w:id="7"/>
      <w:bookmarkStart w:name="_Ref456625969" w:id="8"/>
      <w:bookmarkStart w:name="_Ref456625994" w:id="9"/>
      <w:bookmarkStart w:name="_Toc26242087" w:id="10"/>
      <w:bookmarkEnd w:id="3"/>
      <w:bookmarkEnd w:id="4"/>
      <w:bookmarkEnd w:id="5"/>
      <w:bookmarkEnd w:id="6"/>
      <w:bookmarkEnd w:id="7"/>
      <w:r w:rsidRPr="00130B49">
        <w:rPr>
          <w:rFonts w:ascii="Arial" w:hAnsi="Arial" w:cs="Arial"/>
          <w:color w:val="000000" w:themeColor="text1"/>
        </w:rPr>
        <w:t>Opis mrežnog rješenja za škole</w:t>
      </w:r>
      <w:bookmarkEnd w:id="8"/>
      <w:bookmarkEnd w:id="9"/>
      <w:bookmarkEnd w:id="10"/>
    </w:p>
    <w:p w:rsidRPr="00130B49" w:rsidR="00C84446" w:rsidRDefault="00C84446" w14:paraId="6A196790" w14:textId="77777777">
      <w:pPr>
        <w:jc w:val="both"/>
        <w:rPr>
          <w:rFonts w:ascii="Arial" w:hAnsi="Arial"/>
        </w:rPr>
      </w:pPr>
    </w:p>
    <w:p w:rsidRPr="00130B49" w:rsidR="00C84446" w:rsidRDefault="00C84446" w14:paraId="6BA6F10D" w14:textId="77777777">
      <w:pPr>
        <w:jc w:val="both"/>
        <w:rPr>
          <w:rFonts w:ascii="Arial" w:hAnsi="Arial"/>
        </w:rPr>
      </w:pPr>
      <w:r w:rsidRPr="00130B49">
        <w:rPr>
          <w:rFonts w:ascii="Arial" w:hAnsi="Arial"/>
          <w:color w:val="171616"/>
          <w:sz w:val="24"/>
          <w:shd w:val="clear" w:color="auto" w:fill="FFFFFF"/>
        </w:rPr>
        <w:t>Kroz aktivnosti vezane za implementaciju aktivne mrežne opreme školskih mreža, od ključne je važnosti osigurati nastavnicima i učenicima neometan bežični pristup CARNET mreži, svim nastavnim i nenastavnim servisima razvijenim za potrebe škola, te brz i neometan pristup Internetu.</w:t>
      </w:r>
    </w:p>
    <w:p w:rsidRPr="00130B49" w:rsidR="00C84446" w:rsidRDefault="00C84446" w14:paraId="7E7A7595" w14:textId="77777777">
      <w:pPr>
        <w:jc w:val="both"/>
        <w:rPr>
          <w:rFonts w:ascii="Arial" w:hAnsi="Arial"/>
          <w:color w:val="171616"/>
          <w:sz w:val="24"/>
          <w:highlight w:val="yellow"/>
        </w:rPr>
      </w:pPr>
    </w:p>
    <w:p w:rsidRPr="00130B49" w:rsidR="00C84446" w:rsidRDefault="00C84446" w14:paraId="3AFDCAB1" w14:textId="77777777">
      <w:pPr>
        <w:jc w:val="both"/>
        <w:rPr>
          <w:rFonts w:ascii="Arial" w:hAnsi="Arial"/>
        </w:rPr>
      </w:pPr>
      <w:r w:rsidRPr="00130B49">
        <w:rPr>
          <w:rFonts w:ascii="Arial" w:hAnsi="Arial"/>
          <w:sz w:val="24"/>
        </w:rPr>
        <w:t>Za potrebe izgradnje bežičnog dijela lokalne računalne mreže prostorije su podijeljene u tri osnovne kategorije, prema različitim zahtjevima za kvalitetom pristupnog dijela lokalne mreže:</w:t>
      </w:r>
    </w:p>
    <w:p w:rsidRPr="00130B49" w:rsidR="00C84446" w:rsidRDefault="00C84446" w14:paraId="3555C1FE" w14:textId="77777777">
      <w:pPr>
        <w:pStyle w:val="ListParagraph"/>
        <w:numPr>
          <w:ilvl w:val="0"/>
          <w:numId w:val="4"/>
        </w:numPr>
        <w:spacing w:after="240"/>
        <w:jc w:val="both"/>
        <w:rPr>
          <w:rFonts w:ascii="Arial" w:hAnsi="Arial"/>
        </w:rPr>
      </w:pPr>
      <w:r w:rsidRPr="00130B49">
        <w:rPr>
          <w:rFonts w:ascii="Arial" w:hAnsi="Arial"/>
          <w:sz w:val="24"/>
          <w:shd w:val="clear" w:color="auto" w:fill="FFFFFF"/>
        </w:rPr>
        <w:t>Prostorija</w:t>
      </w:r>
      <w:r w:rsidRPr="00130B49">
        <w:rPr>
          <w:rFonts w:ascii="Arial" w:hAnsi="Arial"/>
          <w:sz w:val="24"/>
        </w:rPr>
        <w:t xml:space="preserve"> tip “A” - </w:t>
      </w:r>
      <w:r w:rsidRPr="00130B49">
        <w:rPr>
          <w:rFonts w:ascii="Arial" w:hAnsi="Arial"/>
          <w:i/>
          <w:iCs/>
          <w:sz w:val="24"/>
        </w:rPr>
        <w:t>premium</w:t>
      </w:r>
      <w:r w:rsidRPr="00130B49">
        <w:rPr>
          <w:rFonts w:ascii="Arial" w:hAnsi="Arial"/>
          <w:sz w:val="24"/>
        </w:rPr>
        <w:t xml:space="preserve"> performanse i pokrivenost bežičnim signalom:</w:t>
      </w:r>
    </w:p>
    <w:p w:rsidRPr="00130B49" w:rsidR="00C84446" w:rsidRDefault="00C84446" w14:paraId="35FFF102" w14:textId="77777777">
      <w:pPr>
        <w:pStyle w:val="ListParagraph"/>
        <w:numPr>
          <w:ilvl w:val="1"/>
          <w:numId w:val="4"/>
        </w:numPr>
        <w:spacing w:after="240"/>
        <w:jc w:val="both"/>
        <w:rPr>
          <w:rFonts w:ascii="Arial" w:hAnsi="Arial"/>
        </w:rPr>
      </w:pPr>
      <w:r w:rsidRPr="00130B49">
        <w:rPr>
          <w:rFonts w:ascii="Arial" w:hAnsi="Arial"/>
          <w:sz w:val="24"/>
        </w:rPr>
        <w:t>Broj istovremenih konekcija u prostorijama ovog tipa &gt; 60</w:t>
      </w:r>
    </w:p>
    <w:p w:rsidRPr="00130B49" w:rsidR="00C84446" w:rsidP="418312D2" w:rsidRDefault="418312D2" w14:paraId="36CDBB5C" w14:textId="27026F73">
      <w:pPr>
        <w:pStyle w:val="ListParagraph"/>
        <w:numPr>
          <w:ilvl w:val="1"/>
          <w:numId w:val="4"/>
        </w:numPr>
        <w:spacing w:after="240"/>
        <w:jc w:val="both"/>
        <w:rPr>
          <w:rFonts w:ascii="Arial" w:hAnsi="Arial"/>
        </w:rPr>
      </w:pPr>
      <w:r w:rsidRPr="418312D2">
        <w:rPr>
          <w:rFonts w:ascii="Arial" w:hAnsi="Arial"/>
          <w:sz w:val="24"/>
        </w:rPr>
        <w:t>Propusnost po korisniku u uvjetima vršnog opterećenja za 30 simultanih konekcija ne manja od 2 Mbit/s</w:t>
      </w:r>
    </w:p>
    <w:p w:rsidRPr="00130B49" w:rsidR="00C84446" w:rsidRDefault="00C84446" w14:paraId="0D9985E7" w14:textId="77777777">
      <w:pPr>
        <w:pStyle w:val="ListParagraph"/>
        <w:numPr>
          <w:ilvl w:val="1"/>
          <w:numId w:val="4"/>
        </w:numPr>
        <w:spacing w:after="240"/>
        <w:jc w:val="both"/>
        <w:rPr>
          <w:rFonts w:ascii="Arial" w:hAnsi="Arial"/>
        </w:rPr>
      </w:pPr>
      <w:r w:rsidRPr="00130B49">
        <w:rPr>
          <w:rFonts w:ascii="Arial" w:hAnsi="Arial"/>
          <w:sz w:val="24"/>
        </w:rPr>
        <w:t>Kašnjenje &lt; 100 ms</w:t>
      </w:r>
    </w:p>
    <w:p w:rsidRPr="00130B49" w:rsidR="00C84446" w:rsidRDefault="00C84446" w14:paraId="55B29B59" w14:textId="77777777">
      <w:pPr>
        <w:pStyle w:val="ListParagraph"/>
        <w:numPr>
          <w:ilvl w:val="1"/>
          <w:numId w:val="4"/>
        </w:numPr>
        <w:spacing w:after="240"/>
        <w:jc w:val="both"/>
        <w:rPr>
          <w:rFonts w:ascii="Arial" w:hAnsi="Arial"/>
        </w:rPr>
      </w:pPr>
      <w:r w:rsidRPr="00130B49">
        <w:rPr>
          <w:rFonts w:ascii="Arial" w:hAnsi="Arial"/>
          <w:sz w:val="24"/>
        </w:rPr>
        <w:t>Varijacija kašnjenja &lt; 30 ms</w:t>
      </w:r>
    </w:p>
    <w:p w:rsidRPr="00130B49" w:rsidR="00C84446" w:rsidRDefault="00C84446" w14:paraId="3FFE9A85" w14:textId="77777777">
      <w:pPr>
        <w:pStyle w:val="ListParagraph"/>
        <w:numPr>
          <w:ilvl w:val="0"/>
          <w:numId w:val="4"/>
        </w:numPr>
        <w:spacing w:after="240"/>
        <w:jc w:val="both"/>
        <w:rPr>
          <w:rFonts w:ascii="Arial" w:hAnsi="Arial"/>
        </w:rPr>
      </w:pPr>
      <w:r w:rsidRPr="00130B49">
        <w:rPr>
          <w:rFonts w:ascii="Arial" w:hAnsi="Arial"/>
          <w:sz w:val="24"/>
          <w:shd w:val="clear" w:color="auto" w:fill="FFFFFF"/>
        </w:rPr>
        <w:t xml:space="preserve">Prostorija tip “B” - osigurana pokrivenost bežičnim signalom </w:t>
      </w:r>
    </w:p>
    <w:p w:rsidRPr="00130B49" w:rsidR="00C84446" w:rsidRDefault="00C84446" w14:paraId="257ABD74" w14:textId="7097DD66">
      <w:pPr>
        <w:pStyle w:val="ListParagraph"/>
        <w:numPr>
          <w:ilvl w:val="0"/>
          <w:numId w:val="4"/>
        </w:numPr>
        <w:spacing w:after="240"/>
        <w:jc w:val="both"/>
        <w:rPr>
          <w:rFonts w:ascii="Arial" w:hAnsi="Arial"/>
        </w:rPr>
      </w:pPr>
      <w:r w:rsidRPr="00130B49">
        <w:rPr>
          <w:rFonts w:ascii="Arial" w:hAnsi="Arial"/>
          <w:sz w:val="24"/>
          <w:shd w:val="clear" w:color="auto" w:fill="FFFFFF"/>
        </w:rPr>
        <w:t>Prostorija tip “C” - sve ostale prostorije za koje nije nužno osigurati pokrivenost bežičnim signalom</w:t>
      </w:r>
      <w:r w:rsidR="006A1A26">
        <w:rPr>
          <w:rFonts w:ascii="Arial" w:hAnsi="Arial"/>
          <w:sz w:val="24"/>
          <w:shd w:val="clear" w:color="auto" w:fill="FFFFFF"/>
        </w:rPr>
        <w:t>.</w:t>
      </w:r>
    </w:p>
    <w:p w:rsidRPr="00130B49" w:rsidR="00C84446" w:rsidP="132E25C4" w:rsidRDefault="00C84446" w14:paraId="70C2DC83" w14:textId="64C6E156">
      <w:pPr>
        <w:jc w:val="both"/>
        <w:rPr>
          <w:rFonts w:ascii="Arial" w:hAnsi="Arial"/>
          <w:color w:val="171616"/>
          <w:sz w:val="24"/>
        </w:rPr>
      </w:pPr>
      <w:r w:rsidRPr="132E25C4">
        <w:rPr>
          <w:rFonts w:ascii="Arial" w:hAnsi="Arial"/>
          <w:color w:val="171616"/>
          <w:sz w:val="24"/>
          <w:shd w:val="clear" w:color="auto" w:fill="FFFFFF"/>
        </w:rPr>
        <w:t>U sklopu prostorija tipa A nalaze se sve učionice, zbornica škole, knjižnica, dvorana za tjelesni odgoj i aula. Prostorije tipa B obuhvaćaju nastavničke kabinete, urede administrativnog osoblja i hodnike, pokrivene su pristupnim dijelom mreže (bežično), te za njih nema garancije spajanja velikog broja klijenata na mrežu, niži su zahtjevi za propusnošću, kvalitetom signala i slično.</w:t>
      </w:r>
    </w:p>
    <w:p w:rsidRPr="00130B49" w:rsidR="00C84446" w:rsidRDefault="00C84446" w14:paraId="7E927177" w14:textId="77777777">
      <w:pPr>
        <w:jc w:val="both"/>
        <w:rPr>
          <w:rFonts w:ascii="Arial" w:hAnsi="Arial"/>
          <w:color w:val="171616"/>
          <w:sz w:val="24"/>
        </w:rPr>
      </w:pPr>
    </w:p>
    <w:p w:rsidRPr="00130B49" w:rsidR="00C84446" w:rsidP="3265653C" w:rsidRDefault="00C84446" w14:paraId="57144589" w14:textId="77777777">
      <w:pPr>
        <w:jc w:val="both"/>
        <w:rPr>
          <w:rFonts w:ascii="Arial" w:hAnsi="Arial"/>
        </w:rPr>
      </w:pPr>
      <w:r w:rsidRPr="3265653C">
        <w:rPr>
          <w:rFonts w:ascii="Arial" w:hAnsi="Arial"/>
          <w:color w:val="171616"/>
          <w:sz w:val="24"/>
          <w:shd w:val="clear" w:color="auto" w:fill="FFFFFF"/>
        </w:rPr>
        <w:t>Ovom nabavom fokus je stavljen na izgradnju bežične infrastrukture. Žična infrastruktura je planirana kako bi se omogućilo pozicioniranje bežičnih pristupnih točaka i ostvarili gore navedeni zahtjevi</w:t>
      </w:r>
      <w:r w:rsidRPr="3265653C">
        <w:rPr>
          <w:rFonts w:ascii="Arial" w:hAnsi="Arial"/>
          <w:color w:val="auto"/>
          <w:sz w:val="24"/>
          <w:shd w:val="clear" w:color="auto" w:fill="FFFFFF"/>
        </w:rPr>
        <w:t>. Za</w:t>
      </w:r>
      <w:r w:rsidRPr="3265653C">
        <w:rPr>
          <w:rFonts w:ascii="Arial" w:hAnsi="Arial"/>
          <w:color w:val="FFC000"/>
          <w:sz w:val="24"/>
          <w:shd w:val="clear" w:color="auto" w:fill="FFFFFF"/>
        </w:rPr>
        <w:t xml:space="preserve"> </w:t>
      </w:r>
      <w:r w:rsidRPr="3265653C">
        <w:rPr>
          <w:rFonts w:ascii="Arial" w:hAnsi="Arial"/>
          <w:color w:val="auto"/>
          <w:sz w:val="24"/>
          <w:shd w:val="clear" w:color="auto" w:fill="FFFFFF"/>
        </w:rPr>
        <w:t>škole obuhvaćene ovom nabavom u sklopu II. faze projekta e-Škole, predviđena je snimka stanja postojeće mrežne infrastrukture na svim lokacijama i projektna rješenja koja obuhvaćaju količine mrežne opreme, način povezivanja</w:t>
      </w:r>
      <w:r w:rsidRPr="3265653C">
        <w:rPr>
          <w:rFonts w:ascii="Arial" w:hAnsi="Arial"/>
          <w:color w:val="auto"/>
          <w:sz w:val="24"/>
        </w:rPr>
        <w:t xml:space="preserve"> opreme i njihov fizički raspored po školama. </w:t>
      </w:r>
      <w:r w:rsidRPr="3265653C">
        <w:rPr>
          <w:rFonts w:ascii="Arial" w:hAnsi="Arial"/>
          <w:sz w:val="24"/>
        </w:rPr>
        <w:t xml:space="preserve">Na temelju Glavnih izvedbenih projekata i Dokumentacije izvedenog stanja potrebno je u školama isporučiti i implementirati mrežno rješenje koristeći aktivnu mrežnu opremu koja udovoljava specifikacijama navedenim u ovoj Dokumentaciji o nabavi. </w:t>
      </w:r>
    </w:p>
    <w:p w:rsidRPr="00130B49" w:rsidR="00C84446" w:rsidRDefault="00C84446" w14:paraId="3FBC75AE" w14:textId="77777777">
      <w:pPr>
        <w:jc w:val="both"/>
        <w:rPr>
          <w:rFonts w:ascii="Arial" w:hAnsi="Arial"/>
          <w:sz w:val="24"/>
        </w:rPr>
      </w:pPr>
    </w:p>
    <w:p w:rsidRPr="00595392" w:rsidR="00C84446" w:rsidP="00191F09" w:rsidRDefault="00C84446" w14:paraId="3BFB770B" w14:textId="597DD575">
      <w:pPr>
        <w:pStyle w:val="Heading2"/>
        <w:numPr>
          <w:ilvl w:val="1"/>
          <w:numId w:val="20"/>
        </w:numPr>
        <w:rPr>
          <w:rFonts w:ascii="Arial" w:hAnsi="Arial" w:cs="Arial"/>
          <w:color w:val="000000" w:themeColor="text1"/>
        </w:rPr>
      </w:pPr>
      <w:bookmarkStart w:name="_Toc451347915" w:id="11"/>
      <w:bookmarkStart w:name="_Toc451375451" w:id="12"/>
      <w:bookmarkStart w:name="_Toc451375452" w:id="13"/>
      <w:bookmarkStart w:name="_Toc451347916" w:id="14"/>
      <w:bookmarkStart w:name="_Toc453856249" w:id="15"/>
      <w:bookmarkStart w:name="_Toc26242088" w:id="16"/>
      <w:bookmarkEnd w:id="11"/>
      <w:bookmarkEnd w:id="12"/>
      <w:bookmarkEnd w:id="13"/>
      <w:bookmarkEnd w:id="14"/>
      <w:r w:rsidRPr="00595392">
        <w:rPr>
          <w:rFonts w:ascii="Arial" w:hAnsi="Arial" w:cs="Arial"/>
          <w:color w:val="000000" w:themeColor="text1"/>
        </w:rPr>
        <w:t>Mrežno povezivanje škola</w:t>
      </w:r>
      <w:bookmarkEnd w:id="15"/>
      <w:bookmarkEnd w:id="16"/>
    </w:p>
    <w:p w:rsidRPr="00130B49" w:rsidR="00C84446" w:rsidRDefault="00C84446" w14:paraId="3912AAE0" w14:textId="77777777">
      <w:pPr>
        <w:jc w:val="both"/>
        <w:rPr>
          <w:rFonts w:ascii="Arial" w:hAnsi="Arial"/>
        </w:rPr>
      </w:pPr>
    </w:p>
    <w:p w:rsidRPr="00130B49" w:rsidR="00C84446" w:rsidRDefault="00C84446" w14:paraId="1C3230F7" w14:textId="77777777">
      <w:pPr>
        <w:jc w:val="both"/>
        <w:rPr>
          <w:rFonts w:ascii="Arial" w:hAnsi="Arial"/>
        </w:rPr>
      </w:pPr>
      <w:r w:rsidRPr="00130B49">
        <w:rPr>
          <w:rFonts w:ascii="Arial" w:hAnsi="Arial"/>
          <w:color w:val="171616"/>
          <w:sz w:val="24"/>
          <w:shd w:val="clear" w:color="auto" w:fill="FFFFFF"/>
        </w:rPr>
        <w:t>Prilikom izgradnje digitalnih učionica, od ključne je važnosti osigurati nastavnicima i učenicima infrastrukturu za neometan pristup CARNET mreži i svim servisima razvijenim za potrebe korisnika, digitalnim obrazovnim sadržajima te brz i neometan pristup Internetu. Pristup mreži mora biti omogućen bežičnim klijentima, neovisno o tome jesu li uređaji nabavljeni u sklopu projekta e-Škole ili nastavnici i učenici na nastavu donose vlastite uređaje (</w:t>
      </w:r>
      <w:r w:rsidRPr="00130B49">
        <w:rPr>
          <w:rFonts w:ascii="Arial" w:hAnsi="Arial"/>
          <w:i/>
          <w:iCs/>
          <w:color w:val="171616"/>
          <w:sz w:val="24"/>
          <w:shd w:val="clear" w:color="auto" w:fill="FFFFFF"/>
        </w:rPr>
        <w:t>BYOD - Bring Your Own Device</w:t>
      </w:r>
      <w:r w:rsidRPr="00130B49">
        <w:rPr>
          <w:rFonts w:ascii="Arial" w:hAnsi="Arial"/>
          <w:color w:val="171616"/>
          <w:sz w:val="24"/>
          <w:shd w:val="clear" w:color="auto" w:fill="FFFFFF"/>
        </w:rPr>
        <w:t>).</w:t>
      </w:r>
    </w:p>
    <w:p w:rsidRPr="00130B49" w:rsidR="00C84446" w:rsidRDefault="00C84446" w14:paraId="4C8D2230" w14:textId="77777777">
      <w:pPr>
        <w:jc w:val="both"/>
        <w:rPr>
          <w:rFonts w:ascii="Arial" w:hAnsi="Arial"/>
          <w:color w:val="171616"/>
          <w:sz w:val="24"/>
          <w:highlight w:val="white"/>
        </w:rPr>
      </w:pPr>
    </w:p>
    <w:p w:rsidRPr="00130B49" w:rsidR="00C84446" w:rsidRDefault="00C84446" w14:paraId="5D655697" w14:textId="7ED8246C">
      <w:pPr>
        <w:jc w:val="both"/>
        <w:rPr>
          <w:rFonts w:ascii="Arial" w:hAnsi="Arial"/>
        </w:rPr>
      </w:pPr>
      <w:r w:rsidRPr="00130B49">
        <w:rPr>
          <w:rFonts w:ascii="Arial" w:hAnsi="Arial"/>
          <w:color w:val="171616"/>
          <w:sz w:val="24"/>
          <w:shd w:val="clear" w:color="auto" w:fill="FFFFFF"/>
        </w:rPr>
        <w:t>Ovim projektom je dan naglasak na povezivanje klijenata na lokalnu mrežu bežičnim putem. Žična infrastruktura će se izgraditi</w:t>
      </w:r>
      <w:r w:rsidRPr="00130B49">
        <w:rPr>
          <w:rFonts w:ascii="Arial" w:hAnsi="Arial"/>
          <w:sz w:val="24"/>
        </w:rPr>
        <w:t xml:space="preserve"> za povezivanje bežičnih pristupnih točaka, za povezivanje opreme za održavanje nastave u odabranim učionicama koje će se opremati u okviru projekta u svakoj školi te za povezivanje postojeće mrežne infrastrukture s novom mrežnom infrastrukturom.</w:t>
      </w:r>
      <w:r w:rsidRPr="00130B49">
        <w:rPr>
          <w:rFonts w:ascii="Arial" w:hAnsi="Arial"/>
          <w:color w:val="F79646"/>
          <w:sz w:val="24"/>
        </w:rPr>
        <w:t xml:space="preserve"> </w:t>
      </w:r>
    </w:p>
    <w:p w:rsidRPr="00130B49" w:rsidR="00C84446" w:rsidRDefault="00C84446" w14:paraId="13B7BFD1" w14:textId="77777777">
      <w:pPr>
        <w:jc w:val="both"/>
        <w:rPr>
          <w:rFonts w:ascii="Arial" w:hAnsi="Arial"/>
          <w:sz w:val="24"/>
        </w:rPr>
      </w:pPr>
    </w:p>
    <w:p w:rsidRPr="00130B49" w:rsidR="00C84446" w:rsidRDefault="00C84446" w14:paraId="0B466A0E" w14:textId="3DC23EE2">
      <w:pPr>
        <w:jc w:val="both"/>
        <w:rPr>
          <w:rFonts w:ascii="Arial" w:hAnsi="Arial"/>
        </w:rPr>
      </w:pPr>
      <w:r w:rsidRPr="00130B49">
        <w:rPr>
          <w:rFonts w:ascii="Arial" w:hAnsi="Arial"/>
          <w:color w:val="171616"/>
          <w:sz w:val="24"/>
          <w:shd w:val="clear" w:color="auto" w:fill="FFFFFF"/>
        </w:rPr>
        <w:t>Za potrebe povezivanja klijenata na bežičnu lokalnu mrežu potrebno je izgraditi sustav koji će omogućiti istovremeni pristup i aktivno korištenje bežične mreže velikom broju korisnika. Sustav treba izgraditi poštujući sva pravila za izgradnju bežičnih mreža na lokacijama s velikom gustoćom korisnika (</w:t>
      </w:r>
      <w:r w:rsidRPr="00130B49">
        <w:rPr>
          <w:rFonts w:ascii="Arial" w:hAnsi="Arial"/>
          <w:i/>
          <w:iCs/>
          <w:color w:val="171616"/>
          <w:sz w:val="24"/>
          <w:shd w:val="clear" w:color="auto" w:fill="FFFFFF"/>
        </w:rPr>
        <w:t>High Density</w:t>
      </w:r>
      <w:r w:rsidRPr="00130B49">
        <w:rPr>
          <w:rFonts w:ascii="Arial" w:hAnsi="Arial"/>
          <w:color w:val="171616"/>
          <w:sz w:val="24"/>
          <w:shd w:val="clear" w:color="auto" w:fill="FFFFFF"/>
        </w:rPr>
        <w:t xml:space="preserve"> </w:t>
      </w:r>
      <w:r w:rsidRPr="00130B49">
        <w:rPr>
          <w:rFonts w:ascii="Arial" w:hAnsi="Arial"/>
          <w:i/>
          <w:iCs/>
          <w:color w:val="171616"/>
          <w:sz w:val="24"/>
          <w:shd w:val="clear" w:color="auto" w:fill="FFFFFF"/>
        </w:rPr>
        <w:t>Wi-Fi</w:t>
      </w:r>
      <w:r w:rsidRPr="00130B49">
        <w:rPr>
          <w:rFonts w:ascii="Arial" w:hAnsi="Arial"/>
          <w:color w:val="171616"/>
          <w:sz w:val="24"/>
          <w:shd w:val="clear" w:color="auto" w:fill="FFFFFF"/>
        </w:rPr>
        <w:t>) u kojem je naglasak na propusnosti mreže, budući da treba osigurati istovremen</w:t>
      </w:r>
      <w:r w:rsidR="007B4A29">
        <w:rPr>
          <w:rFonts w:ascii="Arial" w:hAnsi="Arial"/>
          <w:color w:val="171616"/>
          <w:sz w:val="24"/>
          <w:shd w:val="clear" w:color="auto" w:fill="FFFFFF"/>
        </w:rPr>
        <w:t>i</w:t>
      </w:r>
      <w:r w:rsidRPr="00130B49">
        <w:rPr>
          <w:rFonts w:ascii="Arial" w:hAnsi="Arial"/>
          <w:color w:val="171616"/>
          <w:sz w:val="24"/>
          <w:shd w:val="clear" w:color="auto" w:fill="FFFFFF"/>
        </w:rPr>
        <w:t xml:space="preserve"> pristup svim učenicima u jednom razredu (30 učenika) na mrežu i servise.</w:t>
      </w:r>
    </w:p>
    <w:p w:rsidRPr="00130B49" w:rsidR="00C84446" w:rsidRDefault="00C84446" w14:paraId="275F463F" w14:textId="77777777">
      <w:pPr>
        <w:jc w:val="both"/>
        <w:rPr>
          <w:rFonts w:ascii="Arial" w:hAnsi="Arial"/>
          <w:color w:val="171616"/>
          <w:sz w:val="24"/>
          <w:highlight w:val="white"/>
        </w:rPr>
      </w:pPr>
    </w:p>
    <w:p w:rsidRPr="00130B49" w:rsidR="00C84446" w:rsidRDefault="00C84446" w14:paraId="0D16AA58" w14:textId="77777777">
      <w:pPr>
        <w:jc w:val="both"/>
        <w:rPr>
          <w:rFonts w:ascii="Arial" w:hAnsi="Arial"/>
        </w:rPr>
      </w:pPr>
      <w:r w:rsidRPr="00130B49">
        <w:rPr>
          <w:rFonts w:ascii="Arial" w:hAnsi="Arial"/>
          <w:color w:val="171616"/>
          <w:sz w:val="24"/>
          <w:shd w:val="clear" w:color="auto" w:fill="FFFFFF"/>
        </w:rPr>
        <w:t xml:space="preserve">S obzirom na velik broj lokacija na kojima će se implementirati mrežno rješenje u ovoj fazi projekta, kao i velik broj korisnika, ponuđeno mrežno rješenje mora osim povezivanja korisnika na mrežu omogućiti centralizirano upravljanje i nadzor mrežnog sustava instaliranog u školama. </w:t>
      </w:r>
    </w:p>
    <w:p w:rsidRPr="00130B49" w:rsidR="00C84446" w:rsidP="132E25C4" w:rsidRDefault="00C84446" w14:paraId="23037DE8" w14:textId="2A1B30A4">
      <w:pPr>
        <w:jc w:val="both"/>
        <w:rPr>
          <w:rFonts w:ascii="Arial" w:hAnsi="Arial"/>
          <w:color w:val="171616"/>
          <w:sz w:val="24"/>
          <w:highlight w:val="white"/>
        </w:rPr>
      </w:pPr>
    </w:p>
    <w:p w:rsidRPr="00130B49" w:rsidR="00C84446" w:rsidP="132E25C4" w:rsidRDefault="132E25C4" w14:paraId="26C7632A" w14:textId="7B603B68">
      <w:pPr>
        <w:jc w:val="both"/>
        <w:rPr>
          <w:rFonts w:ascii="Arial" w:hAnsi="Arial"/>
        </w:rPr>
      </w:pPr>
      <w:r w:rsidRPr="132E25C4">
        <w:rPr>
          <w:rFonts w:ascii="Arial" w:hAnsi="Arial" w:eastAsia="Arial"/>
          <w:color w:val="333333"/>
          <w:sz w:val="24"/>
        </w:rPr>
        <w:t>Ponuditelj mora ponuditi jednokomponentno ili višekomponentno rješenje u kojem se mrežnom opremom instaliranom u sklopu ovog projekta, upravlja putem središnjeg sustava za upravljanje i nadzor mreže. U jednokomponentnom modelu, različitim slojevima lokalne mreže upravlja se i nadzire korištenjem jedne komponente nadzorno upravljačkog sloja. U višekomponentnom modelu, različitim slojevima lokalne mreže upravlja se i nadzire korištenjem različitih komponenti nadzorno upravljačkog sloja.</w:t>
      </w:r>
    </w:p>
    <w:p w:rsidRPr="00130B49" w:rsidR="00C84446" w:rsidP="132E25C4" w:rsidRDefault="00C84446" w14:paraId="4B0D096D" w14:textId="7033277A">
      <w:pPr>
        <w:keepNext/>
        <w:jc w:val="both"/>
        <w:rPr>
          <w:rFonts w:ascii="Arial" w:hAnsi="Arial" w:eastAsia="Arial"/>
          <w:sz w:val="24"/>
          <w:highlight w:val="cyan"/>
        </w:rPr>
      </w:pPr>
    </w:p>
    <w:p w:rsidRPr="00130B49" w:rsidR="00C84446" w:rsidP="418312D2" w:rsidRDefault="418312D2" w14:paraId="4E2F8838" w14:textId="44FA2E02">
      <w:pPr>
        <w:jc w:val="both"/>
        <w:rPr>
          <w:rFonts w:ascii="Arial" w:hAnsi="Arial"/>
        </w:rPr>
      </w:pPr>
      <w:r w:rsidRPr="418312D2">
        <w:rPr>
          <w:rFonts w:ascii="Arial" w:hAnsi="Arial" w:eastAsia="Arial"/>
          <w:sz w:val="24"/>
        </w:rPr>
        <w:t>Sustav se, neovisno o modelu rješenja, sastoji od upravljačkog dijela mreže i lokalne mreže škole. Lokalna mreža škole sastoji se od pasivnog i aktivnog dijela. Pod aktivnim dijelom podrazumijevaju se aktivni mrežni uređaji, a da bi njih međusobno povezali, u sklopu drugog postupka javne nabave izvodi se strukturno kabliranje škola (pasivni dio). U nastavku teksta opisane su karakteristike i zahtjevi za svaki element žično-bežične mreže.</w:t>
      </w:r>
    </w:p>
    <w:p w:rsidRPr="00130B49" w:rsidR="00C84446" w:rsidRDefault="00C84446" w14:paraId="10899C38" w14:textId="77777777">
      <w:pPr>
        <w:jc w:val="both"/>
        <w:rPr>
          <w:rFonts w:ascii="Arial" w:hAnsi="Arial" w:eastAsia="Arial"/>
          <w:sz w:val="24"/>
          <w:lang w:eastAsia="hr-HR"/>
        </w:rPr>
      </w:pPr>
    </w:p>
    <w:p w:rsidRPr="00130B49" w:rsidR="00C84446" w:rsidP="0E485B16" w:rsidRDefault="0E485B16" w14:paraId="0A3ADBF3" w14:textId="3B1FE403">
      <w:pPr>
        <w:rPr>
          <w:rFonts w:ascii="Arial" w:hAnsi="Arial"/>
        </w:rPr>
      </w:pPr>
      <w:r w:rsidRPr="0E485B16">
        <w:rPr>
          <w:rFonts w:ascii="Arial" w:hAnsi="Arial" w:eastAsia="Arial"/>
          <w:sz w:val="24"/>
        </w:rPr>
        <w:t>Sve aktivne mrežne komponente škole čine logičku cjelinu pristupnog sloja, a sastoje se od:</w:t>
      </w:r>
    </w:p>
    <w:p w:rsidRPr="00130B49" w:rsidR="00C84446" w:rsidP="61E13224" w:rsidRDefault="61E13224" w14:paraId="0F14B752" w14:textId="0EF56477">
      <w:pPr>
        <w:numPr>
          <w:ilvl w:val="1"/>
          <w:numId w:val="7"/>
        </w:numPr>
        <w:rPr>
          <w:rFonts w:ascii="Arial" w:hAnsi="Arial"/>
          <w:lang w:eastAsia="hr-HR"/>
        </w:rPr>
      </w:pPr>
      <w:r w:rsidRPr="61E13224">
        <w:rPr>
          <w:rFonts w:ascii="Arial" w:hAnsi="Arial" w:eastAsia="Arial"/>
          <w:sz w:val="24"/>
          <w:lang w:eastAsia="hr-HR"/>
        </w:rPr>
        <w:t>Mrežnog usmjerivača (žični pristup),</w:t>
      </w:r>
    </w:p>
    <w:p w:rsidRPr="00130B49" w:rsidR="00C84446" w:rsidP="61E13224" w:rsidRDefault="61E13224" w14:paraId="28C9878D" w14:textId="2711E991">
      <w:pPr>
        <w:numPr>
          <w:ilvl w:val="1"/>
          <w:numId w:val="7"/>
        </w:numPr>
        <w:textAlignment w:val="baseline"/>
        <w:rPr>
          <w:rFonts w:ascii="Arial" w:hAnsi="Arial"/>
        </w:rPr>
      </w:pPr>
      <w:r w:rsidRPr="61E13224">
        <w:rPr>
          <w:rFonts w:ascii="Arial" w:hAnsi="Arial" w:eastAsia="Arial"/>
          <w:sz w:val="24"/>
          <w:lang w:eastAsia="hr-HR"/>
        </w:rPr>
        <w:t>Mrežnih preklopnika (žični pristup),</w:t>
      </w:r>
    </w:p>
    <w:p w:rsidRPr="00130B49" w:rsidR="00C84446" w:rsidP="61E13224" w:rsidRDefault="61E13224" w14:paraId="5661FFFE" w14:textId="7A1857D6">
      <w:pPr>
        <w:numPr>
          <w:ilvl w:val="1"/>
          <w:numId w:val="7"/>
        </w:numPr>
        <w:spacing w:after="280"/>
        <w:textAlignment w:val="baseline"/>
        <w:rPr>
          <w:rFonts w:ascii="Arial" w:hAnsi="Arial"/>
          <w:lang w:eastAsia="hr-HR"/>
        </w:rPr>
      </w:pPr>
      <w:r w:rsidRPr="61E13224">
        <w:rPr>
          <w:rFonts w:ascii="Arial" w:hAnsi="Arial" w:eastAsia="Arial"/>
          <w:sz w:val="24"/>
          <w:lang w:eastAsia="hr-HR"/>
        </w:rPr>
        <w:t>Bežičnih pristupnih točaka (bežični pristup).</w:t>
      </w:r>
    </w:p>
    <w:p w:rsidRPr="00130B49" w:rsidR="00C84446" w:rsidRDefault="00C84446" w14:paraId="4EDE797D" w14:textId="77777777">
      <w:pPr>
        <w:jc w:val="both"/>
        <w:rPr>
          <w:rFonts w:ascii="Arial" w:hAnsi="Arial"/>
        </w:rPr>
      </w:pPr>
      <w:r w:rsidRPr="00130B49">
        <w:rPr>
          <w:rFonts w:ascii="Arial" w:hAnsi="Arial"/>
          <w:sz w:val="24"/>
          <w:shd w:val="clear" w:color="auto" w:fill="FFFFFF"/>
        </w:rPr>
        <w:t>Prema prethodno opisanim funkcionalnostima koje se zahtijevaju od sustava, u sklopu aktivnosti implementacije aktivnog dijela školske mreže za svaku školu potrebno je ponuditi sustav koji će se sastojati od sljedećih komponenti:</w:t>
      </w:r>
    </w:p>
    <w:p w:rsidRPr="00130B49" w:rsidR="00C84446" w:rsidP="418312D2" w:rsidRDefault="00C84446" w14:paraId="47E78CF2" w14:textId="5FF33A31">
      <w:pPr>
        <w:pStyle w:val="ListParagraph"/>
        <w:numPr>
          <w:ilvl w:val="0"/>
          <w:numId w:val="4"/>
        </w:numPr>
        <w:spacing w:after="160" w:line="252" w:lineRule="auto"/>
        <w:rPr>
          <w:rFonts w:ascii="Arial" w:hAnsi="Arial"/>
        </w:rPr>
      </w:pPr>
      <w:r w:rsidRPr="418312D2">
        <w:rPr>
          <w:rFonts w:ascii="Arial" w:hAnsi="Arial"/>
          <w:sz w:val="24"/>
          <w:shd w:val="clear" w:color="auto" w:fill="FFFFFF"/>
        </w:rPr>
        <w:t>Sustav za upravljanje i nadzor mreže</w:t>
      </w:r>
      <w:r w:rsidR="007B4A29">
        <w:rPr>
          <w:rFonts w:ascii="Arial" w:hAnsi="Arial"/>
          <w:sz w:val="24"/>
          <w:shd w:val="clear" w:color="auto" w:fill="FFFFFF"/>
        </w:rPr>
        <w:t>,</w:t>
      </w:r>
    </w:p>
    <w:p w:rsidRPr="00130B49" w:rsidR="00C84446" w:rsidP="418312D2" w:rsidRDefault="418312D2" w14:paraId="19170645" w14:textId="110C5EB1">
      <w:pPr>
        <w:pStyle w:val="ListParagraph"/>
        <w:numPr>
          <w:ilvl w:val="0"/>
          <w:numId w:val="4"/>
        </w:numPr>
        <w:spacing w:after="160" w:line="252" w:lineRule="auto"/>
        <w:rPr>
          <w:rFonts w:ascii="Arial" w:hAnsi="Arial"/>
        </w:rPr>
      </w:pPr>
      <w:r w:rsidRPr="418312D2">
        <w:rPr>
          <w:rFonts w:ascii="Arial" w:hAnsi="Arial"/>
          <w:sz w:val="24"/>
        </w:rPr>
        <w:t>Mrežni usmjerivač</w:t>
      </w:r>
      <w:r w:rsidR="007B4A29">
        <w:rPr>
          <w:rFonts w:ascii="Arial" w:hAnsi="Arial"/>
          <w:sz w:val="24"/>
        </w:rPr>
        <w:t>,</w:t>
      </w:r>
    </w:p>
    <w:p w:rsidRPr="00130B49" w:rsidR="00C84446" w:rsidP="418312D2" w:rsidRDefault="00C84446" w14:paraId="23583D31" w14:textId="22996D91">
      <w:pPr>
        <w:pStyle w:val="ListParagraph"/>
        <w:numPr>
          <w:ilvl w:val="0"/>
          <w:numId w:val="4"/>
        </w:numPr>
        <w:spacing w:after="160" w:line="252" w:lineRule="auto"/>
        <w:rPr>
          <w:rFonts w:ascii="Arial" w:hAnsi="Arial"/>
        </w:rPr>
      </w:pPr>
      <w:r w:rsidRPr="418312D2">
        <w:rPr>
          <w:rFonts w:ascii="Arial" w:hAnsi="Arial"/>
          <w:sz w:val="24"/>
          <w:shd w:val="clear" w:color="auto" w:fill="FFFFFF"/>
        </w:rPr>
        <w:t>Mrežni preklopnik</w:t>
      </w:r>
      <w:r w:rsidR="007B4A29">
        <w:rPr>
          <w:rFonts w:ascii="Arial" w:hAnsi="Arial"/>
          <w:sz w:val="24"/>
          <w:shd w:val="clear" w:color="auto" w:fill="FFFFFF"/>
        </w:rPr>
        <w:t>,</w:t>
      </w:r>
    </w:p>
    <w:p w:rsidRPr="00130B49" w:rsidR="00C84446" w:rsidRDefault="00C84446" w14:paraId="0B303627" w14:textId="77777777">
      <w:pPr>
        <w:pStyle w:val="ListParagraph"/>
        <w:numPr>
          <w:ilvl w:val="0"/>
          <w:numId w:val="4"/>
        </w:numPr>
        <w:spacing w:after="160" w:line="252" w:lineRule="auto"/>
        <w:rPr>
          <w:rFonts w:ascii="Arial" w:hAnsi="Arial"/>
        </w:rPr>
      </w:pPr>
      <w:r w:rsidRPr="00130B49">
        <w:rPr>
          <w:rFonts w:ascii="Arial" w:hAnsi="Arial"/>
          <w:sz w:val="24"/>
          <w:shd w:val="clear" w:color="auto" w:fill="FFFFFF"/>
        </w:rPr>
        <w:t>Bežična pristupna točka.</w:t>
      </w:r>
    </w:p>
    <w:p w:rsidRPr="00130B49" w:rsidR="00C84446" w:rsidRDefault="00C84446" w14:paraId="539A363B" w14:textId="77777777">
      <w:pPr>
        <w:jc w:val="both"/>
        <w:rPr>
          <w:rFonts w:ascii="Arial" w:hAnsi="Arial"/>
        </w:rPr>
      </w:pPr>
      <w:r w:rsidRPr="00130B49">
        <w:rPr>
          <w:rFonts w:ascii="Arial" w:hAnsi="Arial"/>
          <w:sz w:val="24"/>
          <w:shd w:val="clear" w:color="auto" w:fill="FFFFFF"/>
        </w:rPr>
        <w:t xml:space="preserve">Sustav za upravljanje i nadzor mreže je sustav koji se </w:t>
      </w:r>
      <w:r w:rsidRPr="00130B49">
        <w:rPr>
          <w:rFonts w:ascii="Arial" w:hAnsi="Arial"/>
          <w:sz w:val="24"/>
        </w:rPr>
        <w:t xml:space="preserve">sastoji od jedne ili više komponenti, </w:t>
      </w:r>
      <w:r w:rsidRPr="00130B49">
        <w:rPr>
          <w:rFonts w:ascii="Arial" w:hAnsi="Arial"/>
          <w:sz w:val="24"/>
          <w:shd w:val="clear" w:color="auto" w:fill="FFFFFF"/>
        </w:rPr>
        <w:t xml:space="preserve">fizički smješten na centralnoj lokaciji (CARNET-ov podatkovni centar ili u vanjskim podatkovnim centrima, ako se radi o </w:t>
      </w:r>
      <w:r w:rsidRPr="00130B49">
        <w:rPr>
          <w:rFonts w:ascii="Arial" w:hAnsi="Arial"/>
          <w:i/>
          <w:iCs/>
          <w:sz w:val="24"/>
          <w:shd w:val="clear" w:color="auto" w:fill="FFFFFF"/>
        </w:rPr>
        <w:t>Public Cloud</w:t>
      </w:r>
      <w:r w:rsidRPr="00130B49">
        <w:rPr>
          <w:rFonts w:ascii="Arial" w:hAnsi="Arial"/>
          <w:sz w:val="24"/>
          <w:shd w:val="clear" w:color="auto" w:fill="FFFFFF"/>
        </w:rPr>
        <w:t xml:space="preserve"> rješenju), pri čemu je u sustavu svaka škola definirana kao zasebna logička cjelina.</w:t>
      </w:r>
    </w:p>
    <w:p w:rsidRPr="00130B49" w:rsidR="00C84446" w:rsidRDefault="00C84446" w14:paraId="5E1F5AE3" w14:textId="77777777">
      <w:pPr>
        <w:jc w:val="both"/>
        <w:rPr>
          <w:rFonts w:ascii="Arial" w:hAnsi="Arial"/>
          <w:sz w:val="24"/>
          <w:highlight w:val="white"/>
        </w:rPr>
      </w:pPr>
    </w:p>
    <w:p w:rsidRPr="00130B49" w:rsidR="00C84446" w:rsidP="132E25C4" w:rsidRDefault="132E25C4" w14:paraId="73EE8E0E" w14:textId="4CC3D66C">
      <w:pPr>
        <w:jc w:val="both"/>
        <w:rPr>
          <w:rFonts w:ascii="Arial" w:hAnsi="Arial"/>
        </w:rPr>
      </w:pPr>
      <w:r w:rsidRPr="132E25C4">
        <w:rPr>
          <w:rFonts w:ascii="Arial" w:hAnsi="Arial"/>
          <w:sz w:val="24"/>
        </w:rPr>
        <w:t xml:space="preserve">Svaka škola bit će povezana na CARNET mrežu kroz koju će klijenti ostvariti pristup do potrebnih servisa i Interneta. Povezanost na CARNET mrežu bit će ostvarena korištenjem CARNET-ovog CPE uređaja. </w:t>
      </w:r>
      <w:r w:rsidRPr="132E25C4">
        <w:rPr>
          <w:rFonts w:ascii="Arial" w:hAnsi="Arial" w:eastAsia="Arial"/>
          <w:sz w:val="24"/>
        </w:rPr>
        <w:t>Na CARNET-ov CPE uređaj se povezuje aktivna mrežna oprema obuhvaćena ovim predmetom nabave, te se sastoji od mrežnog usmjerivača, mrežnih preklopnika i bežičnih pristupnih točaka. Na mrežni usmjerivač bit će povezani mrežni preklopnici, a na njih će biti povezane bežične pristupne točke.</w:t>
      </w:r>
    </w:p>
    <w:p w:rsidRPr="00130B49" w:rsidR="00C84446" w:rsidRDefault="00C84446" w14:paraId="21CC95E4" w14:textId="77777777">
      <w:pPr>
        <w:jc w:val="both"/>
        <w:rPr>
          <w:rFonts w:ascii="Arial" w:hAnsi="Arial" w:eastAsia="Arial"/>
          <w:sz w:val="24"/>
        </w:rPr>
      </w:pPr>
    </w:p>
    <w:p w:rsidRPr="00130B49" w:rsidR="00C84446" w:rsidP="418312D2" w:rsidRDefault="00C84446" w14:paraId="409F0765" w14:textId="77777777">
      <w:pPr>
        <w:jc w:val="both"/>
        <w:rPr>
          <w:rFonts w:ascii="Arial" w:hAnsi="Arial"/>
        </w:rPr>
      </w:pPr>
      <w:r w:rsidRPr="418312D2">
        <w:rPr>
          <w:rFonts w:ascii="Arial" w:hAnsi="Arial"/>
          <w:color w:val="auto"/>
          <w:sz w:val="24"/>
          <w:shd w:val="clear" w:color="auto" w:fill="FFFFFF"/>
        </w:rPr>
        <w:t>Za svaku školu je definiran tip preklopnika te okvirni broj preklopnika, bežičnih pristupnih točaka i usmjerivača. Troškovnikom u sklopu ove nabave definirane su okvirne količine opreme za sve škole, a projektna dokumentacija za pojedinu školu bit će dostavljena odabranom Ponuditelju nakon potpisa Ugovora o javnoj nabavi, a sukladno dinamici izvođenja.</w:t>
      </w:r>
    </w:p>
    <w:p w:rsidRPr="00130B49" w:rsidR="00C84446" w:rsidRDefault="00C84446" w14:paraId="2FEB970B" w14:textId="77777777">
      <w:pPr>
        <w:jc w:val="both"/>
        <w:rPr>
          <w:rFonts w:ascii="Arial" w:hAnsi="Arial"/>
          <w:highlight w:val="white"/>
        </w:rPr>
      </w:pPr>
    </w:p>
    <w:p w:rsidRPr="00130B49" w:rsidR="00C84446" w:rsidRDefault="00B160E5" w14:paraId="7C0E434E" w14:textId="146A48EC">
      <w:pPr>
        <w:keepNext/>
        <w:jc w:val="center"/>
        <w:rPr>
          <w:rFonts w:ascii="Arial" w:hAnsi="Arial"/>
          <w:sz w:val="24"/>
          <w:highlight w:val="yellow"/>
        </w:rPr>
      </w:pPr>
      <w:r w:rsidRPr="00130B49">
        <w:rPr>
          <w:rFonts w:ascii="Arial" w:hAnsi="Arial"/>
          <w:noProof/>
        </w:rPr>
        <w:drawing>
          <wp:inline distT="0" distB="0" distL="0" distR="0" wp14:anchorId="07E2B7A1" wp14:editId="2C27F838">
            <wp:extent cx="3648075"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4572000"/>
                    </a:xfrm>
                    <a:prstGeom prst="rect">
                      <a:avLst/>
                    </a:prstGeom>
                    <a:solidFill>
                      <a:srgbClr val="FFFFFF"/>
                    </a:solidFill>
                    <a:ln>
                      <a:noFill/>
                    </a:ln>
                  </pic:spPr>
                </pic:pic>
              </a:graphicData>
            </a:graphic>
          </wp:inline>
        </w:drawing>
      </w:r>
    </w:p>
    <w:p w:rsidRPr="009D040D" w:rsidR="00C84446" w:rsidRDefault="00C84446" w14:paraId="4A38FE06" w14:textId="77777777">
      <w:pPr>
        <w:pStyle w:val="caption0"/>
        <w:jc w:val="center"/>
        <w:rPr>
          <w:rFonts w:ascii="Arial" w:hAnsi="Arial" w:cs="Arial"/>
          <w:color w:val="00000A"/>
          <w:sz w:val="22"/>
          <w:szCs w:val="22"/>
        </w:rPr>
      </w:pPr>
      <w:bookmarkStart w:name="_Ref456355385" w:id="17"/>
      <w:bookmarkStart w:name="_Ref456355327" w:id="18"/>
      <w:r w:rsidRPr="009D040D">
        <w:rPr>
          <w:rFonts w:ascii="Arial" w:hAnsi="Arial" w:cs="Arial"/>
          <w:color w:val="auto"/>
          <w:sz w:val="22"/>
          <w:szCs w:val="22"/>
        </w:rPr>
        <w:t xml:space="preserve">Slika </w:t>
      </w:r>
      <w:r w:rsidRPr="009D040D">
        <w:rPr>
          <w:rFonts w:ascii="Arial" w:hAnsi="Arial" w:cs="Arial"/>
          <w:color w:val="auto"/>
          <w:sz w:val="22"/>
          <w:szCs w:val="22"/>
        </w:rPr>
        <w:fldChar w:fldCharType="begin"/>
      </w:r>
      <w:r w:rsidRPr="009D040D">
        <w:rPr>
          <w:rFonts w:ascii="Arial" w:hAnsi="Arial" w:cs="Arial"/>
          <w:color w:val="auto"/>
          <w:sz w:val="22"/>
          <w:szCs w:val="22"/>
        </w:rPr>
        <w:instrText xml:space="preserve"> SEQ "Slika" \* ARABIC </w:instrText>
      </w:r>
      <w:r w:rsidRPr="009D040D">
        <w:rPr>
          <w:rFonts w:ascii="Arial" w:hAnsi="Arial" w:cs="Arial"/>
          <w:color w:val="auto"/>
          <w:sz w:val="22"/>
          <w:szCs w:val="22"/>
        </w:rPr>
        <w:fldChar w:fldCharType="separate"/>
      </w:r>
      <w:r w:rsidRPr="009D040D">
        <w:rPr>
          <w:rFonts w:ascii="Arial" w:hAnsi="Arial" w:cs="Arial"/>
          <w:color w:val="auto"/>
          <w:sz w:val="22"/>
          <w:szCs w:val="22"/>
        </w:rPr>
        <w:t>1</w:t>
      </w:r>
      <w:r w:rsidRPr="009D040D">
        <w:rPr>
          <w:rFonts w:ascii="Arial" w:hAnsi="Arial" w:cs="Arial"/>
          <w:color w:val="auto"/>
          <w:sz w:val="22"/>
          <w:szCs w:val="22"/>
        </w:rPr>
        <w:fldChar w:fldCharType="end"/>
      </w:r>
      <w:r w:rsidRPr="009D040D">
        <w:rPr>
          <w:rFonts w:ascii="Arial" w:hAnsi="Arial" w:cs="Arial"/>
          <w:color w:val="auto"/>
          <w:sz w:val="22"/>
          <w:szCs w:val="22"/>
        </w:rPr>
        <w:t>.</w:t>
      </w:r>
      <w:r w:rsidRPr="009D040D">
        <w:rPr>
          <w:rFonts w:ascii="Arial" w:hAnsi="Arial" w:cs="Arial"/>
          <w:color w:val="00000A"/>
          <w:sz w:val="22"/>
          <w:szCs w:val="22"/>
        </w:rPr>
        <w:t xml:space="preserve"> Shema cjelokupnog sustava sa sastavnim blokovima – Jednokomponentni  sustav</w:t>
      </w:r>
      <w:bookmarkEnd w:id="17"/>
      <w:bookmarkEnd w:id="18"/>
    </w:p>
    <w:p w:rsidRPr="00C80024" w:rsidR="00C80024" w:rsidP="00C80024" w:rsidRDefault="00C80024" w14:paraId="1F2E7A44" w14:textId="77777777"/>
    <w:p w:rsidR="00C70F28" w:rsidP="3265653C" w:rsidRDefault="3265653C" w14:paraId="0775FB3C" w14:textId="795E6DDE">
      <w:pPr>
        <w:jc w:val="both"/>
        <w:rPr>
          <w:rFonts w:ascii="Arial" w:hAnsi="Arial"/>
          <w:color w:val="000000" w:themeColor="text1"/>
          <w:sz w:val="24"/>
        </w:rPr>
      </w:pPr>
      <w:r w:rsidRPr="3265653C">
        <w:rPr>
          <w:rFonts w:ascii="Arial" w:hAnsi="Arial"/>
          <w:color w:val="000000" w:themeColor="text1"/>
          <w:sz w:val="24"/>
        </w:rPr>
        <w:t xml:space="preserve">Slika 1. prikazuje shemu cjelokupnog sustava sa sastavnim blokovima kako je to predviđeno u slučaju jednokomponentnog rješenja. U svakoj školi je instalirana oprema koja čini pristupni sloj (mrežni usmjerivač, mrežni preklopnici i bežične pristupne točke). Na središnjoj lokaciji u središnjem upravljačkom sloju se nalazi jednokomponentni sustav za upravljanje i nadzor mreže. </w:t>
      </w:r>
    </w:p>
    <w:p w:rsidR="00D01774" w:rsidP="3265653C" w:rsidRDefault="00D01774" w14:paraId="2CA5317D" w14:textId="77777777">
      <w:pPr>
        <w:jc w:val="both"/>
        <w:rPr>
          <w:rFonts w:ascii="Arial" w:hAnsi="Arial"/>
          <w:color w:val="000000" w:themeColor="text1"/>
          <w:sz w:val="24"/>
        </w:rPr>
      </w:pPr>
    </w:p>
    <w:p w:rsidR="00C70F28" w:rsidRDefault="00C70F28" w14:paraId="4FD15ADE" w14:textId="6F51F91C">
      <w:pPr>
        <w:suppressAutoHyphens w:val="0"/>
        <w:rPr>
          <w:rFonts w:ascii="Arial" w:hAnsi="Arial"/>
          <w:color w:val="000000"/>
          <w:sz w:val="24"/>
        </w:rPr>
      </w:pPr>
    </w:p>
    <w:p w:rsidRPr="00130B49" w:rsidR="00C84446" w:rsidRDefault="00B160E5" w14:paraId="14EB911C" w14:textId="21B994BA">
      <w:pPr>
        <w:keepNext/>
        <w:jc w:val="center"/>
        <w:rPr>
          <w:rFonts w:ascii="Arial" w:hAnsi="Arial"/>
          <w:szCs w:val="22"/>
        </w:rPr>
      </w:pPr>
      <w:r w:rsidRPr="00130B49">
        <w:rPr>
          <w:rFonts w:ascii="Arial" w:hAnsi="Arial"/>
          <w:noProof/>
        </w:rPr>
        <w:drawing>
          <wp:inline distT="0" distB="0" distL="0" distR="0" wp14:anchorId="1FAB5EC7" wp14:editId="5F7EE239">
            <wp:extent cx="342900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4572000"/>
                    </a:xfrm>
                    <a:prstGeom prst="rect">
                      <a:avLst/>
                    </a:prstGeom>
                    <a:solidFill>
                      <a:srgbClr val="FFFFFF"/>
                    </a:solidFill>
                    <a:ln>
                      <a:noFill/>
                    </a:ln>
                  </pic:spPr>
                </pic:pic>
              </a:graphicData>
            </a:graphic>
          </wp:inline>
        </w:drawing>
      </w:r>
    </w:p>
    <w:p w:rsidRPr="00E013EB" w:rsidR="00E013EB" w:rsidP="00E013EB" w:rsidRDefault="00C84446" w14:paraId="2C2A987E" w14:textId="39ACC01A">
      <w:pPr>
        <w:pStyle w:val="caption0"/>
        <w:jc w:val="center"/>
        <w:rPr>
          <w:rFonts w:ascii="Arial" w:hAnsi="Arial" w:cs="Arial"/>
          <w:color w:val="00000A"/>
          <w:sz w:val="22"/>
          <w:szCs w:val="22"/>
        </w:rPr>
      </w:pPr>
      <w:r w:rsidRPr="00CE226A">
        <w:rPr>
          <w:rFonts w:ascii="Arial" w:hAnsi="Arial" w:cs="Arial"/>
          <w:color w:val="000000" w:themeColor="text1"/>
          <w:sz w:val="22"/>
          <w:szCs w:val="22"/>
        </w:rPr>
        <w:t xml:space="preserve">Slika </w:t>
      </w:r>
      <w:r w:rsidRPr="79D565AE">
        <w:fldChar w:fldCharType="begin"/>
      </w:r>
      <w:r w:rsidRPr="00CE226A">
        <w:rPr>
          <w:rFonts w:ascii="Arial" w:hAnsi="Arial" w:cs="Arial"/>
          <w:color w:val="000000" w:themeColor="text1"/>
          <w:sz w:val="22"/>
          <w:szCs w:val="22"/>
        </w:rPr>
        <w:instrText xml:space="preserve"> SEQ "Slika" \* ARABIC </w:instrText>
      </w:r>
      <w:r w:rsidRPr="79D565AE">
        <w:rPr>
          <w:rFonts w:ascii="Arial" w:hAnsi="Arial" w:cs="Arial"/>
          <w:color w:val="000000" w:themeColor="text1"/>
          <w:sz w:val="22"/>
          <w:szCs w:val="22"/>
        </w:rPr>
        <w:fldChar w:fldCharType="separate"/>
      </w:r>
      <w:r w:rsidRPr="00CE226A">
        <w:rPr>
          <w:rFonts w:ascii="Arial" w:hAnsi="Arial" w:cs="Arial"/>
          <w:color w:val="000000" w:themeColor="text1"/>
          <w:sz w:val="22"/>
          <w:szCs w:val="22"/>
        </w:rPr>
        <w:t>2</w:t>
      </w:r>
      <w:r w:rsidRPr="79D565AE">
        <w:fldChar w:fldCharType="end"/>
      </w:r>
      <w:r w:rsidRPr="00CE226A">
        <w:rPr>
          <w:rFonts w:ascii="Arial" w:hAnsi="Arial" w:cs="Arial"/>
          <w:color w:val="000000" w:themeColor="text1"/>
          <w:sz w:val="22"/>
          <w:szCs w:val="22"/>
        </w:rPr>
        <w:t xml:space="preserve">: Shema cjelokupnog </w:t>
      </w:r>
      <w:r w:rsidRPr="00130B49">
        <w:rPr>
          <w:rFonts w:ascii="Arial" w:hAnsi="Arial" w:cs="Arial"/>
          <w:color w:val="00000A"/>
          <w:sz w:val="22"/>
          <w:szCs w:val="22"/>
        </w:rPr>
        <w:t>sustava sa sastavnim blokovima – Višekomponentni sustav</w:t>
      </w:r>
    </w:p>
    <w:p w:rsidR="1E62AB06" w:rsidP="1E62AB06" w:rsidRDefault="1E62AB06" w14:paraId="05DE70D1" w14:textId="4D4B9D4F"/>
    <w:p w:rsidR="063EEE7A" w:rsidP="3265653C" w:rsidRDefault="3265653C" w14:paraId="0BDAC140" w14:textId="68D7CA5A">
      <w:pPr>
        <w:spacing w:line="259" w:lineRule="auto"/>
        <w:jc w:val="both"/>
        <w:rPr>
          <w:rFonts w:ascii="Arial" w:hAnsi="Arial"/>
        </w:rPr>
      </w:pPr>
      <w:r w:rsidRPr="3265653C">
        <w:rPr>
          <w:rFonts w:ascii="Arial" w:hAnsi="Arial"/>
          <w:sz w:val="24"/>
        </w:rPr>
        <w:t xml:space="preserve">Slika 2. prikazuje shemu </w:t>
      </w:r>
      <w:r w:rsidRPr="3265653C">
        <w:rPr>
          <w:rFonts w:ascii="Arial" w:hAnsi="Arial"/>
          <w:color w:val="000000" w:themeColor="text1"/>
          <w:sz w:val="24"/>
        </w:rPr>
        <w:t>cjelokupnog sustava sa sastavnim blokovima kako je to predviđeno u višekomponentnom modelu. U svakoj školi je instalirana oprema koja čini pristupni sloj (mrežni usmjerivač, mrežni preklopnici i bežične pristupne točke). Na središnjoj lokaciji u središnjem upravljačkom sloju se nalazi višekomponentni sustav za upravljanje i nadzor mreže. Sustav se sastoji od dvije ili više komponenata za upravljanje pristupnim slojem: upravljanje usmjerivačima, upravljanje preklopnicima i upravljanje bežičnim pristupnim točkama.</w:t>
      </w:r>
    </w:p>
    <w:p w:rsidR="79D565AE" w:rsidP="79D565AE" w:rsidRDefault="79D565AE" w14:paraId="24A296A7" w14:textId="1BB903D8"/>
    <w:p w:rsidR="00C80024" w:rsidRDefault="00C80024" w14:paraId="33526656" w14:textId="77777777">
      <w:pPr>
        <w:suppressAutoHyphens w:val="0"/>
        <w:rPr>
          <w:rFonts w:ascii="Arial" w:hAnsi="Arial" w:eastAsia="Calibri"/>
          <w:i/>
          <w:iCs/>
          <w:szCs w:val="22"/>
        </w:rPr>
      </w:pPr>
      <w:r>
        <w:rPr>
          <w:rFonts w:ascii="Arial" w:hAnsi="Arial"/>
          <w:szCs w:val="22"/>
        </w:rPr>
        <w:br w:type="page"/>
      </w:r>
    </w:p>
    <w:p w:rsidRPr="00130B49" w:rsidR="00C84446" w:rsidP="00191F09" w:rsidRDefault="00C84446" w14:paraId="7928F1E3" w14:textId="77777777">
      <w:pPr>
        <w:pStyle w:val="Heading1"/>
        <w:numPr>
          <w:ilvl w:val="0"/>
          <w:numId w:val="20"/>
        </w:numPr>
        <w:rPr>
          <w:rFonts w:ascii="Arial" w:hAnsi="Arial" w:cs="Arial"/>
          <w:color w:val="000000" w:themeColor="text1"/>
        </w:rPr>
      </w:pPr>
      <w:bookmarkStart w:name="_Toc451433272" w:id="19"/>
      <w:bookmarkStart w:name="_Toc26242089" w:id="20"/>
      <w:r w:rsidRPr="00130B49">
        <w:rPr>
          <w:rFonts w:ascii="Arial" w:hAnsi="Arial" w:cs="Arial"/>
          <w:color w:val="000000" w:themeColor="text1"/>
        </w:rPr>
        <w:t>Aktivna mrežna infrastruktura</w:t>
      </w:r>
      <w:bookmarkEnd w:id="19"/>
      <w:bookmarkEnd w:id="20"/>
    </w:p>
    <w:p w:rsidRPr="00130B49" w:rsidR="003F19DF" w:rsidP="003F19DF" w:rsidRDefault="003F19DF" w14:paraId="545A8FCE" w14:textId="77777777">
      <w:pPr>
        <w:rPr>
          <w:rFonts w:ascii="Arial" w:hAnsi="Arial"/>
        </w:rPr>
      </w:pPr>
    </w:p>
    <w:p w:rsidRPr="00C70F28" w:rsidR="00C84446" w:rsidP="00191F09" w:rsidRDefault="00C84446" w14:paraId="1DA638BC" w14:textId="44D87712">
      <w:pPr>
        <w:pStyle w:val="Heading2"/>
        <w:numPr>
          <w:ilvl w:val="1"/>
          <w:numId w:val="20"/>
        </w:numPr>
        <w:rPr>
          <w:rFonts w:ascii="Arial" w:hAnsi="Arial" w:cs="Arial"/>
          <w:color w:val="000000" w:themeColor="text1"/>
        </w:rPr>
      </w:pPr>
      <w:bookmarkStart w:name="_Toc26242090" w:id="21"/>
      <w:bookmarkStart w:name="_Toc451433273" w:id="22"/>
      <w:r w:rsidRPr="00C70F28">
        <w:rPr>
          <w:rFonts w:ascii="Arial" w:hAnsi="Arial" w:cs="Arial"/>
          <w:color w:val="000000" w:themeColor="text1"/>
        </w:rPr>
        <w:t>Opis mrežnih komponenti u školama</w:t>
      </w:r>
      <w:bookmarkEnd w:id="21"/>
      <w:r w:rsidRPr="00C70F28">
        <w:rPr>
          <w:rFonts w:ascii="Arial" w:hAnsi="Arial" w:cs="Arial"/>
          <w:color w:val="000000" w:themeColor="text1"/>
        </w:rPr>
        <w:t xml:space="preserve"> </w:t>
      </w:r>
      <w:bookmarkEnd w:id="22"/>
    </w:p>
    <w:p w:rsidRPr="00C70F28" w:rsidR="00C84446" w:rsidRDefault="00C84446" w14:paraId="0CDB50E1" w14:textId="77777777">
      <w:pPr>
        <w:jc w:val="both"/>
        <w:rPr>
          <w:rFonts w:ascii="Arial" w:hAnsi="Arial"/>
          <w:color w:val="000000" w:themeColor="text1"/>
          <w:sz w:val="24"/>
        </w:rPr>
      </w:pPr>
    </w:p>
    <w:p w:rsidRPr="00130B49" w:rsidR="00C84446" w:rsidP="418312D2" w:rsidRDefault="418312D2" w14:paraId="54BA6D47" w14:textId="147DFE26">
      <w:pPr>
        <w:jc w:val="both"/>
        <w:rPr>
          <w:rFonts w:ascii="Arial" w:hAnsi="Arial"/>
        </w:rPr>
      </w:pPr>
      <w:r w:rsidRPr="00C70F28">
        <w:rPr>
          <w:rFonts w:ascii="Arial" w:hAnsi="Arial"/>
          <w:color w:val="000000" w:themeColor="text1"/>
          <w:sz w:val="24"/>
        </w:rPr>
        <w:t xml:space="preserve">Ponuditelj </w:t>
      </w:r>
      <w:r w:rsidRPr="418312D2">
        <w:rPr>
          <w:rFonts w:ascii="Arial" w:hAnsi="Arial"/>
          <w:color w:val="auto"/>
          <w:sz w:val="24"/>
        </w:rPr>
        <w:t>može ponuditi mrežno rješenje s jednokomponentnim ili višekomponentnim sustavom za upravljanje i nadzor mrežnih uređaja u LAN-u škole. Sustav za upravljanje i nadzor mrežnih uređaja može biti upravljiv iz Public i/ili Private Clouda.</w:t>
      </w:r>
    </w:p>
    <w:p w:rsidRPr="00130B49" w:rsidR="00C84446" w:rsidRDefault="00C84446" w14:paraId="0EFF16B6" w14:textId="77777777">
      <w:pPr>
        <w:jc w:val="both"/>
        <w:rPr>
          <w:rFonts w:ascii="Arial" w:hAnsi="Arial"/>
          <w:color w:val="171616"/>
          <w:highlight w:val="white"/>
        </w:rPr>
      </w:pPr>
    </w:p>
    <w:p w:rsidRPr="00595392" w:rsidR="00C84446" w:rsidP="00F05452" w:rsidRDefault="00C84446" w14:paraId="6B16F664" w14:textId="77777777">
      <w:pPr>
        <w:pStyle w:val="Heading3"/>
        <w:numPr>
          <w:ilvl w:val="2"/>
          <w:numId w:val="20"/>
        </w:numPr>
        <w:rPr>
          <w:rFonts w:ascii="Arial" w:hAnsi="Arial" w:cs="Arial"/>
          <w:color w:val="000000" w:themeColor="text1"/>
          <w:sz w:val="24"/>
          <w:szCs w:val="28"/>
        </w:rPr>
      </w:pPr>
      <w:bookmarkStart w:name="_Ref456599831" w:id="23"/>
      <w:bookmarkStart w:name="_Toc26242091" w:id="24"/>
      <w:r w:rsidRPr="00595392">
        <w:rPr>
          <w:rFonts w:ascii="Arial" w:hAnsi="Arial" w:cs="Arial"/>
          <w:color w:val="000000" w:themeColor="text1"/>
          <w:sz w:val="24"/>
          <w:szCs w:val="28"/>
        </w:rPr>
        <w:t>Sustav za upravljanje i nadzor mreže</w:t>
      </w:r>
      <w:bookmarkEnd w:id="23"/>
      <w:bookmarkEnd w:id="24"/>
    </w:p>
    <w:p w:rsidRPr="00130B49" w:rsidR="00C84446" w:rsidRDefault="00C84446" w14:paraId="6AF755F5" w14:textId="77777777">
      <w:pPr>
        <w:rPr>
          <w:rFonts w:ascii="Arial" w:hAnsi="Arial"/>
        </w:rPr>
      </w:pPr>
    </w:p>
    <w:p w:rsidRPr="00130B49" w:rsidR="00C84446" w:rsidRDefault="00C84446" w14:paraId="2DA98D1E" w14:textId="77777777">
      <w:pPr>
        <w:jc w:val="both"/>
        <w:rPr>
          <w:rFonts w:ascii="Arial" w:hAnsi="Arial"/>
        </w:rPr>
      </w:pPr>
      <w:r w:rsidRPr="00130B49">
        <w:rPr>
          <w:rFonts w:ascii="Arial" w:hAnsi="Arial" w:eastAsia="Arial"/>
          <w:sz w:val="24"/>
        </w:rPr>
        <w:t>Kroz Web sučelje s</w:t>
      </w:r>
      <w:r w:rsidRPr="00130B49">
        <w:rPr>
          <w:rFonts w:ascii="Arial" w:hAnsi="Arial"/>
          <w:color w:val="auto"/>
          <w:sz w:val="24"/>
        </w:rPr>
        <w:t xml:space="preserve">ustav za upravljanje i nadzor </w:t>
      </w:r>
      <w:r w:rsidRPr="00130B49">
        <w:rPr>
          <w:rFonts w:ascii="Arial" w:hAnsi="Arial" w:eastAsia="Arial"/>
          <w:sz w:val="24"/>
        </w:rPr>
        <w:t>mora omogućiti administraciju i upravljanje nad cjelokupnim mrežnim rješenjem za škole. Takav sustav mora omogućiti sljedeće:</w:t>
      </w:r>
    </w:p>
    <w:p w:rsidRPr="00130B49" w:rsidR="00C84446" w:rsidRDefault="00C84446" w14:paraId="5C978E24" w14:textId="77777777">
      <w:pPr>
        <w:jc w:val="both"/>
        <w:rPr>
          <w:rFonts w:ascii="Arial" w:hAnsi="Arial" w:eastAsia="Arial"/>
          <w:sz w:val="24"/>
        </w:rPr>
      </w:pPr>
    </w:p>
    <w:p w:rsidRPr="00130B49" w:rsidR="00C84446" w:rsidP="418312D2" w:rsidRDefault="418312D2" w14:paraId="3D34D78A" w14:textId="0AE3B5DE">
      <w:pPr>
        <w:pStyle w:val="ListParagraph"/>
        <w:numPr>
          <w:ilvl w:val="0"/>
          <w:numId w:val="6"/>
        </w:numPr>
        <w:jc w:val="both"/>
        <w:rPr>
          <w:rFonts w:ascii="Arial" w:hAnsi="Arial"/>
        </w:rPr>
      </w:pPr>
      <w:r w:rsidRPr="418312D2">
        <w:rPr>
          <w:rFonts w:ascii="Arial" w:hAnsi="Arial"/>
          <w:sz w:val="24"/>
        </w:rPr>
        <w:t>Upravljanje, konfiguraciju i nadzor kompletne mrežne infrastrukture instalirane u lokalnoj mreži škole (mrežni usmjerivači, mrežni preklopnici i bežične pristupne točke)</w:t>
      </w:r>
      <w:r w:rsidR="0023198E">
        <w:rPr>
          <w:rFonts w:ascii="Arial" w:hAnsi="Arial"/>
          <w:sz w:val="24"/>
        </w:rPr>
        <w:t>,</w:t>
      </w:r>
    </w:p>
    <w:p w:rsidRPr="00130B49" w:rsidR="00C84446" w:rsidP="418312D2" w:rsidRDefault="418312D2" w14:paraId="2F3DA885" w14:textId="5CC4CE8D">
      <w:pPr>
        <w:pStyle w:val="ListParagraph"/>
        <w:numPr>
          <w:ilvl w:val="0"/>
          <w:numId w:val="6"/>
        </w:numPr>
        <w:jc w:val="both"/>
        <w:rPr>
          <w:rFonts w:ascii="Arial" w:hAnsi="Arial"/>
        </w:rPr>
      </w:pPr>
      <w:r w:rsidRPr="418312D2">
        <w:rPr>
          <w:rFonts w:ascii="Arial" w:hAnsi="Arial"/>
          <w:i/>
          <w:iCs/>
          <w:sz w:val="24"/>
        </w:rPr>
        <w:t xml:space="preserve">Zero Touch Deployment, </w:t>
      </w:r>
      <w:r w:rsidRPr="418312D2">
        <w:rPr>
          <w:rFonts w:ascii="Arial" w:hAnsi="Arial"/>
          <w:sz w:val="24"/>
        </w:rPr>
        <w:t>odnosno instalaciju svih mrežnih uređaja i spajanje na sustav za upravljanje i nadzor bez prethodnog spajanja na uređaj i promjene tvorničkih postavki uređaja</w:t>
      </w:r>
      <w:r w:rsidR="0023198E">
        <w:rPr>
          <w:rFonts w:ascii="Arial" w:hAnsi="Arial"/>
          <w:sz w:val="24"/>
        </w:rPr>
        <w:t>,</w:t>
      </w:r>
    </w:p>
    <w:p w:rsidRPr="00130B49" w:rsidR="00C84446" w:rsidP="418312D2" w:rsidRDefault="418312D2" w14:paraId="6B76B28E" w14:textId="0534ED50">
      <w:pPr>
        <w:pStyle w:val="ListParagraph"/>
        <w:numPr>
          <w:ilvl w:val="0"/>
          <w:numId w:val="6"/>
        </w:numPr>
        <w:jc w:val="both"/>
        <w:rPr>
          <w:rFonts w:ascii="Arial" w:hAnsi="Arial"/>
        </w:rPr>
      </w:pPr>
      <w:r w:rsidRPr="418312D2">
        <w:rPr>
          <w:rFonts w:ascii="Arial" w:hAnsi="Arial"/>
          <w:sz w:val="24"/>
        </w:rPr>
        <w:t>Konfiguraciju svih podržanih funkcionalnosti mrežnih uređaja implementiranih u lokalnoj mreži škole</w:t>
      </w:r>
      <w:r w:rsidR="0023198E">
        <w:rPr>
          <w:rFonts w:ascii="Arial" w:hAnsi="Arial"/>
          <w:sz w:val="24"/>
        </w:rPr>
        <w:t>,</w:t>
      </w:r>
    </w:p>
    <w:p w:rsidRPr="00130B49" w:rsidR="00C84446" w:rsidP="418312D2" w:rsidRDefault="418312D2" w14:paraId="43ACF349" w14:textId="5A80D3BA">
      <w:pPr>
        <w:pStyle w:val="ListParagraph"/>
        <w:numPr>
          <w:ilvl w:val="0"/>
          <w:numId w:val="6"/>
        </w:numPr>
        <w:jc w:val="both"/>
        <w:rPr>
          <w:rFonts w:ascii="Arial" w:hAnsi="Arial"/>
        </w:rPr>
      </w:pPr>
      <w:r w:rsidRPr="418312D2">
        <w:rPr>
          <w:rFonts w:ascii="Arial" w:hAnsi="Arial"/>
          <w:sz w:val="24"/>
        </w:rPr>
        <w:t>Odvojenost kontrolne razine od podatkovne razine sustava što omogućuje da samo kontrolni promet komunicira direktno sa serverima u podatkovnom centru, dok se klijentski promet usmjerava direktno na CARNET mrežu, te ne prolazi kroz sustav za upravljanje i nadzor mreže</w:t>
      </w:r>
      <w:r w:rsidR="0023198E">
        <w:rPr>
          <w:rFonts w:ascii="Arial" w:hAnsi="Arial"/>
          <w:sz w:val="24"/>
        </w:rPr>
        <w:t>,</w:t>
      </w:r>
    </w:p>
    <w:p w:rsidRPr="00130B49" w:rsidR="00C84446" w:rsidP="418312D2" w:rsidRDefault="418312D2" w14:paraId="5CFE218B" w14:textId="1B477338">
      <w:pPr>
        <w:pStyle w:val="ListParagraph"/>
        <w:numPr>
          <w:ilvl w:val="0"/>
          <w:numId w:val="6"/>
        </w:numPr>
        <w:jc w:val="both"/>
        <w:rPr>
          <w:rFonts w:ascii="Arial" w:hAnsi="Arial"/>
        </w:rPr>
      </w:pPr>
      <w:r w:rsidRPr="418312D2">
        <w:rPr>
          <w:rFonts w:ascii="Arial" w:hAnsi="Arial"/>
          <w:color w:val="auto"/>
          <w:sz w:val="24"/>
        </w:rPr>
        <w:t>Integraciju mrežnog rješenja s autentikacijskom AAI@EduHr infrastrukturom, u svrhu autentikacije na sam sustav za upravljanje i nadzor, kao i u svrhu autentikacije prilikom klijentskog pristupa mreži</w:t>
      </w:r>
      <w:r w:rsidR="0023198E">
        <w:rPr>
          <w:rFonts w:ascii="Arial" w:hAnsi="Arial"/>
          <w:color w:val="auto"/>
          <w:sz w:val="24"/>
        </w:rPr>
        <w:t>,</w:t>
      </w:r>
    </w:p>
    <w:p w:rsidRPr="00130B49" w:rsidR="00C84446" w:rsidP="418312D2" w:rsidRDefault="418312D2" w14:paraId="1C59AC29" w14:textId="1F1BED5C">
      <w:pPr>
        <w:pStyle w:val="ListParagraph"/>
        <w:numPr>
          <w:ilvl w:val="0"/>
          <w:numId w:val="6"/>
        </w:numPr>
        <w:jc w:val="both"/>
        <w:rPr>
          <w:rFonts w:ascii="Arial" w:hAnsi="Arial"/>
        </w:rPr>
      </w:pPr>
      <w:r w:rsidRPr="418312D2">
        <w:rPr>
          <w:rFonts w:ascii="Arial" w:hAnsi="Arial"/>
          <w:sz w:val="24"/>
        </w:rPr>
        <w:t>Podjelu sustava za upravljanje i nadzor na više neovisnih organizacijskih cjelina, kako bi svaka škola mogla biti neovisan logički segment unutar sustava za upravljanje i nadzor</w:t>
      </w:r>
      <w:r w:rsidR="0023198E">
        <w:rPr>
          <w:rFonts w:ascii="Arial" w:hAnsi="Arial"/>
          <w:sz w:val="24"/>
        </w:rPr>
        <w:t>,</w:t>
      </w:r>
    </w:p>
    <w:p w:rsidRPr="00130B49" w:rsidR="00C84446" w:rsidP="418312D2" w:rsidRDefault="418312D2" w14:paraId="372E727E" w14:textId="0D6D96E0">
      <w:pPr>
        <w:pStyle w:val="ListParagraph"/>
        <w:numPr>
          <w:ilvl w:val="0"/>
          <w:numId w:val="6"/>
        </w:numPr>
        <w:jc w:val="both"/>
        <w:rPr>
          <w:rFonts w:ascii="Arial" w:hAnsi="Arial"/>
        </w:rPr>
      </w:pPr>
      <w:r w:rsidRPr="418312D2">
        <w:rPr>
          <w:rFonts w:ascii="Arial" w:hAnsi="Arial"/>
          <w:sz w:val="24"/>
        </w:rPr>
        <w:t>Pristup jednoj ili više organizacijskih cjelina imenovanim administratorima sustava za upravljanje i nadzor</w:t>
      </w:r>
      <w:r w:rsidR="0023198E">
        <w:rPr>
          <w:rFonts w:ascii="Arial" w:hAnsi="Arial"/>
          <w:sz w:val="24"/>
        </w:rPr>
        <w:t>,</w:t>
      </w:r>
    </w:p>
    <w:p w:rsidRPr="00130B49" w:rsidR="00C84446" w:rsidP="418312D2" w:rsidRDefault="418312D2" w14:paraId="0BEB1E33" w14:textId="4041C88C">
      <w:pPr>
        <w:pStyle w:val="ListParagraph"/>
        <w:numPr>
          <w:ilvl w:val="0"/>
          <w:numId w:val="6"/>
        </w:numPr>
        <w:jc w:val="both"/>
        <w:rPr>
          <w:rFonts w:ascii="Arial" w:hAnsi="Arial"/>
        </w:rPr>
      </w:pPr>
      <w:r w:rsidRPr="418312D2">
        <w:rPr>
          <w:rFonts w:ascii="Arial" w:hAnsi="Arial"/>
          <w:sz w:val="24"/>
        </w:rPr>
        <w:t>Dijagnostiku mreže u stvarnom vremenu, udaljeni nadzor mreže, te generiranje redovitih izvještaja o statusu mreže i ponašanju korisnika spojenih na mrežu</w:t>
      </w:r>
      <w:r w:rsidR="0023198E">
        <w:rPr>
          <w:rFonts w:ascii="Arial" w:hAnsi="Arial"/>
          <w:sz w:val="24"/>
        </w:rPr>
        <w:t>,</w:t>
      </w:r>
    </w:p>
    <w:p w:rsidRPr="00130B49" w:rsidR="00C84446" w:rsidP="132E25C4" w:rsidRDefault="132E25C4" w14:paraId="55F23682" w14:textId="7578041D">
      <w:pPr>
        <w:pStyle w:val="ListParagraph"/>
        <w:numPr>
          <w:ilvl w:val="0"/>
          <w:numId w:val="6"/>
        </w:numPr>
        <w:jc w:val="both"/>
        <w:rPr>
          <w:rFonts w:ascii="Arial" w:hAnsi="Arial"/>
        </w:rPr>
      </w:pPr>
      <w:r w:rsidRPr="132E25C4">
        <w:rPr>
          <w:rFonts w:ascii="Arial" w:hAnsi="Arial"/>
          <w:color w:val="auto"/>
          <w:sz w:val="24"/>
        </w:rPr>
        <w:t>Visoku dostupnost sustava za upravljanje i nadzor.</w:t>
      </w:r>
    </w:p>
    <w:p w:rsidRPr="00130B49" w:rsidR="00C84446" w:rsidRDefault="00C84446" w14:paraId="48220AF8" w14:textId="77777777">
      <w:pPr>
        <w:jc w:val="both"/>
        <w:rPr>
          <w:rFonts w:ascii="Arial" w:hAnsi="Arial"/>
          <w:color w:val="auto"/>
          <w:sz w:val="24"/>
        </w:rPr>
      </w:pPr>
    </w:p>
    <w:p w:rsidRPr="00130B49" w:rsidR="00C84446" w:rsidRDefault="00C84446" w14:paraId="5D0B9B97" w14:textId="77777777">
      <w:pPr>
        <w:jc w:val="both"/>
        <w:rPr>
          <w:rFonts w:ascii="Arial" w:hAnsi="Arial"/>
        </w:rPr>
      </w:pPr>
      <w:r w:rsidRPr="00130B49">
        <w:rPr>
          <w:rFonts w:ascii="Arial" w:hAnsi="Arial"/>
          <w:color w:val="auto"/>
          <w:sz w:val="24"/>
          <w:shd w:val="clear" w:color="auto" w:fill="FFFFFF"/>
        </w:rPr>
        <w:t xml:space="preserve">Ako se radi o </w:t>
      </w:r>
      <w:r w:rsidRPr="00130B49">
        <w:rPr>
          <w:rFonts w:ascii="Arial" w:hAnsi="Arial"/>
          <w:i/>
          <w:iCs/>
          <w:color w:val="auto"/>
          <w:sz w:val="24"/>
          <w:shd w:val="clear" w:color="auto" w:fill="FFFFFF"/>
        </w:rPr>
        <w:t xml:space="preserve">Public Cloud </w:t>
      </w:r>
      <w:r w:rsidRPr="00130B49">
        <w:rPr>
          <w:rFonts w:ascii="Arial" w:hAnsi="Arial"/>
          <w:color w:val="auto"/>
          <w:sz w:val="24"/>
          <w:shd w:val="clear" w:color="auto" w:fill="FFFFFF"/>
        </w:rPr>
        <w:t xml:space="preserve">rješenju u kojem hardver nije potreban, nužno je udovoljiti niže opisane zahtjeve za visokom dostupnošću </w:t>
      </w:r>
      <w:r w:rsidRPr="00130B49">
        <w:rPr>
          <w:rFonts w:ascii="Arial" w:hAnsi="Arial" w:eastAsia="Arial"/>
          <w:sz w:val="24"/>
        </w:rPr>
        <w:t>s</w:t>
      </w:r>
      <w:r w:rsidRPr="00130B49">
        <w:rPr>
          <w:rFonts w:ascii="Arial" w:hAnsi="Arial"/>
          <w:color w:val="auto"/>
          <w:sz w:val="24"/>
        </w:rPr>
        <w:t>ustava za upravljanje i nadzor</w:t>
      </w:r>
      <w:r w:rsidRPr="00130B49">
        <w:rPr>
          <w:rFonts w:ascii="Arial" w:hAnsi="Arial"/>
          <w:color w:val="auto"/>
          <w:sz w:val="24"/>
          <w:shd w:val="clear" w:color="auto" w:fill="FFFFFF"/>
        </w:rPr>
        <w:t xml:space="preserve"> i zakonskim regulativama.</w:t>
      </w:r>
    </w:p>
    <w:p w:rsidRPr="00130B49" w:rsidR="00C84446" w:rsidRDefault="00C84446" w14:paraId="215CE558" w14:textId="77777777">
      <w:pPr>
        <w:jc w:val="both"/>
        <w:rPr>
          <w:rFonts w:ascii="Arial" w:hAnsi="Arial"/>
          <w:color w:val="auto"/>
          <w:sz w:val="24"/>
        </w:rPr>
      </w:pPr>
    </w:p>
    <w:p w:rsidRPr="00130B49" w:rsidR="00C84446" w:rsidP="418312D2" w:rsidRDefault="418312D2" w14:paraId="03D7339E" w14:textId="1005C2F5">
      <w:pPr>
        <w:jc w:val="both"/>
        <w:rPr>
          <w:rFonts w:ascii="Arial" w:hAnsi="Arial"/>
          <w:color w:val="auto"/>
          <w:sz w:val="24"/>
        </w:rPr>
      </w:pPr>
      <w:r w:rsidRPr="418312D2">
        <w:rPr>
          <w:rFonts w:ascii="Arial" w:hAnsi="Arial"/>
          <w:color w:val="auto"/>
          <w:sz w:val="24"/>
        </w:rPr>
        <w:t xml:space="preserve">Ako se radi o Private Cloudu rješenju Ponuditelj je dužan isporučiti </w:t>
      </w:r>
      <w:r w:rsidRPr="418312D2">
        <w:rPr>
          <w:rFonts w:ascii="Arial" w:hAnsi="Arial" w:eastAsia="Arial"/>
          <w:sz w:val="24"/>
        </w:rPr>
        <w:t>s</w:t>
      </w:r>
      <w:r w:rsidRPr="418312D2">
        <w:rPr>
          <w:rFonts w:ascii="Arial" w:hAnsi="Arial"/>
          <w:color w:val="auto"/>
          <w:sz w:val="24"/>
        </w:rPr>
        <w:t xml:space="preserve">ustav za upravljanje i nadzor, sve licence i hardverske resurse potrebne za ispravno funkcioniranje istog. Ponuditelj mora osigurati tehničko rješenje koje zadovoljava niže opisane zahtjeve za visokom dostupnošću </w:t>
      </w:r>
      <w:r w:rsidRPr="418312D2">
        <w:rPr>
          <w:rFonts w:ascii="Arial" w:hAnsi="Arial" w:eastAsia="Arial"/>
          <w:sz w:val="24"/>
        </w:rPr>
        <w:t>s</w:t>
      </w:r>
      <w:r w:rsidRPr="418312D2">
        <w:rPr>
          <w:rFonts w:ascii="Arial" w:hAnsi="Arial"/>
          <w:color w:val="auto"/>
          <w:sz w:val="24"/>
        </w:rPr>
        <w:t xml:space="preserve">ustava za upravljanje i nadzor </w:t>
      </w:r>
      <w:r w:rsidRPr="4FC3C3B4" w:rsidR="4FC3C3B4">
        <w:rPr>
          <w:rFonts w:ascii="Arial" w:hAnsi="Arial"/>
          <w:color w:val="auto"/>
          <w:sz w:val="24"/>
        </w:rPr>
        <w:t xml:space="preserve">te se </w:t>
      </w:r>
      <w:r w:rsidRPr="79FF8EF7" w:rsidR="79FF8EF7">
        <w:rPr>
          <w:rFonts w:ascii="Arial" w:hAnsi="Arial"/>
          <w:color w:val="auto"/>
          <w:sz w:val="24"/>
        </w:rPr>
        <w:t>pridržavati pozitivnih</w:t>
      </w:r>
      <w:r w:rsidRPr="418312D2">
        <w:rPr>
          <w:rFonts w:ascii="Arial" w:hAnsi="Arial"/>
          <w:color w:val="auto"/>
          <w:sz w:val="24"/>
        </w:rPr>
        <w:t xml:space="preserve"> </w:t>
      </w:r>
      <w:r w:rsidRPr="794E4330" w:rsidR="794E4330">
        <w:rPr>
          <w:rFonts w:ascii="Arial" w:hAnsi="Arial"/>
          <w:color w:val="auto"/>
          <w:sz w:val="24"/>
        </w:rPr>
        <w:t>propisa</w:t>
      </w:r>
      <w:r w:rsidRPr="418312D2">
        <w:rPr>
          <w:rFonts w:ascii="Arial" w:hAnsi="Arial"/>
          <w:color w:val="auto"/>
          <w:sz w:val="24"/>
        </w:rPr>
        <w:t xml:space="preserve"> kojima se uređuje zaštita osobnih podataka.</w:t>
      </w:r>
    </w:p>
    <w:p w:rsidRPr="00130B49" w:rsidR="00C84446" w:rsidRDefault="00C84446" w14:paraId="71E3F549" w14:textId="77777777">
      <w:pPr>
        <w:jc w:val="both"/>
        <w:rPr>
          <w:rFonts w:ascii="Arial" w:hAnsi="Arial"/>
          <w:color w:val="auto"/>
          <w:sz w:val="24"/>
        </w:rPr>
      </w:pPr>
    </w:p>
    <w:p w:rsidRPr="00C70F28" w:rsidR="00C84446" w:rsidP="000201A8" w:rsidRDefault="00C84446" w14:paraId="08C6B725" w14:textId="55216C81">
      <w:pPr>
        <w:suppressAutoHyphens w:val="0"/>
        <w:rPr>
          <w:rFonts w:ascii="Arial" w:hAnsi="Arial"/>
          <w:i/>
          <w:iCs/>
          <w:color w:val="000000" w:themeColor="text1"/>
          <w:sz w:val="24"/>
        </w:rPr>
      </w:pPr>
      <w:r w:rsidRPr="00130B49">
        <w:rPr>
          <w:rFonts w:ascii="Arial" w:hAnsi="Arial"/>
          <w:i/>
          <w:iCs/>
          <w:color w:val="auto"/>
          <w:sz w:val="24"/>
        </w:rPr>
        <w:t>Konfiguracija mrežnih uređaja</w:t>
      </w:r>
    </w:p>
    <w:p w:rsidRPr="00130B49" w:rsidR="000201A8" w:rsidP="000201A8" w:rsidRDefault="000201A8" w14:paraId="5835C45A" w14:textId="77777777">
      <w:pPr>
        <w:rPr>
          <w:rFonts w:ascii="Arial" w:hAnsi="Arial"/>
        </w:rPr>
      </w:pPr>
    </w:p>
    <w:p w:rsidRPr="00130B49" w:rsidR="00C84446" w:rsidP="132E25C4" w:rsidRDefault="00C84446" w14:paraId="4A6CBD83" w14:textId="4814DCB0">
      <w:pPr>
        <w:jc w:val="both"/>
        <w:rPr>
          <w:rFonts w:ascii="Arial" w:hAnsi="Arial"/>
        </w:rPr>
      </w:pPr>
      <w:r w:rsidRPr="132E25C4">
        <w:rPr>
          <w:rFonts w:ascii="Arial" w:hAnsi="Arial"/>
          <w:color w:val="auto"/>
          <w:sz w:val="24"/>
        </w:rPr>
        <w:t xml:space="preserve">Radi upravljanja i nadzora mrežnih komponenti lokalne mreže škole (mrežni usmjerivač, mrežni preklopnici i bežične pristupne točke), upravljanje i nadzor mora biti moguće obavljati kroz prethodno opisan </w:t>
      </w:r>
      <w:r w:rsidRPr="132E25C4">
        <w:rPr>
          <w:rFonts w:ascii="Arial" w:hAnsi="Arial" w:eastAsia="Arial"/>
          <w:sz w:val="24"/>
        </w:rPr>
        <w:t>s</w:t>
      </w:r>
      <w:r w:rsidRPr="132E25C4">
        <w:rPr>
          <w:rFonts w:ascii="Arial" w:hAnsi="Arial"/>
          <w:color w:val="auto"/>
          <w:sz w:val="24"/>
        </w:rPr>
        <w:t>ustav za upravljanje i nadzor</w:t>
      </w:r>
      <w:r w:rsidRPr="132E25C4">
        <w:rPr>
          <w:rFonts w:ascii="Arial" w:hAnsi="Arial"/>
          <w:color w:val="auto"/>
          <w:sz w:val="24"/>
          <w:shd w:val="clear" w:color="auto" w:fill="FFFFFF"/>
        </w:rPr>
        <w:t>.</w:t>
      </w:r>
      <w:r w:rsidRPr="132E25C4">
        <w:rPr>
          <w:rFonts w:ascii="Arial" w:hAnsi="Arial"/>
          <w:sz w:val="24"/>
          <w:shd w:val="clear" w:color="auto" w:fill="FFFFFF"/>
        </w:rPr>
        <w:t xml:space="preserve"> Između ostalog kroz </w:t>
      </w:r>
      <w:r w:rsidRPr="132E25C4">
        <w:rPr>
          <w:rFonts w:ascii="Arial" w:hAnsi="Arial" w:eastAsia="Arial"/>
          <w:sz w:val="24"/>
        </w:rPr>
        <w:t>s</w:t>
      </w:r>
      <w:r w:rsidRPr="132E25C4">
        <w:rPr>
          <w:rFonts w:ascii="Arial" w:hAnsi="Arial"/>
          <w:color w:val="auto"/>
          <w:sz w:val="24"/>
        </w:rPr>
        <w:t>ustav za upravljanje i nadzor</w:t>
      </w:r>
      <w:r w:rsidRPr="132E25C4">
        <w:rPr>
          <w:rFonts w:ascii="Arial" w:hAnsi="Arial"/>
          <w:sz w:val="24"/>
          <w:shd w:val="clear" w:color="auto" w:fill="FFFFFF"/>
        </w:rPr>
        <w:t xml:space="preserve"> mora biti moguće konfigurirati IP adrese, NAT, VLAN-ove, postavke DHCP servera, sigurnosne postavke (ACL, DHCP snooping), te SSID-ove na bežičnim pristupnim točkama. Detaljan popis traženih funkcionalnosti nalazi se u </w:t>
      </w:r>
      <w:r w:rsidRPr="132E25C4">
        <w:rPr>
          <w:rFonts w:ascii="Arial" w:hAnsi="Arial"/>
          <w:sz w:val="24"/>
          <w:highlight w:val="yellow"/>
          <w:shd w:val="clear" w:color="auto" w:fill="FFFFFF"/>
        </w:rPr>
        <w:t>Dodatku X.</w:t>
      </w:r>
    </w:p>
    <w:p w:rsidRPr="00130B49" w:rsidR="00C84446" w:rsidRDefault="00C84446" w14:paraId="48AF37D6" w14:textId="77777777">
      <w:pPr>
        <w:jc w:val="both"/>
        <w:rPr>
          <w:rFonts w:ascii="Arial" w:hAnsi="Arial"/>
          <w:sz w:val="24"/>
        </w:rPr>
      </w:pPr>
    </w:p>
    <w:p w:rsidRPr="00130B49" w:rsidR="00C84446" w:rsidP="418312D2" w:rsidRDefault="00C84446" w14:paraId="04FDE024" w14:textId="4139F84A">
      <w:pPr>
        <w:jc w:val="both"/>
        <w:rPr>
          <w:rFonts w:ascii="Arial" w:hAnsi="Arial"/>
        </w:rPr>
      </w:pPr>
      <w:r w:rsidRPr="418312D2">
        <w:rPr>
          <w:rFonts w:ascii="Arial" w:hAnsi="Arial"/>
          <w:sz w:val="24"/>
          <w:shd w:val="clear" w:color="auto" w:fill="FFFFFF"/>
        </w:rPr>
        <w:t>Radi jednostavnosti upravljanja te kasnijeg održavanja mreže koje se sastoji i od fizičke zamjene pokvarenih uređaja, svi mrežni uređaji moraju podržavati automatsku instalaciju uređaja na lokaciji bez potrebe za bilo kakvom dodatnom konfiguracijom uređaja na lokaciji (Z</w:t>
      </w:r>
      <w:r w:rsidRPr="418312D2">
        <w:rPr>
          <w:rFonts w:ascii="Arial" w:hAnsi="Arial"/>
          <w:i/>
          <w:iCs/>
          <w:sz w:val="24"/>
          <w:shd w:val="clear" w:color="auto" w:fill="FFFFFF"/>
        </w:rPr>
        <w:t>ero Touch Deployment</w:t>
      </w:r>
      <w:r w:rsidRPr="418312D2">
        <w:rPr>
          <w:rFonts w:ascii="Arial" w:hAnsi="Arial"/>
          <w:sz w:val="24"/>
          <w:shd w:val="clear" w:color="auto" w:fill="FFFFFF"/>
        </w:rPr>
        <w:t>).</w:t>
      </w:r>
    </w:p>
    <w:p w:rsidRPr="00130B49" w:rsidR="00C84446" w:rsidRDefault="00C84446" w14:paraId="1A8C7EED" w14:textId="77777777">
      <w:pPr>
        <w:jc w:val="both"/>
        <w:rPr>
          <w:rFonts w:ascii="Arial" w:hAnsi="Arial"/>
          <w:sz w:val="24"/>
        </w:rPr>
      </w:pPr>
    </w:p>
    <w:p w:rsidRPr="00130B49" w:rsidR="00C84446" w:rsidP="00DF420C" w:rsidRDefault="00C84446" w14:paraId="1AEE0645" w14:textId="77777777">
      <w:pPr>
        <w:suppressAutoHyphens w:val="0"/>
        <w:rPr>
          <w:rFonts w:ascii="Arial" w:hAnsi="Arial"/>
          <w:i/>
          <w:iCs/>
          <w:color w:val="auto"/>
          <w:sz w:val="24"/>
        </w:rPr>
      </w:pPr>
      <w:r w:rsidRPr="00130B49">
        <w:rPr>
          <w:rFonts w:ascii="Arial" w:hAnsi="Arial"/>
          <w:i/>
          <w:iCs/>
          <w:color w:val="auto"/>
          <w:sz w:val="24"/>
        </w:rPr>
        <w:t>Nadzor mreže</w:t>
      </w:r>
    </w:p>
    <w:p w:rsidRPr="00130B49" w:rsidR="00C84446" w:rsidRDefault="00C84446" w14:paraId="38733313" w14:textId="77777777">
      <w:pPr>
        <w:jc w:val="both"/>
        <w:rPr>
          <w:rFonts w:ascii="Arial" w:hAnsi="Arial"/>
          <w:b/>
          <w:bCs/>
          <w:sz w:val="24"/>
        </w:rPr>
      </w:pPr>
    </w:p>
    <w:p w:rsidRPr="00130B49" w:rsidR="00C84446" w:rsidRDefault="00C84446" w14:paraId="367B279C" w14:textId="636321CE">
      <w:pPr>
        <w:jc w:val="both"/>
        <w:rPr>
          <w:rFonts w:ascii="Arial" w:hAnsi="Arial"/>
        </w:rPr>
      </w:pPr>
      <w:r w:rsidRPr="00130B49">
        <w:rPr>
          <w:rFonts w:ascii="Arial" w:hAnsi="Arial"/>
          <w:sz w:val="24"/>
          <w:shd w:val="clear" w:color="auto" w:fill="FFFFFF"/>
        </w:rPr>
        <w:t xml:space="preserve">Budući da će </w:t>
      </w:r>
      <w:r w:rsidRPr="00130B49">
        <w:rPr>
          <w:rFonts w:ascii="Arial" w:hAnsi="Arial" w:eastAsia="Arial"/>
          <w:sz w:val="24"/>
        </w:rPr>
        <w:t>s</w:t>
      </w:r>
      <w:r w:rsidRPr="00130B49">
        <w:rPr>
          <w:rFonts w:ascii="Arial" w:hAnsi="Arial"/>
          <w:color w:val="auto"/>
          <w:sz w:val="24"/>
        </w:rPr>
        <w:t>ustav za upravljanje i nadzor</w:t>
      </w:r>
      <w:r w:rsidRPr="00130B49">
        <w:rPr>
          <w:rFonts w:ascii="Arial" w:hAnsi="Arial"/>
          <w:sz w:val="24"/>
          <w:shd w:val="clear" w:color="auto" w:fill="FFFFFF"/>
        </w:rPr>
        <w:t xml:space="preserve"> biti centralni dio mreže važno je da sustav može prikazati informacije vezane za mrežnu infrastrukturu u školama poput:</w:t>
      </w:r>
    </w:p>
    <w:p w:rsidRPr="00130B49" w:rsidR="00C84446" w:rsidP="418312D2" w:rsidRDefault="00C84446" w14:paraId="2DAB5EFE" w14:textId="0E609CDE">
      <w:pPr>
        <w:pStyle w:val="ListParagraph"/>
        <w:numPr>
          <w:ilvl w:val="0"/>
          <w:numId w:val="4"/>
        </w:numPr>
        <w:spacing w:after="240" w:line="252" w:lineRule="auto"/>
        <w:jc w:val="both"/>
        <w:rPr>
          <w:rFonts w:ascii="Arial" w:hAnsi="Arial"/>
        </w:rPr>
      </w:pPr>
      <w:r w:rsidRPr="0E485B16">
        <w:rPr>
          <w:rFonts w:ascii="Arial" w:hAnsi="Arial"/>
          <w:sz w:val="24"/>
          <w:shd w:val="clear" w:color="auto" w:fill="FFFFFF"/>
        </w:rPr>
        <w:t>Trenutnog mrežnog opterećenja na Internet sučelju</w:t>
      </w:r>
      <w:r w:rsidR="00045473">
        <w:rPr>
          <w:rFonts w:ascii="Arial" w:hAnsi="Arial"/>
          <w:sz w:val="24"/>
          <w:shd w:val="clear" w:color="auto" w:fill="FFFFFF"/>
        </w:rPr>
        <w:t>,</w:t>
      </w:r>
    </w:p>
    <w:p w:rsidRPr="00130B49" w:rsidR="00C84446" w:rsidP="418312D2" w:rsidRDefault="00C84446" w14:paraId="0D27FB3F" w14:textId="2B6EB236">
      <w:pPr>
        <w:pStyle w:val="ListParagraph"/>
        <w:numPr>
          <w:ilvl w:val="0"/>
          <w:numId w:val="4"/>
        </w:numPr>
        <w:spacing w:after="240" w:line="252" w:lineRule="auto"/>
        <w:jc w:val="both"/>
        <w:rPr>
          <w:rFonts w:ascii="Arial" w:hAnsi="Arial"/>
        </w:rPr>
      </w:pPr>
      <w:r w:rsidRPr="418312D2">
        <w:rPr>
          <w:rFonts w:ascii="Arial" w:hAnsi="Arial"/>
          <w:sz w:val="24"/>
          <w:shd w:val="clear" w:color="auto" w:fill="FFFFFF"/>
        </w:rPr>
        <w:t>Najčešće aplikacije korišt</w:t>
      </w:r>
      <w:r w:rsidRPr="418312D2">
        <w:rPr>
          <w:rFonts w:ascii="Arial" w:hAnsi="Arial"/>
          <w:color w:val="auto"/>
          <w:sz w:val="24"/>
          <w:shd w:val="clear" w:color="auto" w:fill="FFFFFF"/>
        </w:rPr>
        <w:t>ene u bežičnoj mrež</w:t>
      </w:r>
      <w:r w:rsidRPr="418312D2">
        <w:rPr>
          <w:rFonts w:ascii="Arial" w:hAnsi="Arial"/>
          <w:sz w:val="24"/>
          <w:shd w:val="clear" w:color="auto" w:fill="FFFFFF"/>
        </w:rPr>
        <w:t>i</w:t>
      </w:r>
      <w:r w:rsidR="00045473">
        <w:rPr>
          <w:rFonts w:ascii="Arial" w:hAnsi="Arial"/>
          <w:sz w:val="24"/>
          <w:shd w:val="clear" w:color="auto" w:fill="FFFFFF"/>
        </w:rPr>
        <w:t>,</w:t>
      </w:r>
    </w:p>
    <w:p w:rsidRPr="00130B49" w:rsidR="00C84446" w:rsidP="418312D2" w:rsidRDefault="00C84446" w14:paraId="51DE4D84" w14:textId="50B798FC">
      <w:pPr>
        <w:pStyle w:val="ListParagraph"/>
        <w:numPr>
          <w:ilvl w:val="0"/>
          <w:numId w:val="4"/>
        </w:numPr>
        <w:spacing w:after="240" w:line="252" w:lineRule="auto"/>
        <w:jc w:val="both"/>
        <w:rPr>
          <w:rFonts w:ascii="Arial" w:hAnsi="Arial"/>
        </w:rPr>
      </w:pPr>
      <w:r w:rsidRPr="418312D2">
        <w:rPr>
          <w:rFonts w:ascii="Arial" w:hAnsi="Arial"/>
          <w:sz w:val="24"/>
          <w:shd w:val="clear" w:color="auto" w:fill="FFFFFF"/>
        </w:rPr>
        <w:t>Klijenata koji najviše opterećuju mrežu po količini mrežnog prometa u određenom vremenskom periodu</w:t>
      </w:r>
      <w:r w:rsidR="00045473">
        <w:rPr>
          <w:rFonts w:ascii="Arial" w:hAnsi="Arial"/>
          <w:sz w:val="24"/>
          <w:shd w:val="clear" w:color="auto" w:fill="FFFFFF"/>
        </w:rPr>
        <w:t>,</w:t>
      </w:r>
    </w:p>
    <w:p w:rsidRPr="00130B49" w:rsidR="00C84446" w:rsidP="2F54C110" w:rsidRDefault="00C84446" w14:paraId="5850B28B" w14:textId="77777777">
      <w:pPr>
        <w:pStyle w:val="ListParagraph"/>
        <w:numPr>
          <w:ilvl w:val="0"/>
          <w:numId w:val="4"/>
        </w:numPr>
        <w:spacing w:after="240" w:line="252" w:lineRule="auto"/>
        <w:jc w:val="both"/>
        <w:rPr>
          <w:rFonts w:ascii="Arial" w:hAnsi="Arial"/>
        </w:rPr>
      </w:pPr>
      <w:r w:rsidRPr="418312D2">
        <w:rPr>
          <w:rFonts w:ascii="Arial" w:hAnsi="Arial"/>
          <w:sz w:val="24"/>
          <w:shd w:val="clear" w:color="auto" w:fill="FFFFFF"/>
        </w:rPr>
        <w:t xml:space="preserve">Prikaza svih klijenata spojenih na mrežu u određenom vremenskom periodu s </w:t>
      </w:r>
      <w:r w:rsidRPr="2F54C110">
        <w:rPr>
          <w:rFonts w:ascii="Arial" w:hAnsi="Arial"/>
          <w:sz w:val="24"/>
          <w:shd w:val="clear" w:color="auto" w:fill="FFFFFF"/>
        </w:rPr>
        <w:t>informacijama o mrežnom uređaju na koji su</w:t>
      </w:r>
      <w:r w:rsidRPr="418312D2">
        <w:rPr>
          <w:rFonts w:ascii="Arial" w:hAnsi="Arial"/>
          <w:sz w:val="24"/>
          <w:shd w:val="clear" w:color="auto" w:fill="FFFFFF"/>
        </w:rPr>
        <w:t xml:space="preserve"> klijenti spojeni, IP i MAC adresi klijentskog uređaja.</w:t>
      </w:r>
    </w:p>
    <w:p w:rsidRPr="00130B49" w:rsidR="00C84446" w:rsidP="00DF420C" w:rsidRDefault="00C84446" w14:paraId="2ADE666C" w14:textId="77777777">
      <w:pPr>
        <w:suppressAutoHyphens w:val="0"/>
        <w:rPr>
          <w:rFonts w:ascii="Arial" w:hAnsi="Arial"/>
          <w:i/>
          <w:iCs/>
          <w:color w:val="auto"/>
          <w:sz w:val="24"/>
        </w:rPr>
      </w:pPr>
      <w:r w:rsidRPr="00130B49">
        <w:rPr>
          <w:rFonts w:ascii="Arial" w:hAnsi="Arial"/>
          <w:i/>
          <w:iCs/>
          <w:color w:val="auto"/>
          <w:sz w:val="24"/>
        </w:rPr>
        <w:t>Autentikacija na sustav i segmentacija prava</w:t>
      </w:r>
    </w:p>
    <w:p w:rsidRPr="00130B49" w:rsidR="00C84446" w:rsidRDefault="00C84446" w14:paraId="310C149A" w14:textId="77777777">
      <w:pPr>
        <w:jc w:val="both"/>
        <w:rPr>
          <w:rFonts w:ascii="Arial" w:hAnsi="Arial"/>
          <w:b/>
          <w:bCs/>
          <w:sz w:val="24"/>
        </w:rPr>
      </w:pPr>
    </w:p>
    <w:p w:rsidRPr="00130B49" w:rsidR="00C84446" w:rsidRDefault="00C84446" w14:paraId="377F29D8" w14:textId="77777777">
      <w:pPr>
        <w:jc w:val="both"/>
        <w:rPr>
          <w:rFonts w:ascii="Arial" w:hAnsi="Arial"/>
        </w:rPr>
      </w:pPr>
      <w:r w:rsidRPr="00130B49">
        <w:rPr>
          <w:rFonts w:ascii="Arial" w:hAnsi="Arial"/>
          <w:sz w:val="24"/>
          <w:shd w:val="clear" w:color="auto" w:fill="FFFFFF"/>
        </w:rPr>
        <w:t>Pristup sustavu za upravljanje i nadzor mreže imat će ovlaštene osobe – administratori sustava:</w:t>
      </w:r>
    </w:p>
    <w:p w:rsidRPr="00130B49" w:rsidR="00C84446" w:rsidP="418312D2" w:rsidRDefault="00C84446" w14:paraId="24750B67" w14:textId="12842828">
      <w:pPr>
        <w:pStyle w:val="ListParagraph"/>
        <w:numPr>
          <w:ilvl w:val="0"/>
          <w:numId w:val="15"/>
        </w:numPr>
        <w:jc w:val="both"/>
        <w:rPr>
          <w:rFonts w:ascii="Arial" w:hAnsi="Arial"/>
        </w:rPr>
      </w:pPr>
      <w:r w:rsidRPr="418312D2">
        <w:rPr>
          <w:rFonts w:ascii="Arial" w:hAnsi="Arial"/>
          <w:sz w:val="24"/>
          <w:shd w:val="clear" w:color="auto" w:fill="FFFFFF"/>
        </w:rPr>
        <w:t>Stručnjaci tehničke podrške, administratori resursa – osobe zadužene za nadzor, upravljanje i održavanje školske mreže. Imaju pristup samo na dio sustava koji se odnosi na jednu ili više škola</w:t>
      </w:r>
      <w:r w:rsidR="001B5C85">
        <w:rPr>
          <w:rFonts w:ascii="Arial" w:hAnsi="Arial"/>
          <w:sz w:val="24"/>
          <w:shd w:val="clear" w:color="auto" w:fill="FFFFFF"/>
        </w:rPr>
        <w:t>.</w:t>
      </w:r>
    </w:p>
    <w:p w:rsidRPr="00130B49" w:rsidR="00C84446" w:rsidRDefault="00C84446" w14:paraId="39433048" w14:textId="77777777">
      <w:pPr>
        <w:pStyle w:val="ListParagraph"/>
        <w:numPr>
          <w:ilvl w:val="0"/>
          <w:numId w:val="15"/>
        </w:numPr>
        <w:jc w:val="both"/>
        <w:rPr>
          <w:rFonts w:ascii="Arial" w:hAnsi="Arial"/>
        </w:rPr>
      </w:pPr>
      <w:r w:rsidRPr="00130B49">
        <w:rPr>
          <w:rFonts w:ascii="Arial" w:hAnsi="Arial"/>
          <w:sz w:val="24"/>
          <w:shd w:val="clear" w:color="auto" w:fill="FFFFFF"/>
        </w:rPr>
        <w:t>Globalni administratori – ovlašteni djelatnici Naručitelja i odabranog Ponuditelja koji imaju pristup cijelom sustavu.</w:t>
      </w:r>
    </w:p>
    <w:p w:rsidRPr="00130B49" w:rsidR="00C84446" w:rsidRDefault="00C84446" w14:paraId="61A00708" w14:textId="77777777">
      <w:pPr>
        <w:tabs>
          <w:tab w:val="left" w:pos="3274"/>
        </w:tabs>
        <w:jc w:val="both"/>
        <w:rPr>
          <w:rFonts w:ascii="Arial" w:hAnsi="Arial"/>
          <w:sz w:val="24"/>
        </w:rPr>
      </w:pPr>
    </w:p>
    <w:p w:rsidRPr="00130B49" w:rsidR="00C84446" w:rsidP="418312D2" w:rsidRDefault="00C84446" w14:paraId="533AA5AE" w14:textId="54DA59B0">
      <w:pPr>
        <w:tabs>
          <w:tab w:val="left" w:pos="3274"/>
        </w:tabs>
        <w:jc w:val="both"/>
        <w:rPr>
          <w:rFonts w:ascii="Arial" w:hAnsi="Arial"/>
        </w:rPr>
      </w:pPr>
      <w:r w:rsidRPr="418312D2">
        <w:rPr>
          <w:rFonts w:ascii="Arial" w:hAnsi="Arial"/>
          <w:sz w:val="24"/>
          <w:shd w:val="clear" w:color="auto" w:fill="FFFFFF"/>
        </w:rPr>
        <w:t xml:space="preserve">U </w:t>
      </w:r>
      <w:r w:rsidRPr="418312D2">
        <w:rPr>
          <w:rFonts w:ascii="Arial" w:hAnsi="Arial" w:eastAsia="Arial"/>
          <w:sz w:val="24"/>
        </w:rPr>
        <w:t>s</w:t>
      </w:r>
      <w:r w:rsidRPr="418312D2">
        <w:rPr>
          <w:rFonts w:ascii="Arial" w:hAnsi="Arial"/>
          <w:color w:val="auto"/>
          <w:sz w:val="24"/>
        </w:rPr>
        <w:t>ustavu za upravljanje i nadzor</w:t>
      </w:r>
      <w:r w:rsidRPr="418312D2">
        <w:rPr>
          <w:rFonts w:ascii="Arial" w:hAnsi="Arial"/>
          <w:sz w:val="24"/>
          <w:shd w:val="clear" w:color="auto" w:fill="FFFFFF"/>
        </w:rPr>
        <w:t xml:space="preserve"> svaka škola mora biti zasebna logička cjelina kako bi se na taj način mogle realizirati konfiguracijske specifičnosti sustava svake škole. Kroz sustav mora biti moguće konfigurirati sve tražene mogućnosti mrežnih uređaja instaliranih u školama u sklopu ovog projekta. Sustav treba putem Web sučelja omogućiti administraciju, konfiguraciju i nadzor svih traženih mogućnosti. </w:t>
      </w:r>
    </w:p>
    <w:p w:rsidRPr="00130B49" w:rsidR="00C84446" w:rsidRDefault="00C84446" w14:paraId="0BF2F402" w14:textId="77777777">
      <w:pPr>
        <w:jc w:val="both"/>
        <w:rPr>
          <w:rFonts w:ascii="Arial" w:hAnsi="Arial"/>
          <w:sz w:val="24"/>
        </w:rPr>
      </w:pPr>
    </w:p>
    <w:p w:rsidRPr="00130B49" w:rsidR="00C84446" w:rsidP="2246B2EB" w:rsidRDefault="00C84446" w14:paraId="0287A482" w14:textId="5AD51FF1">
      <w:pPr>
        <w:jc w:val="both"/>
        <w:rPr>
          <w:rFonts w:ascii="Arial" w:hAnsi="Arial"/>
        </w:rPr>
      </w:pPr>
      <w:r w:rsidRPr="418312D2">
        <w:rPr>
          <w:rFonts w:ascii="Arial" w:hAnsi="Arial"/>
          <w:sz w:val="24"/>
          <w:shd w:val="clear" w:color="auto" w:fill="FFFFFF"/>
        </w:rPr>
        <w:t>Administratori sustava posjeduju ili će posjedovati korisnički račun u AAI@EduHr sustavu pa je nužno osigurati integraciju sustava za upravljanje i nadzor mreže s navedenim sustavom (pristup baziran na SAML2, LDAP, RADIUS</w:t>
      </w:r>
      <w:r w:rsidRPr="418312D2">
        <w:rPr>
          <w:rFonts w:ascii="Arial" w:hAnsi="Arial"/>
          <w:color w:val="auto"/>
          <w:sz w:val="24"/>
          <w:shd w:val="clear" w:color="auto" w:fill="FFFFFF"/>
        </w:rPr>
        <w:t xml:space="preserve"> ili OAuth2</w:t>
      </w:r>
      <w:r w:rsidRPr="418312D2">
        <w:rPr>
          <w:rFonts w:ascii="Arial" w:hAnsi="Arial"/>
          <w:sz w:val="24"/>
          <w:shd w:val="clear" w:color="auto" w:fill="FFFFFF"/>
        </w:rPr>
        <w:t xml:space="preserve"> protokolu). </w:t>
      </w:r>
      <w:r w:rsidRPr="418312D2">
        <w:rPr>
          <w:rFonts w:ascii="Arial" w:hAnsi="Arial" w:eastAsia="Arial"/>
          <w:sz w:val="24"/>
        </w:rPr>
        <w:t xml:space="preserve">Osim autentikacijskog dijela, od sustava za upravljanje i nadzor mrežom se očekuje da u ovisnosti o vrijednosti pojedinog atributa vraćenog u SAML </w:t>
      </w:r>
      <w:r w:rsidRPr="2246B2EB">
        <w:rPr>
          <w:rFonts w:ascii="Arial" w:hAnsi="Arial" w:eastAsia="Arial"/>
          <w:i/>
          <w:iCs/>
          <w:sz w:val="24"/>
        </w:rPr>
        <w:t>tokenu</w:t>
      </w:r>
      <w:r w:rsidRPr="418312D2">
        <w:rPr>
          <w:rFonts w:ascii="Arial" w:hAnsi="Arial" w:eastAsia="Arial"/>
          <w:sz w:val="24"/>
        </w:rPr>
        <w:t xml:space="preserve">, LDAP atributu, RADIUS atributu ili OAuth2 atributu, autenticiranom korisniku dodijeli određena prava pristupa (npr. </w:t>
      </w:r>
      <w:r w:rsidRPr="2246B2EB">
        <w:rPr>
          <w:rFonts w:ascii="Arial" w:hAnsi="Arial" w:eastAsia="Arial"/>
          <w:i/>
          <w:iCs/>
          <w:sz w:val="24"/>
        </w:rPr>
        <w:t>read only</w:t>
      </w:r>
      <w:r w:rsidRPr="418312D2">
        <w:rPr>
          <w:rFonts w:ascii="Arial" w:hAnsi="Arial" w:eastAsia="Arial"/>
          <w:sz w:val="24"/>
        </w:rPr>
        <w:t xml:space="preserve"> pristup određenoj skupini korisnika, mogućnost mijenjanja konfiguracije drugoj skupini korisnika, školskom administratoru pristup samo sustavu škole u kojoj je imenovan kao stručnjak tehničke podrške ili administrator resursa i slično).</w:t>
      </w:r>
    </w:p>
    <w:p w:rsidR="2246B2EB" w:rsidP="2246B2EB" w:rsidRDefault="2246B2EB" w14:paraId="5DC5F3A6" w14:textId="108C0530">
      <w:pPr>
        <w:jc w:val="both"/>
        <w:rPr>
          <w:rFonts w:ascii="Arial" w:hAnsi="Arial" w:eastAsia="Arial"/>
          <w:sz w:val="24"/>
        </w:rPr>
      </w:pPr>
    </w:p>
    <w:p w:rsidR="2246B2EB" w:rsidP="2246B2EB" w:rsidRDefault="2246B2EB" w14:paraId="13721BF2" w14:textId="764E16FD">
      <w:pPr>
        <w:jc w:val="both"/>
        <w:rPr>
          <w:rFonts w:ascii="Arial" w:hAnsi="Arial"/>
          <w:sz w:val="24"/>
        </w:rPr>
      </w:pPr>
      <w:r w:rsidRPr="2246B2EB">
        <w:rPr>
          <w:rFonts w:ascii="Arial" w:hAnsi="Arial"/>
          <w:sz w:val="24"/>
        </w:rPr>
        <w:t>Ako u trenutku podnašanja ponude ne postoji podrška za gore navedenu funkcionalnost, Ponuditelj se obavezuje razviti navedenu funkcionalnost u roku od 6 mjeseci od dana sklapanja ugovora.</w:t>
      </w:r>
    </w:p>
    <w:p w:rsidRPr="00130B49" w:rsidR="00C84446" w:rsidRDefault="00C84446" w14:paraId="28BEB00C" w14:textId="77777777">
      <w:pPr>
        <w:jc w:val="both"/>
        <w:rPr>
          <w:rFonts w:ascii="Arial" w:hAnsi="Arial"/>
          <w:sz w:val="24"/>
        </w:rPr>
      </w:pPr>
    </w:p>
    <w:p w:rsidRPr="00130B49" w:rsidR="00C84446" w:rsidP="00DF420C" w:rsidRDefault="00C84446" w14:paraId="2F29686E" w14:textId="77777777">
      <w:pPr>
        <w:suppressAutoHyphens w:val="0"/>
        <w:rPr>
          <w:rFonts w:ascii="Arial" w:hAnsi="Arial"/>
          <w:i/>
          <w:iCs/>
          <w:color w:val="auto"/>
          <w:sz w:val="24"/>
        </w:rPr>
      </w:pPr>
      <w:r w:rsidRPr="00130B49">
        <w:rPr>
          <w:rFonts w:ascii="Arial" w:hAnsi="Arial"/>
          <w:i/>
          <w:iCs/>
          <w:color w:val="auto"/>
          <w:sz w:val="24"/>
        </w:rPr>
        <w:t>Dijagnostika i sistemsko logiranje</w:t>
      </w:r>
    </w:p>
    <w:p w:rsidRPr="00130B49" w:rsidR="00C84446" w:rsidRDefault="00C84446" w14:paraId="62981EEC" w14:textId="77777777">
      <w:pPr>
        <w:jc w:val="both"/>
        <w:rPr>
          <w:rFonts w:ascii="Arial" w:hAnsi="Arial"/>
          <w:b/>
          <w:bCs/>
          <w:sz w:val="24"/>
        </w:rPr>
      </w:pPr>
    </w:p>
    <w:p w:rsidRPr="00130B49" w:rsidR="00C84446" w:rsidRDefault="00C84446" w14:paraId="00E73135" w14:textId="77777777">
      <w:pPr>
        <w:jc w:val="both"/>
        <w:rPr>
          <w:rFonts w:ascii="Arial" w:hAnsi="Arial"/>
        </w:rPr>
      </w:pPr>
      <w:r w:rsidRPr="00130B49">
        <w:rPr>
          <w:rFonts w:ascii="Arial" w:hAnsi="Arial"/>
          <w:sz w:val="24"/>
          <w:shd w:val="clear" w:color="auto" w:fill="FFFFFF"/>
        </w:rPr>
        <w:t xml:space="preserve">U sklopu nadzora mreže, unutar </w:t>
      </w:r>
      <w:r w:rsidRPr="00130B49">
        <w:rPr>
          <w:rFonts w:ascii="Arial" w:hAnsi="Arial" w:eastAsia="Arial"/>
          <w:sz w:val="24"/>
        </w:rPr>
        <w:t>s</w:t>
      </w:r>
      <w:r w:rsidRPr="00130B49">
        <w:rPr>
          <w:rFonts w:ascii="Arial" w:hAnsi="Arial"/>
          <w:color w:val="auto"/>
          <w:sz w:val="24"/>
        </w:rPr>
        <w:t>ustava za upravljanje i nadzor</w:t>
      </w:r>
      <w:r w:rsidRPr="00130B49">
        <w:rPr>
          <w:rFonts w:ascii="Arial" w:hAnsi="Arial"/>
          <w:sz w:val="24"/>
          <w:shd w:val="clear" w:color="auto" w:fill="FFFFFF"/>
        </w:rPr>
        <w:t xml:space="preserve"> moraju biti omogućene sljedeće funkcionalnosti:</w:t>
      </w:r>
    </w:p>
    <w:p w:rsidRPr="00130B49" w:rsidR="00C84446" w:rsidP="418312D2" w:rsidRDefault="418312D2" w14:paraId="40578031" w14:textId="730549F7">
      <w:pPr>
        <w:pStyle w:val="ListParagraph"/>
        <w:numPr>
          <w:ilvl w:val="0"/>
          <w:numId w:val="4"/>
        </w:numPr>
        <w:spacing w:after="240" w:line="252" w:lineRule="auto"/>
        <w:jc w:val="both"/>
        <w:rPr>
          <w:rFonts w:ascii="Arial" w:hAnsi="Arial"/>
        </w:rPr>
      </w:pPr>
      <w:r w:rsidRPr="418312D2">
        <w:rPr>
          <w:rFonts w:ascii="Arial" w:hAnsi="Arial"/>
          <w:sz w:val="24"/>
        </w:rPr>
        <w:t xml:space="preserve">Integracija s vanjskim </w:t>
      </w:r>
      <w:r w:rsidRPr="418312D2">
        <w:rPr>
          <w:rFonts w:ascii="Arial" w:hAnsi="Arial"/>
          <w:i/>
          <w:iCs/>
          <w:sz w:val="24"/>
        </w:rPr>
        <w:t>syslog</w:t>
      </w:r>
      <w:r w:rsidRPr="418312D2">
        <w:rPr>
          <w:rFonts w:ascii="Arial" w:hAnsi="Arial"/>
          <w:sz w:val="24"/>
        </w:rPr>
        <w:t xml:space="preserve"> serverom na kojeg će se slati syslog zapisi</w:t>
      </w:r>
      <w:r w:rsidR="001B5C85">
        <w:rPr>
          <w:rFonts w:ascii="Arial" w:hAnsi="Arial"/>
          <w:sz w:val="24"/>
        </w:rPr>
        <w:t>,</w:t>
      </w:r>
    </w:p>
    <w:p w:rsidRPr="00130B49" w:rsidR="00C84446" w:rsidP="0E485B16" w:rsidRDefault="0E485B16" w14:paraId="77DDABA5" w14:textId="2CF374DA">
      <w:pPr>
        <w:pStyle w:val="ListParagraph"/>
        <w:numPr>
          <w:ilvl w:val="0"/>
          <w:numId w:val="4"/>
        </w:numPr>
        <w:spacing w:after="240" w:line="252" w:lineRule="auto"/>
        <w:jc w:val="both"/>
        <w:rPr>
          <w:rFonts w:ascii="Arial" w:hAnsi="Arial"/>
        </w:rPr>
      </w:pPr>
      <w:r w:rsidRPr="0E485B16">
        <w:rPr>
          <w:rFonts w:ascii="Arial" w:hAnsi="Arial"/>
          <w:sz w:val="24"/>
        </w:rPr>
        <w:t>Logiranje sistemskih događaja sa svih uređaja instaliranih u sklopu mrežnog rješenja</w:t>
      </w:r>
      <w:r w:rsidR="001B5C85">
        <w:rPr>
          <w:rFonts w:ascii="Arial" w:hAnsi="Arial"/>
          <w:sz w:val="24"/>
        </w:rPr>
        <w:t>,</w:t>
      </w:r>
    </w:p>
    <w:p w:rsidRPr="00130B49" w:rsidR="00C84446" w:rsidRDefault="00C84446" w14:paraId="0E0EC810" w14:textId="77777777">
      <w:pPr>
        <w:pStyle w:val="ListParagraph"/>
        <w:numPr>
          <w:ilvl w:val="0"/>
          <w:numId w:val="4"/>
        </w:numPr>
        <w:spacing w:after="240" w:line="252" w:lineRule="auto"/>
        <w:jc w:val="both"/>
        <w:rPr>
          <w:rFonts w:ascii="Arial" w:hAnsi="Arial"/>
        </w:rPr>
      </w:pPr>
      <w:r w:rsidRPr="00130B49">
        <w:rPr>
          <w:rFonts w:ascii="Arial" w:hAnsi="Arial"/>
          <w:sz w:val="24"/>
          <w:shd w:val="clear" w:color="auto" w:fill="FFFFFF"/>
        </w:rPr>
        <w:t xml:space="preserve">Logiranje zapisa o mrežnim sesijama vezanih za NAT logiranje. </w:t>
      </w:r>
    </w:p>
    <w:p w:rsidRPr="00130B49" w:rsidR="00086EBC" w:rsidP="00086EBC" w:rsidRDefault="00086EBC" w14:paraId="6E0B41B3" w14:textId="77777777">
      <w:pPr>
        <w:pStyle w:val="ListParagraph"/>
        <w:spacing w:after="240" w:line="252" w:lineRule="auto"/>
        <w:jc w:val="both"/>
        <w:rPr>
          <w:rFonts w:ascii="Arial" w:hAnsi="Arial"/>
        </w:rPr>
      </w:pPr>
    </w:p>
    <w:p w:rsidRPr="00130B49" w:rsidR="00C84446" w:rsidP="00DF420C" w:rsidRDefault="00C84446" w14:paraId="681DCFAC" w14:textId="77777777">
      <w:pPr>
        <w:suppressAutoHyphens w:val="0"/>
        <w:rPr>
          <w:rFonts w:ascii="Arial" w:hAnsi="Arial"/>
          <w:i/>
          <w:iCs/>
          <w:color w:val="auto"/>
          <w:sz w:val="24"/>
        </w:rPr>
      </w:pPr>
      <w:r w:rsidRPr="00130B49">
        <w:rPr>
          <w:rFonts w:ascii="Arial" w:hAnsi="Arial"/>
          <w:i/>
          <w:iCs/>
          <w:color w:val="auto"/>
          <w:sz w:val="24"/>
        </w:rPr>
        <w:t>Visoka dostupnost sustava</w:t>
      </w:r>
    </w:p>
    <w:p w:rsidRPr="00130B49" w:rsidR="00C84446" w:rsidRDefault="00C84446" w14:paraId="5AB4ECB9" w14:textId="77777777">
      <w:pPr>
        <w:jc w:val="both"/>
        <w:rPr>
          <w:rFonts w:ascii="Arial" w:hAnsi="Arial"/>
          <w:b/>
          <w:bCs/>
          <w:color w:val="000000"/>
          <w:sz w:val="24"/>
        </w:rPr>
      </w:pPr>
    </w:p>
    <w:p w:rsidRPr="00130B49" w:rsidR="00C84446" w:rsidRDefault="00C84446" w14:paraId="69EA5CFB" w14:textId="77777777">
      <w:pPr>
        <w:jc w:val="both"/>
        <w:rPr>
          <w:rFonts w:ascii="Arial" w:hAnsi="Arial"/>
        </w:rPr>
      </w:pPr>
      <w:r w:rsidRPr="00130B49">
        <w:rPr>
          <w:rFonts w:ascii="Arial" w:hAnsi="Arial"/>
          <w:color w:val="000000"/>
          <w:sz w:val="24"/>
          <w:shd w:val="clear" w:color="auto" w:fill="FFFFFF"/>
        </w:rPr>
        <w:t>Cijeli sustav za upravljanje i nadzor mreže mora biti visoko dostupan te redundantan.</w:t>
      </w:r>
    </w:p>
    <w:p w:rsidRPr="00130B49" w:rsidR="00C84446" w:rsidRDefault="00C84446" w14:paraId="5EFDF8FA" w14:textId="77777777">
      <w:pPr>
        <w:jc w:val="both"/>
        <w:rPr>
          <w:rFonts w:ascii="Arial" w:hAnsi="Arial"/>
          <w:color w:val="000000"/>
          <w:sz w:val="24"/>
          <w:highlight w:val="white"/>
        </w:rPr>
      </w:pPr>
    </w:p>
    <w:p w:rsidRPr="00130B49" w:rsidR="00C84446" w:rsidRDefault="00C84446" w14:paraId="504568F5" w14:textId="04D8D5BF">
      <w:pPr>
        <w:jc w:val="both"/>
        <w:rPr>
          <w:rFonts w:ascii="Arial" w:hAnsi="Arial"/>
        </w:rPr>
      </w:pPr>
      <w:r w:rsidRPr="00130B49">
        <w:rPr>
          <w:rFonts w:ascii="Arial" w:hAnsi="Arial"/>
          <w:color w:val="000000"/>
          <w:sz w:val="24"/>
        </w:rPr>
        <w:t xml:space="preserve">U slučaju ponude </w:t>
      </w:r>
      <w:r w:rsidRPr="00130B49">
        <w:rPr>
          <w:rFonts w:ascii="Arial" w:hAnsi="Arial"/>
          <w:i/>
          <w:iCs/>
          <w:color w:val="000000"/>
          <w:sz w:val="24"/>
        </w:rPr>
        <w:t>Public Cloud</w:t>
      </w:r>
      <w:r w:rsidRPr="00130B49">
        <w:rPr>
          <w:rFonts w:ascii="Arial" w:hAnsi="Arial"/>
          <w:color w:val="000000"/>
          <w:sz w:val="24"/>
        </w:rPr>
        <w:t xml:space="preserve"> rješenja, ono mora osigurati visoku dostupnost od 99.99% te biti smješteno u minimalno dva različita podatkovna centra. Sustav također mora biti usklađen </w:t>
      </w:r>
      <w:r w:rsidRPr="00130B49">
        <w:rPr>
          <w:rFonts w:ascii="Arial" w:hAnsi="Arial" w:eastAsia="Arial"/>
          <w:sz w:val="24"/>
        </w:rPr>
        <w:t xml:space="preserve">s </w:t>
      </w:r>
      <w:r w:rsidR="00DD2132">
        <w:rPr>
          <w:rFonts w:ascii="Arial" w:hAnsi="Arial" w:eastAsia="Arial"/>
          <w:sz w:val="24"/>
        </w:rPr>
        <w:t xml:space="preserve">pozitivnim propisima kojima se uređuje zaštita osobnih podataka. </w:t>
      </w:r>
    </w:p>
    <w:p w:rsidRPr="00130B49" w:rsidR="00C84446" w:rsidRDefault="00C84446" w14:paraId="11D86C8D" w14:textId="77777777">
      <w:pPr>
        <w:jc w:val="both"/>
        <w:rPr>
          <w:rFonts w:ascii="Arial" w:hAnsi="Arial"/>
          <w:color w:val="000000"/>
          <w:sz w:val="24"/>
        </w:rPr>
      </w:pPr>
    </w:p>
    <w:p w:rsidR="00C84446" w:rsidP="0E485B16" w:rsidRDefault="0E485B16" w14:paraId="36C92621" w14:textId="3357221C">
      <w:pPr>
        <w:jc w:val="both"/>
        <w:rPr>
          <w:rFonts w:ascii="Arial" w:hAnsi="Arial"/>
          <w:color w:val="000000" w:themeColor="text1"/>
          <w:sz w:val="24"/>
        </w:rPr>
      </w:pPr>
      <w:r w:rsidRPr="0E485B16">
        <w:rPr>
          <w:rFonts w:ascii="Arial" w:hAnsi="Arial"/>
          <w:color w:val="000000" w:themeColor="text1"/>
          <w:sz w:val="24"/>
        </w:rPr>
        <w:t xml:space="preserve">U slučaju ponude </w:t>
      </w:r>
      <w:r w:rsidRPr="0E485B16">
        <w:rPr>
          <w:rFonts w:ascii="Arial" w:hAnsi="Arial"/>
          <w:i/>
          <w:iCs/>
          <w:color w:val="000000" w:themeColor="text1"/>
          <w:sz w:val="24"/>
        </w:rPr>
        <w:t>Private Cloud</w:t>
      </w:r>
      <w:r w:rsidRPr="0E485B16">
        <w:rPr>
          <w:rFonts w:ascii="Arial" w:hAnsi="Arial"/>
          <w:color w:val="000000" w:themeColor="text1"/>
          <w:sz w:val="24"/>
        </w:rPr>
        <w:t xml:space="preserve"> rješenja, ono mora osigurati visoku dostupnost, što se osigurava na način da je sva serverska infrastruktura i njene komponente redundantna. Sva serverska infrastruktura na kojoj će biti implementiran sustav za upravljanje i nadzor instalirana je u dva različita CARNET-ova podatkovna centra. Ponuditelj je u sklopu sustava za upravljanje i nadzor obavezan isporučiti rješenje (aplikacije, hardver i potrebne licence) koje omogućuje visokodostupan rad sustava za upravljanje i nadzor.</w:t>
      </w:r>
    </w:p>
    <w:p w:rsidR="00B07C1B" w:rsidRDefault="00B07C1B" w14:paraId="5BCEA8B2" w14:textId="77777777">
      <w:pPr>
        <w:jc w:val="both"/>
        <w:rPr>
          <w:rFonts w:ascii="Arial" w:hAnsi="Arial"/>
          <w:color w:val="000000"/>
          <w:sz w:val="24"/>
        </w:rPr>
      </w:pPr>
    </w:p>
    <w:p w:rsidR="003835FE" w:rsidRDefault="003835FE" w14:paraId="14F4C487" w14:textId="77777777">
      <w:pPr>
        <w:jc w:val="both"/>
        <w:rPr>
          <w:rFonts w:ascii="Arial" w:hAnsi="Arial"/>
          <w:color w:val="000000"/>
          <w:sz w:val="24"/>
        </w:rPr>
      </w:pPr>
    </w:p>
    <w:p w:rsidRPr="00B07C1B" w:rsidR="00B07C1B" w:rsidP="66FFBF0F" w:rsidRDefault="66FFBF0F" w14:paraId="61566D17" w14:textId="77777777">
      <w:pPr>
        <w:rPr>
          <w:rFonts w:ascii="Arial" w:hAnsi="Arial" w:eastAsia="Arial"/>
          <w:i/>
          <w:iCs/>
          <w:sz w:val="24"/>
        </w:rPr>
      </w:pPr>
      <w:r w:rsidRPr="66FFBF0F">
        <w:rPr>
          <w:rFonts w:ascii="Arial" w:hAnsi="Arial" w:eastAsia="Arial"/>
          <w:i/>
          <w:iCs/>
          <w:sz w:val="24"/>
        </w:rPr>
        <w:t>API podrška</w:t>
      </w:r>
    </w:p>
    <w:p w:rsidRPr="00130B49" w:rsidR="00B07C1B" w:rsidP="00B07C1B" w:rsidRDefault="00B07C1B" w14:paraId="4BA3F3E1" w14:textId="77777777">
      <w:pPr>
        <w:rPr>
          <w:rFonts w:ascii="Arial" w:hAnsi="Arial"/>
        </w:rPr>
      </w:pPr>
    </w:p>
    <w:p w:rsidRPr="00130B49" w:rsidR="00B07C1B" w:rsidP="00B07C1B" w:rsidRDefault="00B07C1B" w14:paraId="6BCFE77C" w14:textId="77777777">
      <w:pPr>
        <w:jc w:val="both"/>
        <w:rPr>
          <w:rFonts w:ascii="Arial" w:hAnsi="Arial"/>
        </w:rPr>
      </w:pPr>
      <w:r w:rsidRPr="00130B49">
        <w:rPr>
          <w:rFonts w:ascii="Arial" w:hAnsi="Arial"/>
          <w:sz w:val="24"/>
        </w:rPr>
        <w:t xml:space="preserve">Za potrebe razvoja vanjskih portala za korisnike nužno je da sustav za upravljanje i nadzor mreže podržava rad s API upitima. Detaljan popis traženih funkcionalnosti se nalazi u </w:t>
      </w:r>
      <w:r w:rsidRPr="00130B49">
        <w:rPr>
          <w:rFonts w:ascii="Arial" w:hAnsi="Arial"/>
          <w:sz w:val="24"/>
          <w:highlight w:val="yellow"/>
        </w:rPr>
        <w:t>Dodatku X.</w:t>
      </w:r>
    </w:p>
    <w:p w:rsidRPr="00130B49" w:rsidR="00B07C1B" w:rsidP="00B07C1B" w:rsidRDefault="00B07C1B" w14:paraId="21F07DB4" w14:textId="77777777">
      <w:pPr>
        <w:jc w:val="both"/>
        <w:rPr>
          <w:rFonts w:ascii="Arial" w:hAnsi="Arial"/>
          <w:sz w:val="24"/>
        </w:rPr>
      </w:pPr>
    </w:p>
    <w:p w:rsidRPr="00130B49" w:rsidR="00B07C1B" w:rsidP="418312D2" w:rsidRDefault="418312D2" w14:paraId="28E306BF" w14:textId="30385F99">
      <w:pPr>
        <w:jc w:val="both"/>
        <w:rPr>
          <w:rFonts w:ascii="Arial" w:hAnsi="Arial"/>
        </w:rPr>
      </w:pPr>
      <w:r w:rsidRPr="418312D2">
        <w:rPr>
          <w:rFonts w:ascii="Arial" w:hAnsi="Arial"/>
          <w:sz w:val="24"/>
        </w:rPr>
        <w:t xml:space="preserve">Prijenos podataka zatraženih API upitima potrebno je izvršiti korištenjem HTTPS protokola. Očekuje se da odgovori sustava na API upite budu u XML ili JSON formatu. </w:t>
      </w:r>
    </w:p>
    <w:p w:rsidRPr="00130B49" w:rsidR="00B07C1B" w:rsidP="418312D2" w:rsidRDefault="00B07C1B" w14:paraId="22132D65" w14:textId="5448F534">
      <w:pPr>
        <w:jc w:val="both"/>
        <w:rPr>
          <w:rFonts w:ascii="Arial" w:hAnsi="Arial"/>
        </w:rPr>
      </w:pPr>
      <w:r>
        <w:br/>
      </w:r>
      <w:r w:rsidRPr="418312D2" w:rsidR="418312D2">
        <w:rPr>
          <w:rFonts w:ascii="Arial" w:hAnsi="Arial"/>
          <w:sz w:val="24"/>
        </w:rPr>
        <w:t xml:space="preserve">Za određene funkcionalnosti, ako ne postoji podrška za API, prihvaća se dohvaćanje podataka putem Webhook tehnologije. Takve iznimke posebno su navedene u </w:t>
      </w:r>
      <w:r w:rsidRPr="418312D2" w:rsidR="418312D2">
        <w:rPr>
          <w:rFonts w:ascii="Arial" w:hAnsi="Arial"/>
          <w:sz w:val="24"/>
          <w:highlight w:val="yellow"/>
        </w:rPr>
        <w:t>Dodatku X.</w:t>
      </w:r>
    </w:p>
    <w:p w:rsidR="418312D2" w:rsidP="418312D2" w:rsidRDefault="418312D2" w14:paraId="1695ED3C" w14:textId="10B3729D">
      <w:pPr>
        <w:jc w:val="both"/>
        <w:rPr>
          <w:rFonts w:ascii="Arial" w:hAnsi="Arial"/>
          <w:sz w:val="24"/>
          <w:highlight w:val="yellow"/>
        </w:rPr>
      </w:pPr>
    </w:p>
    <w:p w:rsidRPr="00130B49" w:rsidR="00B07C1B" w:rsidP="418312D2" w:rsidRDefault="418312D2" w14:paraId="54C14EB6" w14:textId="14DF4BD7">
      <w:pPr>
        <w:jc w:val="both"/>
        <w:rPr>
          <w:rFonts w:ascii="Arial" w:hAnsi="Arial"/>
        </w:rPr>
      </w:pPr>
      <w:r w:rsidRPr="418312D2">
        <w:rPr>
          <w:rFonts w:ascii="Arial" w:hAnsi="Arial"/>
          <w:sz w:val="24"/>
        </w:rPr>
        <w:t xml:space="preserve">Ako u trenutku podnašanja ponude ne postoji API podrška za neku od funkcionalnosti, Ponuditelj se obavezuje razviti navedenu funkcionalnost u roku od 6 mjeseci od dana sklapanja ugovora. Naknadno razvijanje funkcionalnosti moguće je samo za one funkcionalnosti za koje je to navedeno u </w:t>
      </w:r>
      <w:r w:rsidRPr="418312D2">
        <w:rPr>
          <w:rFonts w:ascii="Arial" w:hAnsi="Arial"/>
          <w:sz w:val="24"/>
          <w:highlight w:val="yellow"/>
        </w:rPr>
        <w:t>Dodatku X</w:t>
      </w:r>
      <w:r w:rsidRPr="418312D2">
        <w:rPr>
          <w:rFonts w:ascii="Arial" w:hAnsi="Arial"/>
          <w:sz w:val="24"/>
        </w:rPr>
        <w:t xml:space="preserve">. </w:t>
      </w:r>
    </w:p>
    <w:p w:rsidRPr="00130B49" w:rsidR="00B07C1B" w:rsidP="00B07C1B" w:rsidRDefault="00B07C1B" w14:paraId="16F57FD9" w14:textId="77777777">
      <w:pPr>
        <w:jc w:val="both"/>
        <w:rPr>
          <w:rFonts w:ascii="Arial" w:hAnsi="Arial"/>
          <w:sz w:val="24"/>
        </w:rPr>
      </w:pPr>
    </w:p>
    <w:p w:rsidRPr="00130B49" w:rsidR="00B07C1B" w:rsidP="00B07C1B" w:rsidRDefault="00B07C1B" w14:paraId="6336789A" w14:textId="77777777">
      <w:pPr>
        <w:jc w:val="center"/>
        <w:rPr>
          <w:rFonts w:ascii="Arial" w:hAnsi="Arial"/>
          <w:highlight w:val="white"/>
        </w:rPr>
      </w:pPr>
      <w:r w:rsidRPr="00130B49">
        <w:rPr>
          <w:rFonts w:ascii="Arial" w:hAnsi="Arial"/>
          <w:noProof/>
        </w:rPr>
        <w:drawing>
          <wp:inline distT="0" distB="0" distL="0" distR="0" wp14:anchorId="75684C26" wp14:editId="3D3E3B6D">
            <wp:extent cx="4572000" cy="20669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066925"/>
                    </a:xfrm>
                    <a:prstGeom prst="rect">
                      <a:avLst/>
                    </a:prstGeom>
                    <a:solidFill>
                      <a:srgbClr val="FFFFFF"/>
                    </a:solidFill>
                    <a:ln>
                      <a:noFill/>
                    </a:ln>
                  </pic:spPr>
                </pic:pic>
              </a:graphicData>
            </a:graphic>
          </wp:inline>
        </w:drawing>
      </w:r>
    </w:p>
    <w:p w:rsidRPr="00130B49" w:rsidR="00B07C1B" w:rsidP="2246B2EB" w:rsidRDefault="2246B2EB" w14:paraId="3BBDA4CE" w14:textId="51111975">
      <w:pPr>
        <w:jc w:val="center"/>
        <w:rPr>
          <w:rFonts w:ascii="Arial" w:hAnsi="Arial"/>
          <w:highlight w:val="white"/>
        </w:rPr>
      </w:pPr>
      <w:r w:rsidRPr="2246B2EB">
        <w:rPr>
          <w:rFonts w:ascii="Arial" w:hAnsi="Arial"/>
          <w:i/>
          <w:iCs/>
          <w:highlight w:val="white"/>
        </w:rPr>
        <w:t xml:space="preserve">Slika 3. Shema sustava korištenja API podrške </w:t>
      </w:r>
    </w:p>
    <w:p w:rsidR="00B07C1B" w:rsidRDefault="00B07C1B" w14:paraId="58C038F8" w14:textId="77777777">
      <w:pPr>
        <w:jc w:val="both"/>
        <w:rPr>
          <w:rFonts w:ascii="Arial" w:hAnsi="Arial"/>
          <w:color w:val="000000"/>
          <w:sz w:val="24"/>
        </w:rPr>
      </w:pPr>
    </w:p>
    <w:p w:rsidR="00D361DF" w:rsidP="3265653C" w:rsidRDefault="3265653C" w14:paraId="3AB111CF" w14:textId="165BF458">
      <w:pPr>
        <w:jc w:val="both"/>
        <w:rPr>
          <w:rFonts w:ascii="Arial" w:hAnsi="Arial"/>
          <w:color w:val="000000" w:themeColor="text1"/>
          <w:sz w:val="24"/>
        </w:rPr>
      </w:pPr>
      <w:r w:rsidRPr="3265653C">
        <w:rPr>
          <w:rFonts w:ascii="Arial" w:hAnsi="Arial"/>
          <w:color w:val="000000" w:themeColor="text1"/>
          <w:sz w:val="24"/>
        </w:rPr>
        <w:t>Slika 3. prikazuje shemu sustava korištenja API podrške za potrebe jedinstvenog korisničkog portala.</w:t>
      </w:r>
    </w:p>
    <w:p w:rsidRPr="00130B49" w:rsidR="00D361DF" w:rsidRDefault="00D361DF" w14:paraId="74D4EC59" w14:textId="77777777">
      <w:pPr>
        <w:jc w:val="both"/>
        <w:rPr>
          <w:rFonts w:ascii="Arial" w:hAnsi="Arial"/>
        </w:rPr>
      </w:pPr>
    </w:p>
    <w:p w:rsidRPr="00595392" w:rsidR="00C84446" w:rsidP="00F05452" w:rsidRDefault="00C84446" w14:paraId="723E1D25" w14:textId="77777777">
      <w:pPr>
        <w:pStyle w:val="Heading3"/>
        <w:numPr>
          <w:ilvl w:val="2"/>
          <w:numId w:val="20"/>
        </w:numPr>
        <w:rPr>
          <w:rFonts w:ascii="Arial" w:hAnsi="Arial" w:cs="Arial"/>
          <w:color w:val="000000" w:themeColor="text1"/>
          <w:sz w:val="24"/>
          <w:szCs w:val="28"/>
        </w:rPr>
      </w:pPr>
      <w:bookmarkStart w:name="_Toc26242092" w:id="25"/>
      <w:r w:rsidRPr="00595392">
        <w:rPr>
          <w:rFonts w:ascii="Arial" w:hAnsi="Arial" w:cs="Arial"/>
          <w:color w:val="000000" w:themeColor="text1"/>
          <w:sz w:val="24"/>
          <w:szCs w:val="28"/>
        </w:rPr>
        <w:t>Mrežni usmjerivač</w:t>
      </w:r>
      <w:bookmarkEnd w:id="25"/>
    </w:p>
    <w:p w:rsidRPr="00130B49" w:rsidR="00C84446" w:rsidRDefault="00C84446" w14:paraId="53F10116" w14:textId="77777777">
      <w:pPr>
        <w:rPr>
          <w:rFonts w:ascii="Arial" w:hAnsi="Arial"/>
        </w:rPr>
      </w:pPr>
    </w:p>
    <w:p w:rsidRPr="00130B49" w:rsidR="00C84446" w:rsidRDefault="00C84446" w14:paraId="5FC39184" w14:textId="77777777">
      <w:pPr>
        <w:jc w:val="both"/>
        <w:rPr>
          <w:rFonts w:ascii="Arial" w:hAnsi="Arial"/>
        </w:rPr>
      </w:pPr>
      <w:r w:rsidRPr="00130B49">
        <w:rPr>
          <w:rFonts w:ascii="Arial" w:hAnsi="Arial"/>
          <w:color w:val="auto"/>
          <w:sz w:val="24"/>
          <w:shd w:val="clear" w:color="auto" w:fill="FFFFFF"/>
        </w:rPr>
        <w:t>Mrežni usmjerivač</w:t>
      </w:r>
      <w:r w:rsidRPr="00130B49">
        <w:rPr>
          <w:rFonts w:ascii="Arial" w:hAnsi="Arial"/>
          <w:color w:val="171616"/>
          <w:sz w:val="24"/>
          <w:shd w:val="clear" w:color="auto" w:fill="FFFFFF"/>
        </w:rPr>
        <w:t xml:space="preserve"> imat će nekoliko ključnih funkcionalnosti:</w:t>
      </w:r>
    </w:p>
    <w:p w:rsidRPr="00130B49" w:rsidR="00C84446" w:rsidP="418312D2" w:rsidRDefault="00C84446" w14:paraId="6CB25DB3" w14:textId="7BC0CA92">
      <w:pPr>
        <w:pStyle w:val="ListParagraph"/>
        <w:numPr>
          <w:ilvl w:val="0"/>
          <w:numId w:val="5"/>
        </w:numPr>
        <w:spacing w:after="160"/>
        <w:jc w:val="both"/>
        <w:rPr>
          <w:rFonts w:ascii="Arial" w:hAnsi="Arial"/>
        </w:rPr>
      </w:pPr>
      <w:r w:rsidRPr="418312D2">
        <w:rPr>
          <w:rFonts w:ascii="Arial" w:hAnsi="Arial"/>
          <w:color w:val="171616"/>
          <w:sz w:val="24"/>
          <w:shd w:val="clear" w:color="auto" w:fill="FFFFFF"/>
        </w:rPr>
        <w:t>Povezivanje na CPE opremu, odnosno na CARNET mrežu</w:t>
      </w:r>
      <w:r w:rsidR="00DD2132">
        <w:rPr>
          <w:rFonts w:ascii="Arial" w:hAnsi="Arial"/>
          <w:color w:val="171616"/>
          <w:sz w:val="24"/>
          <w:shd w:val="clear" w:color="auto" w:fill="FFFFFF"/>
        </w:rPr>
        <w:t>,</w:t>
      </w:r>
    </w:p>
    <w:p w:rsidRPr="00130B49" w:rsidR="00C84446" w:rsidP="418312D2" w:rsidRDefault="00C84446" w14:paraId="11C199AF" w14:textId="2E284185">
      <w:pPr>
        <w:pStyle w:val="ListParagraph"/>
        <w:numPr>
          <w:ilvl w:val="0"/>
          <w:numId w:val="5"/>
        </w:numPr>
        <w:spacing w:after="160"/>
        <w:jc w:val="both"/>
        <w:rPr>
          <w:rFonts w:ascii="Arial" w:hAnsi="Arial"/>
        </w:rPr>
      </w:pPr>
      <w:r w:rsidRPr="418312D2">
        <w:rPr>
          <w:rFonts w:ascii="Arial" w:hAnsi="Arial"/>
          <w:color w:val="171616"/>
          <w:sz w:val="24"/>
          <w:shd w:val="clear" w:color="auto" w:fill="FFFFFF"/>
        </w:rPr>
        <w:t>Usmjeravanje prometa</w:t>
      </w:r>
      <w:r w:rsidRPr="418312D2">
        <w:rPr>
          <w:rFonts w:ascii="Arial" w:hAnsi="Arial"/>
          <w:color w:val="171616"/>
          <w:sz w:val="24"/>
        </w:rPr>
        <w:t xml:space="preserve"> (IPv4/IPv6)</w:t>
      </w:r>
      <w:r w:rsidR="00DD2132">
        <w:rPr>
          <w:rFonts w:ascii="Arial" w:hAnsi="Arial"/>
          <w:color w:val="171616"/>
          <w:sz w:val="24"/>
        </w:rPr>
        <w:t>,</w:t>
      </w:r>
    </w:p>
    <w:p w:rsidRPr="00130B49" w:rsidR="00C84446" w:rsidRDefault="00C84446" w14:paraId="4B319994" w14:textId="5966562B">
      <w:pPr>
        <w:pStyle w:val="ListParagraph"/>
        <w:numPr>
          <w:ilvl w:val="0"/>
          <w:numId w:val="5"/>
        </w:numPr>
        <w:spacing w:after="160"/>
        <w:jc w:val="both"/>
        <w:rPr>
          <w:rFonts w:ascii="Arial" w:hAnsi="Arial"/>
        </w:rPr>
      </w:pPr>
      <w:r w:rsidRPr="00130B49">
        <w:rPr>
          <w:rFonts w:ascii="Arial" w:hAnsi="Arial"/>
          <w:color w:val="171616"/>
          <w:sz w:val="24"/>
          <w:shd w:val="clear" w:color="auto" w:fill="FFFFFF"/>
        </w:rPr>
        <w:t>Segmentiranje lokalne mreže (IPv4/IPv6)</w:t>
      </w:r>
      <w:r w:rsidR="00DD2132">
        <w:rPr>
          <w:rFonts w:ascii="Arial" w:hAnsi="Arial"/>
          <w:color w:val="171616"/>
          <w:sz w:val="24"/>
          <w:shd w:val="clear" w:color="auto" w:fill="FFFFFF"/>
        </w:rPr>
        <w:t>,</w:t>
      </w:r>
    </w:p>
    <w:p w:rsidRPr="00130B49" w:rsidR="00C84446" w:rsidP="418312D2" w:rsidRDefault="00C84446" w14:paraId="48DD95C9" w14:textId="46049B11">
      <w:pPr>
        <w:pStyle w:val="ListParagraph"/>
        <w:numPr>
          <w:ilvl w:val="0"/>
          <w:numId w:val="5"/>
        </w:numPr>
        <w:spacing w:after="160"/>
        <w:jc w:val="both"/>
        <w:rPr>
          <w:rFonts w:ascii="Arial" w:hAnsi="Arial"/>
        </w:rPr>
      </w:pPr>
      <w:r w:rsidRPr="418312D2">
        <w:rPr>
          <w:rFonts w:ascii="Arial" w:hAnsi="Arial"/>
          <w:color w:val="auto"/>
          <w:sz w:val="24"/>
          <w:shd w:val="clear" w:color="auto" w:fill="FFFFFF"/>
        </w:rPr>
        <w:t>Translaciju privatnih</w:t>
      </w:r>
      <w:r w:rsidRPr="418312D2">
        <w:rPr>
          <w:rFonts w:ascii="Arial" w:hAnsi="Arial"/>
          <w:color w:val="171616"/>
          <w:sz w:val="24"/>
          <w:shd w:val="clear" w:color="auto" w:fill="FFFFFF"/>
        </w:rPr>
        <w:t xml:space="preserve"> IPv4 adresa u jednu ili više javnih IPv4 adresa</w:t>
      </w:r>
      <w:r w:rsidR="00DD2132">
        <w:rPr>
          <w:rFonts w:ascii="Arial" w:hAnsi="Arial"/>
          <w:color w:val="171616"/>
          <w:sz w:val="24"/>
          <w:shd w:val="clear" w:color="auto" w:fill="FFFFFF"/>
        </w:rPr>
        <w:t>,</w:t>
      </w:r>
    </w:p>
    <w:p w:rsidRPr="00130B49" w:rsidR="00C84446" w:rsidP="418312D2" w:rsidRDefault="00C84446" w14:paraId="77C823BF" w14:textId="39BDC726">
      <w:pPr>
        <w:pStyle w:val="ListParagraph"/>
        <w:numPr>
          <w:ilvl w:val="0"/>
          <w:numId w:val="5"/>
        </w:numPr>
        <w:spacing w:after="160"/>
        <w:jc w:val="both"/>
        <w:rPr>
          <w:rFonts w:ascii="Arial" w:hAnsi="Arial"/>
        </w:rPr>
      </w:pPr>
      <w:r w:rsidRPr="418312D2">
        <w:rPr>
          <w:rFonts w:ascii="Arial" w:hAnsi="Arial"/>
          <w:color w:val="171616"/>
          <w:sz w:val="24"/>
          <w:shd w:val="clear" w:color="auto" w:fill="FFFFFF"/>
        </w:rPr>
        <w:t>Definiranje L3/L4 sigurnosnih pravila</w:t>
      </w:r>
      <w:r w:rsidRPr="418312D2">
        <w:rPr>
          <w:rFonts w:ascii="Arial" w:hAnsi="Arial"/>
          <w:color w:val="171616"/>
          <w:sz w:val="24"/>
        </w:rPr>
        <w:t xml:space="preserve"> (IPv4/IPv6)</w:t>
      </w:r>
      <w:r w:rsidR="00DD2132">
        <w:rPr>
          <w:rFonts w:ascii="Arial" w:hAnsi="Arial"/>
          <w:color w:val="171616"/>
          <w:sz w:val="24"/>
        </w:rPr>
        <w:t>,</w:t>
      </w:r>
    </w:p>
    <w:p w:rsidRPr="00130B49" w:rsidR="00C84446" w:rsidRDefault="00C84446" w14:paraId="54104D86" w14:textId="77777777">
      <w:pPr>
        <w:pStyle w:val="ListParagraph"/>
        <w:numPr>
          <w:ilvl w:val="0"/>
          <w:numId w:val="5"/>
        </w:numPr>
        <w:spacing w:after="160"/>
        <w:jc w:val="both"/>
        <w:rPr>
          <w:rFonts w:ascii="Arial" w:hAnsi="Arial"/>
        </w:rPr>
      </w:pPr>
      <w:r w:rsidRPr="00130B49">
        <w:rPr>
          <w:rFonts w:ascii="Arial" w:hAnsi="Arial"/>
          <w:color w:val="171616"/>
          <w:sz w:val="24"/>
          <w:shd w:val="clear" w:color="auto" w:fill="FFFFFF"/>
        </w:rPr>
        <w:t>Osiguravanje kvalitete usluge (QoS).</w:t>
      </w:r>
    </w:p>
    <w:p w:rsidRPr="00130B49" w:rsidR="00C84446" w:rsidRDefault="00C84446" w14:paraId="107AE054" w14:textId="77777777">
      <w:pPr>
        <w:spacing w:after="160"/>
        <w:jc w:val="both"/>
        <w:rPr>
          <w:rFonts w:ascii="Arial" w:hAnsi="Arial"/>
        </w:rPr>
      </w:pPr>
      <w:r w:rsidRPr="00130B49">
        <w:rPr>
          <w:rFonts w:ascii="Arial" w:hAnsi="Arial" w:eastAsia="Arial"/>
          <w:sz w:val="24"/>
        </w:rPr>
        <w:t>Nužno je da mrežni usmjerivač bude upravljiv putem središnjeg sustava za upravljanje i nadzor mreže.</w:t>
      </w:r>
    </w:p>
    <w:p w:rsidRPr="00130B49" w:rsidR="00C84446" w:rsidP="3265653C" w:rsidRDefault="3265653C" w14:paraId="7E14CFCB" w14:textId="0238B2BD">
      <w:pPr>
        <w:jc w:val="both"/>
        <w:rPr>
          <w:rFonts w:ascii="Arial" w:hAnsi="Arial"/>
        </w:rPr>
      </w:pPr>
      <w:r w:rsidRPr="3265653C">
        <w:rPr>
          <w:rFonts w:ascii="Arial" w:hAnsi="Arial"/>
          <w:sz w:val="24"/>
        </w:rPr>
        <w:t xml:space="preserve">Detaljan popis traženih funkcionalnosti se nalazi u </w:t>
      </w:r>
      <w:r w:rsidRPr="3265653C">
        <w:rPr>
          <w:rFonts w:ascii="Arial" w:hAnsi="Arial"/>
          <w:sz w:val="24"/>
          <w:highlight w:val="yellow"/>
        </w:rPr>
        <w:t>Dodatku X.</w:t>
      </w:r>
    </w:p>
    <w:p w:rsidRPr="00130B49" w:rsidR="00C84446" w:rsidRDefault="00C84446" w14:paraId="7F7495BB" w14:textId="77777777">
      <w:pPr>
        <w:jc w:val="both"/>
        <w:rPr>
          <w:rFonts w:ascii="Arial" w:hAnsi="Arial"/>
          <w:color w:val="auto"/>
          <w:sz w:val="24"/>
        </w:rPr>
      </w:pPr>
    </w:p>
    <w:p w:rsidRPr="00130B49" w:rsidR="00C84446" w:rsidP="009036CE" w:rsidRDefault="00C84446" w14:paraId="36A111DB" w14:textId="77777777">
      <w:pPr>
        <w:suppressAutoHyphens w:val="0"/>
        <w:rPr>
          <w:rFonts w:ascii="Arial" w:hAnsi="Arial"/>
          <w:i/>
          <w:iCs/>
          <w:color w:val="auto"/>
          <w:sz w:val="24"/>
        </w:rPr>
      </w:pPr>
      <w:r w:rsidRPr="00130B49">
        <w:rPr>
          <w:rFonts w:ascii="Arial" w:hAnsi="Arial"/>
          <w:i/>
          <w:iCs/>
          <w:color w:val="auto"/>
          <w:sz w:val="24"/>
        </w:rPr>
        <w:t>Osiguravanje kvalitete usluge</w:t>
      </w:r>
    </w:p>
    <w:p w:rsidRPr="00130B49" w:rsidR="00C84446" w:rsidRDefault="00C84446" w14:paraId="5C36E030" w14:textId="77777777">
      <w:pPr>
        <w:jc w:val="both"/>
        <w:rPr>
          <w:rFonts w:ascii="Arial" w:hAnsi="Arial"/>
          <w:b/>
          <w:bCs/>
          <w:sz w:val="24"/>
        </w:rPr>
      </w:pPr>
    </w:p>
    <w:p w:rsidRPr="00130B49" w:rsidR="00C84446" w:rsidP="3265653C" w:rsidRDefault="00C84446" w14:paraId="795CC796" w14:textId="54F0AD8F">
      <w:pPr>
        <w:jc w:val="both"/>
        <w:rPr>
          <w:rFonts w:ascii="Arial" w:hAnsi="Arial"/>
        </w:rPr>
      </w:pPr>
      <w:r w:rsidRPr="3265653C">
        <w:rPr>
          <w:rFonts w:ascii="Arial" w:hAnsi="Arial"/>
          <w:sz w:val="24"/>
          <w:shd w:val="clear" w:color="auto" w:fill="FFFFFF"/>
        </w:rPr>
        <w:t xml:space="preserve">Osiguravanje kvalitete usluge (QoS) je jedan od ključnih servisa koji omogućuje ravnomjerno korištenje usluge svim korisnicima i sprečava monopolizaciju korištenja resursa od strane jednog ili nekolicine korisnika. Cilj je osigurati prioritet pristupa važnim nastavnim i nenastavnim servisima u odnosu na pristup manje bitnim sadržajima kako bi se nastava i poslovni procesi mogli odvijati stabilno i bez prekida. Implementacija školskih mreža bez definiranih parametara i bez politika za osiguravanje kvalitete usluge može rezultirati prekidom rada dijela ili cijelog mrežnog sustava. Stoga je važno da QoS bude implementiran na cijeloj lokalnoj mreži uključujući žičnu i bežičnu mrežu. </w:t>
      </w:r>
      <w:r w:rsidRPr="3265653C">
        <w:rPr>
          <w:rFonts w:ascii="Arial" w:hAnsi="Arial" w:eastAsia="Arial"/>
          <w:sz w:val="24"/>
        </w:rPr>
        <w:t>Nužno je da elementi aktivne mrežne opreme na lokaciji podržavaju klasifikaciju mrežnog prometa prema QoS kategorijama u svrhu osiguranja nesmetanog rada poslovnih i prijenosno osjetljivih aplikacija.</w:t>
      </w:r>
    </w:p>
    <w:p w:rsidRPr="00130B49" w:rsidR="00C34F5A" w:rsidRDefault="00C34F5A" w14:paraId="70689608" w14:textId="77777777">
      <w:pPr>
        <w:jc w:val="both"/>
        <w:rPr>
          <w:rFonts w:ascii="Arial" w:hAnsi="Arial" w:eastAsia="Arial"/>
          <w:sz w:val="24"/>
        </w:rPr>
      </w:pPr>
    </w:p>
    <w:p w:rsidRPr="00595392" w:rsidR="00C84446" w:rsidP="00F05452" w:rsidRDefault="00C84446" w14:paraId="7761BAAD" w14:textId="77777777">
      <w:pPr>
        <w:pStyle w:val="Heading3"/>
        <w:numPr>
          <w:ilvl w:val="2"/>
          <w:numId w:val="20"/>
        </w:numPr>
        <w:rPr>
          <w:rFonts w:ascii="Arial" w:hAnsi="Arial" w:cs="Arial"/>
          <w:color w:val="000000" w:themeColor="text1"/>
          <w:sz w:val="24"/>
          <w:szCs w:val="28"/>
        </w:rPr>
      </w:pPr>
      <w:bookmarkStart w:name="_Toc26242093" w:id="26"/>
      <w:r w:rsidRPr="00595392">
        <w:rPr>
          <w:rFonts w:ascii="Arial" w:hAnsi="Arial" w:cs="Arial"/>
          <w:color w:val="000000" w:themeColor="text1"/>
          <w:sz w:val="24"/>
          <w:szCs w:val="28"/>
        </w:rPr>
        <w:t>Mrežni preklopnici</w:t>
      </w:r>
      <w:bookmarkEnd w:id="26"/>
    </w:p>
    <w:p w:rsidRPr="00130B49" w:rsidR="00C84446" w:rsidRDefault="00C84446" w14:paraId="7B438258" w14:textId="77777777">
      <w:pPr>
        <w:rPr>
          <w:rFonts w:ascii="Arial" w:hAnsi="Arial"/>
        </w:rPr>
      </w:pPr>
    </w:p>
    <w:p w:rsidRPr="00130B49" w:rsidR="00C84446" w:rsidRDefault="00C84446" w14:paraId="67EC61C7" w14:textId="77777777">
      <w:pPr>
        <w:jc w:val="both"/>
        <w:rPr>
          <w:rFonts w:ascii="Arial" w:hAnsi="Arial"/>
        </w:rPr>
      </w:pPr>
      <w:r w:rsidRPr="00130B49">
        <w:rPr>
          <w:rFonts w:ascii="Arial" w:hAnsi="Arial"/>
          <w:color w:val="171616"/>
          <w:sz w:val="24"/>
          <w:shd w:val="clear" w:color="auto" w:fill="FFFFFF"/>
        </w:rPr>
        <w:t xml:space="preserve">Mrežni preklopnici pripadaju pristupnom sloju mrežne infrastrukture škole i primarna namjena im je agregacija bežičnih pristupnih točaka te agregacija LAN preklopnika prethodno instaliranih u školama. Pristup korisnika putem mrežnih preklopnika spojenih na </w:t>
      </w:r>
      <w:r w:rsidRPr="00130B49">
        <w:rPr>
          <w:rFonts w:ascii="Arial" w:hAnsi="Arial"/>
          <w:color w:val="auto"/>
          <w:sz w:val="24"/>
          <w:shd w:val="clear" w:color="auto" w:fill="FFFFFF"/>
        </w:rPr>
        <w:t>mrežni usmjerivač om</w:t>
      </w:r>
      <w:r w:rsidRPr="00130B49">
        <w:rPr>
          <w:rFonts w:ascii="Arial" w:hAnsi="Arial"/>
          <w:color w:val="171616"/>
          <w:sz w:val="24"/>
          <w:shd w:val="clear" w:color="auto" w:fill="FFFFFF"/>
        </w:rPr>
        <w:t>ogućuje pristup CARNET mreži, mrežnim i aplikativnim servisima, obrazovnim materijalima te Internetu.</w:t>
      </w:r>
    </w:p>
    <w:p w:rsidRPr="00130B49" w:rsidR="00C84446" w:rsidRDefault="00C84446" w14:paraId="726FFA36" w14:textId="77777777">
      <w:pPr>
        <w:jc w:val="both"/>
        <w:rPr>
          <w:rFonts w:ascii="Arial" w:hAnsi="Arial"/>
          <w:color w:val="171616"/>
          <w:sz w:val="24"/>
        </w:rPr>
      </w:pPr>
    </w:p>
    <w:p w:rsidRPr="00130B49" w:rsidR="00C84446" w:rsidRDefault="00C84446" w14:paraId="4CDEF189" w14:textId="52683C58">
      <w:pPr>
        <w:jc w:val="both"/>
        <w:rPr>
          <w:rFonts w:ascii="Arial" w:hAnsi="Arial"/>
        </w:rPr>
      </w:pPr>
      <w:r w:rsidRPr="00130B49">
        <w:rPr>
          <w:rFonts w:ascii="Arial" w:hAnsi="Arial"/>
          <w:color w:val="171616"/>
          <w:sz w:val="24"/>
          <w:shd w:val="clear" w:color="auto" w:fill="FFFFFF"/>
        </w:rPr>
        <w:t xml:space="preserve">Budući da su projektnim dokumentacijama školskog LAN-a planirane optičke </w:t>
      </w:r>
      <w:r w:rsidRPr="00130B49">
        <w:rPr>
          <w:rFonts w:ascii="Arial" w:hAnsi="Arial"/>
          <w:sz w:val="24"/>
        </w:rPr>
        <w:t xml:space="preserve">veze između središnjeg (BD) i katnih (FD) mrežnih ormara, za povezivanje preklopnika između ormara, u preklopnicima moraju biti ugrađeni multimodni </w:t>
      </w:r>
      <w:r w:rsidRPr="7DAD57C6">
        <w:rPr>
          <w:rFonts w:ascii="Arial" w:hAnsi="Arial"/>
          <w:sz w:val="24"/>
        </w:rPr>
        <w:t>i singlemodni</w:t>
      </w:r>
      <w:r w:rsidRPr="00FD1F6C">
        <w:rPr>
          <w:rFonts w:ascii="Arial" w:hAnsi="Arial"/>
          <w:sz w:val="24"/>
        </w:rPr>
        <w:t xml:space="preserve"> </w:t>
      </w:r>
      <w:r w:rsidRPr="00130B49">
        <w:rPr>
          <w:rFonts w:ascii="Arial" w:hAnsi="Arial"/>
          <w:sz w:val="24"/>
        </w:rPr>
        <w:t>SFP optički moduli. Preklopnici unutar istog ormara se povezuju UTP vezama.</w:t>
      </w:r>
    </w:p>
    <w:p w:rsidRPr="00130B49" w:rsidR="00C84446" w:rsidRDefault="00C84446" w14:paraId="1FE501CB" w14:textId="77777777">
      <w:pPr>
        <w:jc w:val="both"/>
        <w:rPr>
          <w:rFonts w:ascii="Arial" w:hAnsi="Arial"/>
          <w:color w:val="171616"/>
          <w:sz w:val="24"/>
        </w:rPr>
      </w:pPr>
    </w:p>
    <w:p w:rsidRPr="00130B49" w:rsidR="00C84446" w:rsidP="3265653C" w:rsidRDefault="00C84446" w14:paraId="3D8AF55E" w14:textId="77777777">
      <w:pPr>
        <w:jc w:val="both"/>
        <w:rPr>
          <w:rFonts w:ascii="Arial" w:hAnsi="Arial"/>
        </w:rPr>
      </w:pPr>
      <w:r w:rsidRPr="3265653C">
        <w:rPr>
          <w:rFonts w:ascii="Arial" w:hAnsi="Arial"/>
          <w:color w:val="auto"/>
          <w:sz w:val="24"/>
          <w:shd w:val="clear" w:color="auto" w:fill="FFFFFF"/>
        </w:rPr>
        <w:t>Okvirni broj preklopnika određenog tipa i okvirni broj potrebnih SFP modula koji će se instalirati u svim školama naveden je u troškovniku u sklopu dokumentacije o nabavi.</w:t>
      </w:r>
      <w:r w:rsidRPr="3265653C">
        <w:rPr>
          <w:rFonts w:ascii="Arial" w:hAnsi="Arial"/>
          <w:color w:val="000000"/>
          <w:sz w:val="24"/>
          <w:shd w:val="clear" w:color="auto" w:fill="FFFFFF"/>
        </w:rPr>
        <w:t xml:space="preserve"> Tip i broj preklopnika i SFP modula po školama te fizički razmještaj opreme po školama definiran je projektnom dokumentacijom za pojedinu školu koja će biti</w:t>
      </w:r>
      <w:r w:rsidRPr="3265653C">
        <w:rPr>
          <w:rFonts w:ascii="Arial" w:hAnsi="Arial"/>
          <w:color w:val="auto"/>
          <w:sz w:val="24"/>
        </w:rPr>
        <w:t xml:space="preserve"> dostavljena odabranom Ponuditelju nakon potpisa Ugovora o javnoj nabavi, a sukladno dinamici izvođenja.</w:t>
      </w:r>
    </w:p>
    <w:p w:rsidRPr="00130B49" w:rsidR="00C84446" w:rsidRDefault="00C84446" w14:paraId="16F3F88F" w14:textId="77777777">
      <w:pPr>
        <w:jc w:val="both"/>
        <w:rPr>
          <w:rFonts w:ascii="Arial" w:hAnsi="Arial"/>
          <w:color w:val="000000"/>
          <w:sz w:val="24"/>
        </w:rPr>
      </w:pPr>
    </w:p>
    <w:p w:rsidRPr="00130B49" w:rsidR="00C84446" w:rsidRDefault="00C84446" w14:paraId="28933E86" w14:textId="77777777">
      <w:pPr>
        <w:jc w:val="both"/>
        <w:rPr>
          <w:rFonts w:ascii="Arial" w:hAnsi="Arial"/>
        </w:rPr>
      </w:pPr>
      <w:r w:rsidRPr="00130B49">
        <w:rPr>
          <w:rFonts w:ascii="Arial" w:hAnsi="Arial"/>
          <w:color w:val="auto"/>
          <w:sz w:val="24"/>
        </w:rPr>
        <w:t>Mrežni preklopnici</w:t>
      </w:r>
      <w:r w:rsidRPr="00130B49">
        <w:rPr>
          <w:rFonts w:ascii="Arial" w:hAnsi="Arial"/>
          <w:color w:val="171616"/>
          <w:sz w:val="24"/>
        </w:rPr>
        <w:t xml:space="preserve"> imat će nekoliko ključnih funkcionalnosti:</w:t>
      </w:r>
    </w:p>
    <w:p w:rsidRPr="00130B49" w:rsidR="00C84446" w:rsidP="418312D2" w:rsidRDefault="418312D2" w14:paraId="33D2537A" w14:textId="7154DF66">
      <w:pPr>
        <w:pStyle w:val="ListParagraph"/>
        <w:numPr>
          <w:ilvl w:val="0"/>
          <w:numId w:val="13"/>
        </w:numPr>
        <w:jc w:val="both"/>
        <w:rPr>
          <w:rFonts w:ascii="Arial" w:hAnsi="Arial"/>
        </w:rPr>
      </w:pPr>
      <w:r w:rsidRPr="418312D2">
        <w:rPr>
          <w:rFonts w:ascii="Arial" w:hAnsi="Arial"/>
          <w:sz w:val="24"/>
        </w:rPr>
        <w:t>Segmentacija mreže na više virtualnih mreža – VLAN-ova</w:t>
      </w:r>
    </w:p>
    <w:p w:rsidRPr="00130B49" w:rsidR="00C84446" w:rsidP="418312D2" w:rsidRDefault="418312D2" w14:paraId="26D93D06" w14:textId="33E5B432">
      <w:pPr>
        <w:pStyle w:val="ListParagraph"/>
        <w:numPr>
          <w:ilvl w:val="0"/>
          <w:numId w:val="13"/>
        </w:numPr>
        <w:jc w:val="both"/>
        <w:rPr>
          <w:rFonts w:ascii="Arial" w:hAnsi="Arial"/>
        </w:rPr>
      </w:pPr>
      <w:r w:rsidRPr="418312D2">
        <w:rPr>
          <w:rFonts w:ascii="Arial" w:hAnsi="Arial"/>
          <w:sz w:val="24"/>
        </w:rPr>
        <w:t>STP funkcionalnost</w:t>
      </w:r>
    </w:p>
    <w:p w:rsidRPr="00130B49" w:rsidR="00C84446" w:rsidP="418312D2" w:rsidRDefault="418312D2" w14:paraId="7706D084" w14:textId="4E37DA08">
      <w:pPr>
        <w:pStyle w:val="ListParagraph"/>
        <w:numPr>
          <w:ilvl w:val="0"/>
          <w:numId w:val="13"/>
        </w:numPr>
        <w:jc w:val="both"/>
        <w:rPr>
          <w:rFonts w:ascii="Arial" w:hAnsi="Arial"/>
        </w:rPr>
      </w:pPr>
      <w:r w:rsidRPr="418312D2">
        <w:rPr>
          <w:rFonts w:ascii="Arial" w:hAnsi="Arial"/>
          <w:sz w:val="24"/>
        </w:rPr>
        <w:t>Prihvat klijentskih računala te bežičnih pristupnih točaka</w:t>
      </w:r>
    </w:p>
    <w:p w:rsidRPr="00130B49" w:rsidR="00C84446" w:rsidP="418312D2" w:rsidRDefault="418312D2" w14:paraId="5B7A40C7" w14:textId="123EF924">
      <w:pPr>
        <w:pStyle w:val="ListParagraph"/>
        <w:numPr>
          <w:ilvl w:val="0"/>
          <w:numId w:val="13"/>
        </w:numPr>
        <w:jc w:val="both"/>
        <w:rPr>
          <w:rFonts w:ascii="Arial" w:hAnsi="Arial"/>
        </w:rPr>
      </w:pPr>
      <w:r w:rsidRPr="418312D2">
        <w:rPr>
          <w:rFonts w:ascii="Arial" w:hAnsi="Arial"/>
          <w:sz w:val="24"/>
        </w:rPr>
        <w:t>Sigurnosne mogućnosti</w:t>
      </w:r>
    </w:p>
    <w:p w:rsidRPr="00130B49" w:rsidR="00C84446" w:rsidRDefault="00C84446" w14:paraId="7C13F0A0" w14:textId="77777777">
      <w:pPr>
        <w:pStyle w:val="ListParagraph"/>
        <w:numPr>
          <w:ilvl w:val="0"/>
          <w:numId w:val="13"/>
        </w:numPr>
        <w:jc w:val="both"/>
        <w:rPr>
          <w:rFonts w:ascii="Arial" w:hAnsi="Arial"/>
        </w:rPr>
      </w:pPr>
      <w:r w:rsidRPr="00130B49">
        <w:rPr>
          <w:rFonts w:ascii="Arial" w:hAnsi="Arial"/>
          <w:sz w:val="24"/>
        </w:rPr>
        <w:t>Funkcionalnost istosmjernog napajanja za spajanje bežičnih pristupnih točaka na sučeljima preklopnika.</w:t>
      </w:r>
    </w:p>
    <w:p w:rsidRPr="00130B49" w:rsidR="00C84446" w:rsidRDefault="00C84446" w14:paraId="24031E44" w14:textId="77777777">
      <w:pPr>
        <w:jc w:val="both"/>
        <w:rPr>
          <w:rFonts w:ascii="Arial" w:hAnsi="Arial"/>
          <w:sz w:val="24"/>
        </w:rPr>
      </w:pPr>
    </w:p>
    <w:p w:rsidRPr="00130B49" w:rsidR="00C84446" w:rsidP="62057B19" w:rsidRDefault="62057B19" w14:paraId="26ACDF29" w14:textId="6A6490A9">
      <w:pPr>
        <w:spacing w:after="160"/>
        <w:jc w:val="both"/>
        <w:rPr>
          <w:rFonts w:ascii="Arial" w:hAnsi="Arial" w:eastAsia="Arial"/>
          <w:sz w:val="24"/>
        </w:rPr>
      </w:pPr>
      <w:r w:rsidRPr="62057B19">
        <w:rPr>
          <w:rFonts w:ascii="Arial" w:hAnsi="Arial" w:eastAsia="Arial"/>
          <w:sz w:val="24"/>
        </w:rPr>
        <w:t>Nužno je da svi ponuđeni tipovi mrežnih preklopnika budu upravljivi putem središnjeg sustava za upravljanje i nadzor mreže, osim preklopnika TIP6 i TIP7 koji služe za potrebe integracije dijela postojeće lokalne mreže.</w:t>
      </w:r>
    </w:p>
    <w:p w:rsidRPr="00130B49" w:rsidR="00C84446" w:rsidRDefault="48CB96E9" w14:paraId="50F9F42C" w14:textId="77777777">
      <w:pPr>
        <w:jc w:val="both"/>
        <w:rPr>
          <w:rFonts w:ascii="Arial" w:hAnsi="Arial"/>
        </w:rPr>
      </w:pPr>
      <w:r w:rsidRPr="00130B49">
        <w:rPr>
          <w:rFonts w:ascii="Arial" w:hAnsi="Arial"/>
          <w:sz w:val="24"/>
        </w:rPr>
        <w:t xml:space="preserve">Detaljan popis traženih funkcionalnosti se nalazi u </w:t>
      </w:r>
      <w:r w:rsidRPr="00130B49">
        <w:rPr>
          <w:rFonts w:ascii="Arial" w:hAnsi="Arial"/>
          <w:sz w:val="24"/>
          <w:highlight w:val="yellow"/>
        </w:rPr>
        <w:t>Dodatku X.</w:t>
      </w:r>
    </w:p>
    <w:p w:rsidRPr="00130B49" w:rsidR="00C84446" w:rsidP="3265653C" w:rsidRDefault="00C84446" w14:paraId="20191261" w14:textId="5940AF14">
      <w:pPr>
        <w:jc w:val="both"/>
        <w:rPr>
          <w:rFonts w:ascii="Arial" w:hAnsi="Arial"/>
          <w:sz w:val="24"/>
          <w:highlight w:val="yellow"/>
        </w:rPr>
      </w:pPr>
    </w:p>
    <w:p w:rsidRPr="00595392" w:rsidR="00C84446" w:rsidP="00F05452" w:rsidRDefault="00C84446" w14:paraId="279331DC" w14:textId="77777777">
      <w:pPr>
        <w:pStyle w:val="Heading3"/>
        <w:numPr>
          <w:ilvl w:val="2"/>
          <w:numId w:val="20"/>
        </w:numPr>
        <w:rPr>
          <w:rFonts w:ascii="Arial" w:hAnsi="Arial" w:cs="Arial"/>
          <w:color w:val="000000" w:themeColor="text1"/>
          <w:sz w:val="24"/>
          <w:szCs w:val="28"/>
        </w:rPr>
      </w:pPr>
      <w:bookmarkStart w:name="_Toc26242094" w:id="27"/>
      <w:r w:rsidRPr="00595392">
        <w:rPr>
          <w:rFonts w:ascii="Arial" w:hAnsi="Arial" w:cs="Arial"/>
          <w:color w:val="000000" w:themeColor="text1"/>
          <w:sz w:val="24"/>
          <w:szCs w:val="28"/>
        </w:rPr>
        <w:t>Bežične pristupne točke</w:t>
      </w:r>
      <w:bookmarkEnd w:id="27"/>
    </w:p>
    <w:p w:rsidRPr="00130B49" w:rsidR="00C84446" w:rsidRDefault="00C84446" w14:paraId="54EC818A" w14:textId="77777777">
      <w:pPr>
        <w:rPr>
          <w:rFonts w:ascii="Arial" w:hAnsi="Arial"/>
        </w:rPr>
      </w:pPr>
    </w:p>
    <w:p w:rsidRPr="00130B49" w:rsidR="00C84446" w:rsidP="3265653C" w:rsidRDefault="00C84446" w14:paraId="103262F4" w14:textId="77777777">
      <w:pPr>
        <w:jc w:val="both"/>
        <w:rPr>
          <w:rFonts w:ascii="Arial" w:hAnsi="Arial"/>
        </w:rPr>
      </w:pPr>
      <w:r w:rsidRPr="3265653C">
        <w:rPr>
          <w:rFonts w:ascii="Arial" w:hAnsi="Arial"/>
          <w:color w:val="171616"/>
          <w:sz w:val="24"/>
          <w:shd w:val="clear" w:color="auto" w:fill="FFFFFF"/>
        </w:rPr>
        <w:t>Bežične pristupne točke služe za pokrivanje prostora unutar škola bežičnim signalom. U svakoj školi će biti instaliran veći broj bežičnih pristupnih točaka, te je važno da sustav podržava mobilnost klijenata i nema prekida u komunikaciji prilikom prijelaza klijenata s jedne na drugu bežičnu pristupnu točku.</w:t>
      </w:r>
    </w:p>
    <w:p w:rsidRPr="00130B49" w:rsidR="00C84446" w:rsidRDefault="00C84446" w14:paraId="780AD99E" w14:textId="77777777">
      <w:pPr>
        <w:jc w:val="both"/>
        <w:rPr>
          <w:rFonts w:ascii="Arial" w:hAnsi="Arial"/>
          <w:color w:val="171616"/>
          <w:sz w:val="24"/>
        </w:rPr>
      </w:pPr>
    </w:p>
    <w:p w:rsidRPr="00130B49" w:rsidR="00C84446" w:rsidP="3265653C" w:rsidRDefault="00C84446" w14:paraId="534B7E54" w14:textId="77777777">
      <w:pPr>
        <w:jc w:val="both"/>
        <w:rPr>
          <w:rFonts w:ascii="Arial" w:hAnsi="Arial"/>
        </w:rPr>
      </w:pPr>
      <w:r w:rsidRPr="3265653C">
        <w:rPr>
          <w:rFonts w:ascii="Arial" w:hAnsi="Arial"/>
          <w:color w:val="171616"/>
          <w:sz w:val="24"/>
          <w:shd w:val="clear" w:color="auto" w:fill="FFFFFF"/>
        </w:rPr>
        <w:t>Zbog velike gustoće korisnika u školama, važno je osigurati istovremeni pristup bežičnoj mreži većem broju korisnika na malom prostoru (30 učenika u jednoj učionici) koji mogu neometano koristiti interaktivne multimedijalne nastavne sadržaje. Osim toga sustav mora omogućiti prihvat privatnih uređaja koje učenici, nastavnici i nenastavno osoblje donese u školu (BYOD uređaji).</w:t>
      </w:r>
    </w:p>
    <w:p w:rsidRPr="00130B49" w:rsidR="00C84446" w:rsidRDefault="00C84446" w14:paraId="123A4724" w14:textId="77777777">
      <w:pPr>
        <w:jc w:val="both"/>
        <w:rPr>
          <w:rFonts w:ascii="Arial" w:hAnsi="Arial"/>
          <w:color w:val="171616"/>
          <w:sz w:val="24"/>
        </w:rPr>
      </w:pPr>
    </w:p>
    <w:p w:rsidRPr="00130B49" w:rsidR="00C84446" w:rsidRDefault="00C84446" w14:paraId="60C7F5C2" w14:textId="77777777">
      <w:pPr>
        <w:jc w:val="both"/>
        <w:rPr>
          <w:rFonts w:ascii="Arial" w:hAnsi="Arial"/>
        </w:rPr>
      </w:pPr>
      <w:r w:rsidRPr="00130B49">
        <w:rPr>
          <w:rFonts w:ascii="Arial" w:hAnsi="Arial"/>
          <w:color w:val="000000"/>
          <w:sz w:val="24"/>
          <w:shd w:val="clear" w:color="auto" w:fill="FFFFFF"/>
        </w:rPr>
        <w:t xml:space="preserve">Okvirni broj bežičnih pristupnih točaka koji će se instalirati u svim školama naveden je u troškovniku u sklopu dokumentacije o nabavi. Količine bežičnih pristupnih točaka po školama i njihov fizički razmještaj po školama definiran je </w:t>
      </w:r>
      <w:r w:rsidRPr="00130B49">
        <w:rPr>
          <w:rFonts w:ascii="Arial" w:hAnsi="Arial"/>
          <w:color w:val="000000"/>
          <w:sz w:val="24"/>
        </w:rPr>
        <w:t>projektnom dokumentacijom za pojedinu školu koja će biti</w:t>
      </w:r>
      <w:r w:rsidRPr="00130B49">
        <w:rPr>
          <w:rFonts w:ascii="Arial" w:hAnsi="Arial"/>
          <w:color w:val="auto"/>
          <w:sz w:val="24"/>
        </w:rPr>
        <w:t xml:space="preserve"> dostavljena odabranom Ponuditelju nakon potpisa Ugovora o javnoj nabavi, a sukladno dinamici izvođenja.</w:t>
      </w:r>
    </w:p>
    <w:p w:rsidRPr="00130B49" w:rsidR="00C84446" w:rsidP="418312D2" w:rsidRDefault="00C84446" w14:paraId="1F8E90CD" w14:textId="3A178086">
      <w:pPr>
        <w:jc w:val="both"/>
        <w:rPr>
          <w:rFonts w:ascii="Arial" w:hAnsi="Arial"/>
          <w:color w:val="000000" w:themeColor="text1"/>
          <w:sz w:val="24"/>
        </w:rPr>
      </w:pPr>
    </w:p>
    <w:p w:rsidRPr="00130B49" w:rsidR="00C84446" w:rsidP="418312D2" w:rsidRDefault="00C84446" w14:paraId="3B55BEA5" w14:textId="54E72F68">
      <w:pPr>
        <w:jc w:val="both"/>
        <w:rPr>
          <w:rFonts w:ascii="Arial" w:hAnsi="Arial"/>
        </w:rPr>
      </w:pPr>
      <w:r w:rsidRPr="0C7F069E">
        <w:rPr>
          <w:rFonts w:ascii="Arial" w:hAnsi="Arial"/>
          <w:color w:val="171616"/>
          <w:sz w:val="24"/>
          <w:shd w:val="clear" w:color="auto" w:fill="FFFFFF"/>
        </w:rPr>
        <w:t xml:space="preserve">Prilikom planiranja sustava posebnu pozornost treba obratiti na sigurnost sustava, stoga je važno da </w:t>
      </w:r>
      <w:r w:rsidRPr="0C7F069E">
        <w:rPr>
          <w:rFonts w:ascii="Arial" w:hAnsi="Arial"/>
          <w:sz w:val="24"/>
        </w:rPr>
        <w:t xml:space="preserve">oprema podržava prepoznavanje neautoriziranih, podmetnutih ili pogrešno konfiguriranih bežičnih pristupnih točaka te </w:t>
      </w:r>
      <w:r w:rsidRPr="418312D2" w:rsidR="418312D2">
        <w:rPr>
          <w:rFonts w:ascii="Arial" w:hAnsi="Arial"/>
          <w:sz w:val="24"/>
        </w:rPr>
        <w:t>mreža. Sustav ima mogućnost onemogućavanja takvih bežičnih pristupnih točaka u njihovom radu. U sklopu izgradnje bežične mreže važno je osigurati da se svi korisnici mreže moraju na jednostavan način moći autenticirati na bežičnu mrežu, te osigurati da sav korisnički promet na transportnom sloju bude kriptiran.</w:t>
      </w:r>
    </w:p>
    <w:p w:rsidRPr="00130B49" w:rsidR="00C84446" w:rsidRDefault="00C84446" w14:paraId="637FA64B" w14:textId="77777777">
      <w:pPr>
        <w:jc w:val="both"/>
        <w:rPr>
          <w:rFonts w:ascii="Arial" w:hAnsi="Arial"/>
          <w:sz w:val="24"/>
        </w:rPr>
      </w:pPr>
    </w:p>
    <w:p w:rsidRPr="00130B49" w:rsidR="00C84446" w:rsidRDefault="00C84446" w14:paraId="331B69BB" w14:textId="48BCD3F6">
      <w:pPr>
        <w:jc w:val="both"/>
        <w:rPr>
          <w:rFonts w:ascii="Arial" w:hAnsi="Arial"/>
        </w:rPr>
      </w:pPr>
      <w:r w:rsidRPr="00130B49">
        <w:rPr>
          <w:rFonts w:ascii="Arial" w:hAnsi="Arial"/>
          <w:sz w:val="24"/>
        </w:rPr>
        <w:t xml:space="preserve">Zbog specifičnosti bežične mreže u kojoj korisnici za pristup mreži koriste dijeljeni medij, kvaliteta usluge (QoS) je jedan od ključnih servisa kako bi se omogućilo ravnomjerno korištenje usluge svim korisnicima i spriječila monopolizacija korištenja resursa od strane jednog ili nekolicine korisnika. Cilj je osigurati prioritet pristupa važnim nastavnim i nenastavnim servisima u odnosu na pristup manje bitnim sadržajima kako bi se nastava i poslovni procesi mogli odvijati stabilno i bez prekida. Implementacija školskih mreža bez definiranih parametara i </w:t>
      </w:r>
      <w:r w:rsidRPr="666F21BF" w:rsidR="666F21BF">
        <w:rPr>
          <w:rFonts w:ascii="Arial" w:hAnsi="Arial"/>
          <w:sz w:val="24"/>
        </w:rPr>
        <w:t xml:space="preserve">bez </w:t>
      </w:r>
      <w:r w:rsidRPr="00130B49">
        <w:rPr>
          <w:rFonts w:ascii="Arial" w:hAnsi="Arial"/>
          <w:sz w:val="24"/>
        </w:rPr>
        <w:t xml:space="preserve">politika za osiguravanje kvalitete usluge može rezultirati prekidom rada dijela ili cijelog mrežnog sustava. </w:t>
      </w:r>
    </w:p>
    <w:p w:rsidRPr="00130B49" w:rsidR="00C84446" w:rsidRDefault="00C84446" w14:paraId="3DB406A5" w14:textId="77777777">
      <w:pPr>
        <w:jc w:val="both"/>
        <w:rPr>
          <w:rFonts w:ascii="Arial" w:hAnsi="Arial"/>
          <w:sz w:val="24"/>
        </w:rPr>
      </w:pPr>
    </w:p>
    <w:p w:rsidRPr="00130B49" w:rsidR="00C84446" w:rsidP="3265653C" w:rsidRDefault="3265653C" w14:paraId="624CD199" w14:textId="55355433">
      <w:pPr>
        <w:jc w:val="both"/>
        <w:rPr>
          <w:rFonts w:ascii="Arial" w:hAnsi="Arial"/>
        </w:rPr>
      </w:pPr>
      <w:r w:rsidRPr="3265653C">
        <w:rPr>
          <w:rFonts w:ascii="Arial" w:hAnsi="Arial"/>
          <w:sz w:val="24"/>
        </w:rPr>
        <w:t>Autentikacija dijela klijenata na mrežu, njihov pristup mrežnim resursima na lokaciji te CARNET mreži se ograničava putem tehnika presretanja mrežnog prometa (</w:t>
      </w:r>
      <w:r w:rsidRPr="3265653C">
        <w:rPr>
          <w:rFonts w:ascii="Arial" w:hAnsi="Arial"/>
          <w:i/>
          <w:iCs/>
          <w:sz w:val="24"/>
        </w:rPr>
        <w:t>Captive</w:t>
      </w:r>
      <w:r w:rsidRPr="3265653C">
        <w:rPr>
          <w:rFonts w:ascii="Arial" w:hAnsi="Arial"/>
          <w:sz w:val="24"/>
        </w:rPr>
        <w:t xml:space="preserve"> portal). Tehnika presretanja mora kao pozadinski autentikacijsko autorizacijski servis koristiti AAI@EduHr sustav, čime se omogućuje svakom korisniku AAI@EduHr sustava pristup CARNET mreži.</w:t>
      </w:r>
    </w:p>
    <w:p w:rsidRPr="00130B49" w:rsidR="00C84446" w:rsidRDefault="00C84446" w14:paraId="3811D88A" w14:textId="77777777">
      <w:pPr>
        <w:jc w:val="both"/>
        <w:rPr>
          <w:rFonts w:ascii="Arial" w:hAnsi="Arial"/>
          <w:color w:val="171616"/>
          <w:sz w:val="24"/>
        </w:rPr>
      </w:pPr>
    </w:p>
    <w:p w:rsidRPr="00130B49" w:rsidR="00C84446" w:rsidRDefault="00C84446" w14:paraId="1FACE693" w14:textId="77777777">
      <w:pPr>
        <w:jc w:val="both"/>
        <w:rPr>
          <w:rFonts w:ascii="Arial" w:hAnsi="Arial"/>
        </w:rPr>
      </w:pPr>
      <w:r w:rsidRPr="00130B49">
        <w:rPr>
          <w:rFonts w:ascii="Arial" w:hAnsi="Arial"/>
          <w:color w:val="171616"/>
          <w:sz w:val="24"/>
        </w:rPr>
        <w:t>Bežične pristupne točke imat će nekoliko ključnih funkcionalnosti</w:t>
      </w:r>
      <w:r w:rsidRPr="00130B49">
        <w:rPr>
          <w:rFonts w:ascii="Arial" w:hAnsi="Arial"/>
          <w:sz w:val="24"/>
        </w:rPr>
        <w:t>:</w:t>
      </w:r>
    </w:p>
    <w:p w:rsidRPr="00130B49" w:rsidR="00C84446" w:rsidP="418312D2" w:rsidRDefault="418312D2" w14:paraId="471650F8" w14:textId="1D887F74">
      <w:pPr>
        <w:pStyle w:val="ListParagraph"/>
        <w:numPr>
          <w:ilvl w:val="0"/>
          <w:numId w:val="14"/>
        </w:numPr>
        <w:jc w:val="both"/>
        <w:rPr>
          <w:rFonts w:ascii="Arial" w:hAnsi="Arial"/>
        </w:rPr>
      </w:pPr>
      <w:r w:rsidRPr="418312D2">
        <w:rPr>
          <w:rFonts w:ascii="Arial" w:hAnsi="Arial"/>
          <w:sz w:val="24"/>
        </w:rPr>
        <w:t>Podrška za IEEE 802.11a/b/g/n/</w:t>
      </w:r>
      <w:r w:rsidRPr="418312D2">
        <w:rPr>
          <w:rFonts w:ascii="Arial" w:hAnsi="Arial"/>
          <w:color w:val="auto"/>
          <w:sz w:val="24"/>
        </w:rPr>
        <w:t>ac/ax sta</w:t>
      </w:r>
      <w:r w:rsidRPr="418312D2">
        <w:rPr>
          <w:rFonts w:ascii="Arial" w:hAnsi="Arial"/>
          <w:sz w:val="24"/>
        </w:rPr>
        <w:t>ndard</w:t>
      </w:r>
      <w:r w:rsidR="003568B8">
        <w:rPr>
          <w:rFonts w:ascii="Arial" w:hAnsi="Arial"/>
          <w:sz w:val="24"/>
        </w:rPr>
        <w:t>,</w:t>
      </w:r>
    </w:p>
    <w:p w:rsidRPr="00130B49" w:rsidR="00C84446" w:rsidP="418312D2" w:rsidRDefault="418312D2" w14:paraId="3E2D2372" w14:textId="188E5445">
      <w:pPr>
        <w:pStyle w:val="ListParagraph"/>
        <w:numPr>
          <w:ilvl w:val="0"/>
          <w:numId w:val="14"/>
        </w:numPr>
        <w:rPr>
          <w:rFonts w:ascii="Arial" w:hAnsi="Arial"/>
        </w:rPr>
      </w:pPr>
      <w:r w:rsidRPr="418312D2">
        <w:rPr>
          <w:rFonts w:ascii="Arial" w:hAnsi="Arial"/>
          <w:sz w:val="24"/>
        </w:rPr>
        <w:t>Automatska RF optimizacija mreže</w:t>
      </w:r>
      <w:r w:rsidR="003568B8">
        <w:rPr>
          <w:rFonts w:ascii="Arial" w:hAnsi="Arial"/>
          <w:sz w:val="24"/>
        </w:rPr>
        <w:t>,</w:t>
      </w:r>
    </w:p>
    <w:p w:rsidRPr="00130B49" w:rsidR="00C84446" w:rsidP="418312D2" w:rsidRDefault="418312D2" w14:paraId="64B58EB9" w14:textId="2743875A">
      <w:pPr>
        <w:pStyle w:val="ListParagraph"/>
        <w:numPr>
          <w:ilvl w:val="0"/>
          <w:numId w:val="14"/>
        </w:numPr>
        <w:jc w:val="both"/>
        <w:rPr>
          <w:rFonts w:ascii="Arial" w:hAnsi="Arial"/>
        </w:rPr>
      </w:pPr>
      <w:r w:rsidRPr="418312D2">
        <w:rPr>
          <w:rFonts w:ascii="Arial" w:hAnsi="Arial"/>
          <w:sz w:val="24"/>
        </w:rPr>
        <w:t>Korištenje minimalno 2x2:2 MU-MIMO tehnologije</w:t>
      </w:r>
      <w:r w:rsidR="003568B8">
        <w:rPr>
          <w:rFonts w:ascii="Arial" w:hAnsi="Arial"/>
          <w:sz w:val="24"/>
        </w:rPr>
        <w:t>,</w:t>
      </w:r>
    </w:p>
    <w:p w:rsidRPr="00130B49" w:rsidR="00C84446" w:rsidP="418312D2" w:rsidRDefault="418312D2" w14:paraId="243145E5" w14:textId="64AC4895">
      <w:pPr>
        <w:pStyle w:val="ListParagraph"/>
        <w:numPr>
          <w:ilvl w:val="0"/>
          <w:numId w:val="14"/>
        </w:numPr>
        <w:jc w:val="both"/>
        <w:rPr>
          <w:rFonts w:ascii="Arial" w:hAnsi="Arial"/>
        </w:rPr>
      </w:pPr>
      <w:r w:rsidRPr="418312D2">
        <w:rPr>
          <w:rFonts w:ascii="Arial" w:hAnsi="Arial"/>
          <w:sz w:val="24"/>
        </w:rPr>
        <w:t>Podrška za 802.1x autentikacijske mehanizme i AES enkripciju</w:t>
      </w:r>
      <w:r w:rsidR="003568B8">
        <w:rPr>
          <w:rFonts w:ascii="Arial" w:hAnsi="Arial"/>
          <w:sz w:val="24"/>
        </w:rPr>
        <w:t>,</w:t>
      </w:r>
    </w:p>
    <w:p w:rsidRPr="00130B49" w:rsidR="00C84446" w:rsidP="418312D2" w:rsidRDefault="418312D2" w14:paraId="1153313E" w14:textId="40696182">
      <w:pPr>
        <w:pStyle w:val="ListParagraph"/>
        <w:numPr>
          <w:ilvl w:val="0"/>
          <w:numId w:val="14"/>
        </w:numPr>
        <w:rPr>
          <w:rFonts w:ascii="Arial" w:hAnsi="Arial"/>
        </w:rPr>
      </w:pPr>
      <w:r w:rsidRPr="418312D2">
        <w:rPr>
          <w:rFonts w:ascii="Arial" w:hAnsi="Arial"/>
          <w:sz w:val="24"/>
        </w:rPr>
        <w:t xml:space="preserve">Autentikacija korisnika na mrežu preko </w:t>
      </w:r>
      <w:r w:rsidRPr="418312D2">
        <w:rPr>
          <w:rFonts w:ascii="Arial" w:hAnsi="Arial"/>
          <w:i/>
          <w:iCs/>
          <w:sz w:val="24"/>
        </w:rPr>
        <w:t xml:space="preserve">Captive </w:t>
      </w:r>
      <w:r w:rsidRPr="418312D2">
        <w:rPr>
          <w:rFonts w:ascii="Arial" w:hAnsi="Arial"/>
          <w:sz w:val="24"/>
        </w:rPr>
        <w:t>portala</w:t>
      </w:r>
      <w:r w:rsidRPr="418312D2">
        <w:rPr>
          <w:rFonts w:ascii="Arial" w:hAnsi="Arial"/>
          <w:i/>
          <w:iCs/>
          <w:sz w:val="24"/>
        </w:rPr>
        <w:t xml:space="preserve"> </w:t>
      </w:r>
      <w:r w:rsidRPr="418312D2">
        <w:rPr>
          <w:rFonts w:ascii="Arial" w:hAnsi="Arial"/>
          <w:sz w:val="24"/>
        </w:rPr>
        <w:t>korištenjem AAI@EduHr imeničkog sustava</w:t>
      </w:r>
      <w:r w:rsidR="003568B8">
        <w:rPr>
          <w:rFonts w:ascii="Arial" w:hAnsi="Arial"/>
          <w:sz w:val="24"/>
        </w:rPr>
        <w:t>,</w:t>
      </w:r>
    </w:p>
    <w:p w:rsidRPr="00130B49" w:rsidR="00C84446" w:rsidP="418312D2" w:rsidRDefault="418312D2" w14:paraId="3F94E334" w14:textId="25CE88DA">
      <w:pPr>
        <w:pStyle w:val="ListParagraph"/>
        <w:numPr>
          <w:ilvl w:val="0"/>
          <w:numId w:val="14"/>
        </w:numPr>
        <w:rPr>
          <w:rFonts w:ascii="Arial" w:hAnsi="Arial"/>
        </w:rPr>
      </w:pPr>
      <w:r w:rsidRPr="418312D2">
        <w:rPr>
          <w:rFonts w:ascii="Arial" w:hAnsi="Arial"/>
          <w:sz w:val="24"/>
        </w:rPr>
        <w:t>Podrška za implementaciju QoS mehanizama</w:t>
      </w:r>
      <w:r w:rsidR="003568B8">
        <w:rPr>
          <w:rFonts w:ascii="Arial" w:hAnsi="Arial"/>
          <w:sz w:val="24"/>
        </w:rPr>
        <w:t>,</w:t>
      </w:r>
    </w:p>
    <w:p w:rsidRPr="00130B49" w:rsidR="00C84446" w:rsidRDefault="00C84446" w14:paraId="4DDD06E6" w14:textId="77777777">
      <w:pPr>
        <w:pStyle w:val="ListParagraph"/>
        <w:numPr>
          <w:ilvl w:val="0"/>
          <w:numId w:val="14"/>
        </w:numPr>
        <w:rPr>
          <w:rFonts w:ascii="Arial" w:hAnsi="Arial"/>
        </w:rPr>
      </w:pPr>
      <w:r w:rsidRPr="00130B49">
        <w:rPr>
          <w:rFonts w:ascii="Arial" w:hAnsi="Arial"/>
          <w:sz w:val="24"/>
        </w:rPr>
        <w:t>O</w:t>
      </w:r>
      <w:r w:rsidRPr="00130B49">
        <w:rPr>
          <w:rFonts w:ascii="Arial" w:hAnsi="Arial" w:eastAsia="Arial"/>
          <w:sz w:val="24"/>
        </w:rPr>
        <w:t>graničavanje propusnosti po pojedinom klijentu te aplikaciji.</w:t>
      </w:r>
    </w:p>
    <w:p w:rsidRPr="00130B49" w:rsidR="00C84446" w:rsidRDefault="00C84446" w14:paraId="335E8A8F" w14:textId="77777777">
      <w:pPr>
        <w:jc w:val="both"/>
        <w:rPr>
          <w:rFonts w:ascii="Arial" w:hAnsi="Arial"/>
          <w:sz w:val="24"/>
        </w:rPr>
      </w:pPr>
    </w:p>
    <w:p w:rsidRPr="00130B49" w:rsidR="00C84446" w:rsidRDefault="00C84446" w14:paraId="4CF66418" w14:textId="77777777">
      <w:pPr>
        <w:spacing w:after="160"/>
        <w:jc w:val="both"/>
        <w:rPr>
          <w:rFonts w:ascii="Arial" w:hAnsi="Arial"/>
        </w:rPr>
      </w:pPr>
      <w:r w:rsidRPr="00130B49">
        <w:rPr>
          <w:rFonts w:ascii="Arial" w:hAnsi="Arial" w:eastAsia="Arial"/>
          <w:sz w:val="24"/>
        </w:rPr>
        <w:t>Nužno je da ponuđeni model bežične pristupne točke bude upravljiv putem središnjeg sustava za upravljanje i nadzor mreže.</w:t>
      </w:r>
    </w:p>
    <w:p w:rsidRPr="00130B49" w:rsidR="00C84446" w:rsidP="3265653C" w:rsidRDefault="3265653C" w14:paraId="0D427802" w14:textId="7666CE16">
      <w:pPr>
        <w:jc w:val="both"/>
        <w:rPr>
          <w:rFonts w:ascii="Arial" w:hAnsi="Arial"/>
        </w:rPr>
      </w:pPr>
      <w:r w:rsidRPr="3265653C">
        <w:rPr>
          <w:rFonts w:ascii="Arial" w:hAnsi="Arial"/>
          <w:sz w:val="24"/>
        </w:rPr>
        <w:t xml:space="preserve">Detaljan popis traženih funkcionalnosti se nalazi u </w:t>
      </w:r>
      <w:r w:rsidRPr="3265653C">
        <w:rPr>
          <w:rFonts w:ascii="Arial" w:hAnsi="Arial"/>
          <w:sz w:val="24"/>
          <w:highlight w:val="yellow"/>
        </w:rPr>
        <w:t>Dodatku X.</w:t>
      </w:r>
      <w:bookmarkStart w:name="_Toc419815604" w:id="28"/>
      <w:bookmarkStart w:name="_Toc419813398" w:id="29"/>
      <w:bookmarkEnd w:id="28"/>
    </w:p>
    <w:p w:rsidRPr="007B694B" w:rsidR="00C84446" w:rsidP="66FFBF0F" w:rsidRDefault="66FFBF0F" w14:paraId="4A029EB9" w14:textId="67E0BCE3">
      <w:pPr>
        <w:pStyle w:val="Heading1"/>
        <w:numPr>
          <w:ilvl w:val="0"/>
          <w:numId w:val="20"/>
        </w:numPr>
        <w:rPr>
          <w:rFonts w:ascii="Arial" w:hAnsi="Arial" w:cs="Arial"/>
          <w:color w:val="000000" w:themeColor="text1"/>
        </w:rPr>
      </w:pPr>
      <w:bookmarkStart w:name="_Toc26242095" w:id="30"/>
      <w:r w:rsidRPr="007B694B">
        <w:rPr>
          <w:rFonts w:ascii="Arial" w:hAnsi="Arial" w:cs="Arial"/>
          <w:color w:val="000000" w:themeColor="text1"/>
        </w:rPr>
        <w:t>Jamstvo</w:t>
      </w:r>
      <w:bookmarkEnd w:id="30"/>
      <w:r w:rsidRPr="007B694B">
        <w:rPr>
          <w:rFonts w:ascii="Arial" w:hAnsi="Arial" w:cs="Arial"/>
          <w:color w:val="000000" w:themeColor="text1"/>
        </w:rPr>
        <w:t xml:space="preserve"> </w:t>
      </w:r>
    </w:p>
    <w:p w:rsidRPr="00130B49" w:rsidR="00C84446" w:rsidRDefault="00C84446" w14:paraId="618FE94F" w14:textId="77777777">
      <w:pPr>
        <w:rPr>
          <w:rFonts w:ascii="Arial" w:hAnsi="Arial"/>
        </w:rPr>
      </w:pPr>
    </w:p>
    <w:p w:rsidR="00C84446" w:rsidP="3265653C" w:rsidRDefault="3265653C" w14:paraId="68F66E30" w14:textId="6664CEE1">
      <w:pPr>
        <w:spacing w:after="160" w:line="252" w:lineRule="auto"/>
        <w:jc w:val="both"/>
        <w:rPr>
          <w:rFonts w:ascii="Arial" w:hAnsi="Arial"/>
          <w:sz w:val="24"/>
        </w:rPr>
      </w:pPr>
      <w:r w:rsidRPr="3265653C">
        <w:rPr>
          <w:rFonts w:ascii="Arial" w:hAnsi="Arial"/>
          <w:sz w:val="24"/>
        </w:rPr>
        <w:t xml:space="preserve">Odabrani Ponuditelj je nakon implementacije elemenata aktivne mrežne infrastrukture obavezan isporučiti jednogodišnje jamstvo kvalitete izvedenih radova na ugradnji opreme. </w:t>
      </w:r>
    </w:p>
    <w:p w:rsidRPr="007B694B" w:rsidR="007B694B" w:rsidP="61E13224" w:rsidRDefault="61E13224" w14:paraId="4008DA2F" w14:textId="6784609C">
      <w:pPr>
        <w:jc w:val="both"/>
        <w:rPr>
          <w:rFonts w:ascii="Arial" w:hAnsi="Arial"/>
        </w:rPr>
      </w:pPr>
      <w:r w:rsidRPr="61E13224">
        <w:rPr>
          <w:rFonts w:ascii="Arial" w:hAnsi="Arial"/>
          <w:sz w:val="24"/>
        </w:rPr>
        <w:t xml:space="preserve">Odabrani Ponuditelj jamči za ispravnost opreme i cjelokupnog sustava instaliranog u školama ili podatkovnom centru Naručitelja u razdoblju od minimalno 120 mjeseci od predaje opreme i sustava Naručitelju. </w:t>
      </w:r>
    </w:p>
    <w:p w:rsidRPr="007B694B" w:rsidR="007B694B" w:rsidP="007B694B" w:rsidRDefault="007B694B" w14:paraId="2EA708FA" w14:textId="77777777">
      <w:pPr>
        <w:rPr>
          <w:rFonts w:ascii="Arial" w:hAnsi="Arial"/>
          <w:sz w:val="24"/>
        </w:rPr>
      </w:pPr>
    </w:p>
    <w:p w:rsidRPr="007B694B" w:rsidR="007B694B" w:rsidP="007B694B" w:rsidRDefault="007B694B" w14:paraId="591038BC" w14:textId="3BD35F4D">
      <w:pPr>
        <w:jc w:val="both"/>
        <w:rPr>
          <w:rFonts w:ascii="Arial" w:hAnsi="Arial"/>
          <w:sz w:val="24"/>
        </w:rPr>
      </w:pPr>
      <w:r w:rsidRPr="007B694B">
        <w:rPr>
          <w:rFonts w:ascii="Arial" w:hAnsi="Arial"/>
          <w:sz w:val="24"/>
        </w:rPr>
        <w:t xml:space="preserve">Za vrijeme jamstvenog roka odabrani </w:t>
      </w:r>
      <w:r w:rsidR="004C5FAB">
        <w:rPr>
          <w:rFonts w:ascii="Arial" w:hAnsi="Arial"/>
          <w:sz w:val="24"/>
        </w:rPr>
        <w:t>P</w:t>
      </w:r>
      <w:r w:rsidRPr="007B694B">
        <w:rPr>
          <w:rFonts w:ascii="Arial" w:hAnsi="Arial"/>
          <w:sz w:val="24"/>
        </w:rPr>
        <w:t xml:space="preserve">onuditelj je dužan poduzeti sve radnje i popravke, uključivo nužnu nadogradnju sustava, koji su potrebni da bi se otklonili nedostaci u funkcioniranju opreme i sustava. Radnje koje poduzima odabrani </w:t>
      </w:r>
      <w:r w:rsidR="004C5FAB">
        <w:rPr>
          <w:rFonts w:ascii="Arial" w:hAnsi="Arial"/>
          <w:sz w:val="24"/>
        </w:rPr>
        <w:t>P</w:t>
      </w:r>
      <w:r w:rsidRPr="007B694B">
        <w:rPr>
          <w:rFonts w:ascii="Arial" w:hAnsi="Arial"/>
          <w:sz w:val="24"/>
        </w:rPr>
        <w:t xml:space="preserve">onuditelj za vrijeme jamstvenog roka odnose se isključivo na otklanjanje nedostataka te neispravnosti u radu opreme i sustava za vrijeme jamstvenog roka. </w:t>
      </w:r>
    </w:p>
    <w:p w:rsidRPr="007B694B" w:rsidR="007B694B" w:rsidP="007B694B" w:rsidRDefault="007B694B" w14:paraId="5E5D5CEF" w14:textId="77777777">
      <w:pPr>
        <w:jc w:val="both"/>
        <w:rPr>
          <w:rFonts w:ascii="Arial" w:hAnsi="Arial"/>
          <w:sz w:val="24"/>
        </w:rPr>
      </w:pPr>
    </w:p>
    <w:p w:rsidRPr="007B694B" w:rsidR="007B694B" w:rsidP="007B694B" w:rsidRDefault="007B694B" w14:paraId="3EC33875" w14:textId="231F9644">
      <w:pPr>
        <w:jc w:val="both"/>
        <w:rPr>
          <w:rFonts w:ascii="Arial" w:hAnsi="Arial"/>
          <w:sz w:val="24"/>
        </w:rPr>
      </w:pPr>
      <w:r w:rsidRPr="007B694B">
        <w:rPr>
          <w:rFonts w:ascii="Arial" w:hAnsi="Arial"/>
          <w:sz w:val="24"/>
        </w:rPr>
        <w:t xml:space="preserve">Za slučaj da se kvar i/ili nedostatak na opremi i/ili sustavu ne može otkloniti popravkom </w:t>
      </w:r>
      <w:r w:rsidR="00306600">
        <w:rPr>
          <w:rFonts w:ascii="Arial" w:hAnsi="Arial"/>
          <w:sz w:val="24"/>
        </w:rPr>
        <w:t>opreme</w:t>
      </w:r>
      <w:r w:rsidRPr="007B694B">
        <w:rPr>
          <w:rFonts w:ascii="Arial" w:hAnsi="Arial"/>
          <w:sz w:val="24"/>
        </w:rPr>
        <w:t xml:space="preserve"> te je nužno izvršiti zamjenu, odabrani </w:t>
      </w:r>
      <w:r w:rsidR="004C5FAB">
        <w:rPr>
          <w:rFonts w:ascii="Arial" w:hAnsi="Arial"/>
          <w:sz w:val="24"/>
        </w:rPr>
        <w:t>P</w:t>
      </w:r>
      <w:r w:rsidRPr="007B694B">
        <w:rPr>
          <w:rFonts w:ascii="Arial" w:hAnsi="Arial"/>
          <w:sz w:val="24"/>
        </w:rPr>
        <w:t xml:space="preserve">onuditelj je dužan izvršiti zamjenu s onom opremom koja je istih ili boljih karakteristika od </w:t>
      </w:r>
      <w:r w:rsidR="00582E74">
        <w:rPr>
          <w:rFonts w:ascii="Arial" w:hAnsi="Arial"/>
          <w:sz w:val="24"/>
        </w:rPr>
        <w:t>opreme</w:t>
      </w:r>
      <w:r w:rsidRPr="007B694B">
        <w:rPr>
          <w:rFonts w:ascii="Arial" w:hAnsi="Arial"/>
          <w:sz w:val="24"/>
        </w:rPr>
        <w:t xml:space="preserve"> koja se mijenja, na način da nova oprema udovoljava minimalnim karakteristikama propisanim tehničkim specifikacijama. Zamjenu mrežne opreme (bežična pristupna točka, mrežni preklopnik, mrežni usmjerivač) odabrani </w:t>
      </w:r>
      <w:r w:rsidR="004C5FAB">
        <w:rPr>
          <w:rFonts w:ascii="Arial" w:hAnsi="Arial"/>
          <w:sz w:val="24"/>
        </w:rPr>
        <w:t>P</w:t>
      </w:r>
      <w:r w:rsidRPr="007B694B">
        <w:rPr>
          <w:rFonts w:ascii="Arial" w:hAnsi="Arial"/>
          <w:sz w:val="24"/>
        </w:rPr>
        <w:t xml:space="preserve">onuditelj će izvršiti u roku od 2 radna dana od prijave kvara. Ako za isto postoji opravdan razlog, Naručitelj je na zahtjev odabranog </w:t>
      </w:r>
      <w:r w:rsidR="004C5FAB">
        <w:rPr>
          <w:rFonts w:ascii="Arial" w:hAnsi="Arial"/>
          <w:sz w:val="24"/>
        </w:rPr>
        <w:t>P</w:t>
      </w:r>
      <w:r w:rsidRPr="007B694B">
        <w:rPr>
          <w:rFonts w:ascii="Arial" w:hAnsi="Arial"/>
          <w:sz w:val="24"/>
        </w:rPr>
        <w:t xml:space="preserve">onuditelja ovlašten produžiti prethodno navedeni rok. </w:t>
      </w:r>
    </w:p>
    <w:p w:rsidRPr="007B694B" w:rsidR="007B694B" w:rsidP="007B694B" w:rsidRDefault="007B694B" w14:paraId="259F670B" w14:textId="6C1EC278">
      <w:pPr>
        <w:jc w:val="both"/>
        <w:rPr>
          <w:rFonts w:ascii="Arial" w:hAnsi="Arial"/>
          <w:sz w:val="24"/>
        </w:rPr>
      </w:pPr>
      <w:r w:rsidRPr="007B694B">
        <w:rPr>
          <w:rFonts w:ascii="Arial" w:hAnsi="Arial"/>
          <w:sz w:val="24"/>
        </w:rPr>
        <w:t xml:space="preserve">Odabrani </w:t>
      </w:r>
      <w:r w:rsidR="004C5FAB">
        <w:rPr>
          <w:rFonts w:ascii="Arial" w:hAnsi="Arial"/>
          <w:sz w:val="24"/>
        </w:rPr>
        <w:t>P</w:t>
      </w:r>
      <w:r w:rsidRPr="007B694B">
        <w:rPr>
          <w:rFonts w:ascii="Arial" w:hAnsi="Arial"/>
          <w:sz w:val="24"/>
        </w:rPr>
        <w:t xml:space="preserve">onuditelj ne odgovara za one nedostatke opreme i sustava koji su nastali krivnjom Naručitelja i/ili osoba za koje Naručitelj odgovara ili su posljedica više sile ili drugih nepredviđenih okolnosti. Navedeno primjerice uključuje nepravilno rukovanje opremom, propust Naručitelja i/ili korisnika opreme da osigura ispravne uvjete u prostoru u kojem je oprema smještena i sl. </w:t>
      </w:r>
    </w:p>
    <w:p w:rsidRPr="007B694B" w:rsidR="007B694B" w:rsidP="007B694B" w:rsidRDefault="007B694B" w14:paraId="6F40C85E" w14:textId="77777777">
      <w:pPr>
        <w:jc w:val="both"/>
        <w:rPr>
          <w:rFonts w:ascii="Arial" w:hAnsi="Arial"/>
          <w:sz w:val="24"/>
        </w:rPr>
      </w:pPr>
    </w:p>
    <w:p w:rsidRPr="007B694B" w:rsidR="007B694B" w:rsidP="72E33D69" w:rsidRDefault="72E33D69" w14:paraId="2353A0E8" w14:textId="31BF1080">
      <w:pPr>
        <w:jc w:val="both"/>
        <w:rPr>
          <w:rFonts w:ascii="Arial" w:hAnsi="Arial"/>
          <w:sz w:val="24"/>
        </w:rPr>
      </w:pPr>
      <w:r w:rsidRPr="72E33D69">
        <w:rPr>
          <w:rFonts w:ascii="Arial" w:hAnsi="Arial"/>
          <w:sz w:val="24"/>
        </w:rPr>
        <w:t>Odabrani Ponuditelj je dužan predati Naručitelju jamstva za ispravnost opreme, točnije jamstvene listove izdane od strane proizvođača opreme, ako njima raspolaže te u tom slučaju Naručitelj može ostvariti svoja prava sukladno čl.423. Zakona o obveznim odnosima (NN 35/05, 41/08, 125/11, 78/15, 29/18). Takvo jamstvo, ako postoji, može biti različitog trajanja od jamstva odabranog Ponuditelja, ovisno o politici pojedinog proizvođača.</w:t>
      </w:r>
    </w:p>
    <w:p w:rsidRPr="007B694B" w:rsidR="007B694B" w:rsidP="007B694B" w:rsidRDefault="007B694B" w14:paraId="5A50A757" w14:textId="77777777">
      <w:pPr>
        <w:jc w:val="both"/>
        <w:rPr>
          <w:rFonts w:ascii="Arial" w:hAnsi="Arial"/>
          <w:sz w:val="24"/>
        </w:rPr>
      </w:pPr>
    </w:p>
    <w:p w:rsidRPr="007B694B" w:rsidR="007B694B" w:rsidP="007B694B" w:rsidRDefault="007B694B" w14:paraId="6330A43F" w14:textId="6CDA351B">
      <w:pPr>
        <w:jc w:val="both"/>
        <w:rPr>
          <w:rFonts w:ascii="Arial" w:hAnsi="Arial"/>
          <w:sz w:val="24"/>
        </w:rPr>
      </w:pPr>
      <w:r w:rsidRPr="007B694B">
        <w:rPr>
          <w:rFonts w:ascii="Arial" w:hAnsi="Arial"/>
          <w:sz w:val="24"/>
        </w:rPr>
        <w:t xml:space="preserve">Troškove otklanjanja nedostataka i/ili kvarova za vrijeme jamstvenog roka u cijelosti snosi odabrani </w:t>
      </w:r>
      <w:r w:rsidR="004C5FAB">
        <w:rPr>
          <w:rFonts w:ascii="Arial" w:hAnsi="Arial"/>
          <w:sz w:val="24"/>
        </w:rPr>
        <w:t>P</w:t>
      </w:r>
      <w:r w:rsidRPr="007B694B">
        <w:rPr>
          <w:rFonts w:ascii="Arial" w:hAnsi="Arial"/>
          <w:sz w:val="24"/>
        </w:rPr>
        <w:t>onuditelj.</w:t>
      </w:r>
    </w:p>
    <w:p w:rsidRPr="007B694B" w:rsidR="007B694B" w:rsidP="007B694B" w:rsidRDefault="007B694B" w14:paraId="5C19F773" w14:textId="77777777">
      <w:pPr>
        <w:rPr>
          <w:rFonts w:ascii="Arial" w:hAnsi="Arial" w:eastAsia="Arial"/>
          <w:b/>
          <w:bCs/>
          <w:sz w:val="24"/>
        </w:rPr>
      </w:pPr>
    </w:p>
    <w:p w:rsidRPr="007B694B" w:rsidR="007B694B" w:rsidP="007B694B" w:rsidRDefault="007B694B" w14:paraId="6B36EC90" w14:textId="77777777">
      <w:pPr>
        <w:jc w:val="both"/>
        <w:rPr>
          <w:rFonts w:ascii="Arial" w:hAnsi="Arial"/>
        </w:rPr>
      </w:pPr>
      <w:r w:rsidRPr="007B694B">
        <w:rPr>
          <w:rFonts w:ascii="Arial" w:hAnsi="Arial"/>
          <w:sz w:val="24"/>
        </w:rPr>
        <w:t>Naručitelj će u svakoj školi zadužiti jednu osobu - stručnjak tehničke podrške, koja će biti ovlaštena prijavljivati neispravnosti u radu ili kvarove opreme. Prijava od strane škola se vrši CARNET-ovom Helpdesku.</w:t>
      </w:r>
    </w:p>
    <w:p w:rsidRPr="007B694B" w:rsidR="007B694B" w:rsidP="007B694B" w:rsidRDefault="007B694B" w14:paraId="351E3ED5" w14:textId="77777777">
      <w:pPr>
        <w:jc w:val="both"/>
        <w:rPr>
          <w:rFonts w:ascii="Arial" w:hAnsi="Arial"/>
          <w:sz w:val="24"/>
        </w:rPr>
      </w:pPr>
    </w:p>
    <w:p w:rsidRPr="007B694B" w:rsidR="007B694B" w:rsidP="07B4BD3F" w:rsidRDefault="770BAAA6" w14:paraId="645D4838" w14:textId="0D68D6B4">
      <w:pPr>
        <w:jc w:val="both"/>
        <w:rPr>
          <w:rFonts w:ascii="Arial" w:hAnsi="Arial"/>
          <w:sz w:val="24"/>
          <w:szCs w:val="24"/>
        </w:rPr>
      </w:pPr>
      <w:r w:rsidRPr="07B4BD3F" w:rsidR="07B4BD3F">
        <w:rPr>
          <w:rFonts w:ascii="Arial" w:hAnsi="Arial"/>
          <w:sz w:val="24"/>
          <w:szCs w:val="24"/>
        </w:rPr>
        <w:t xml:space="preserve">Odabrani Ponuditelj </w:t>
      </w:r>
      <w:r w:rsidRPr="07B4BD3F" w:rsidR="07B4BD3F">
        <w:rPr>
          <w:rFonts w:ascii="Arial" w:hAnsi="Arial"/>
          <w:sz w:val="24"/>
          <w:szCs w:val="24"/>
        </w:rPr>
        <w:t xml:space="preserve">za </w:t>
      </w:r>
      <w:r w:rsidRPr="07B4BD3F" w:rsidR="07B4BD3F">
        <w:rPr>
          <w:rFonts w:ascii="Arial" w:hAnsi="Arial"/>
          <w:sz w:val="24"/>
          <w:szCs w:val="24"/>
        </w:rPr>
        <w:t>vrijeme jamstvenog roka mora omogućiti prijavu problema i kvarova radnim danima u Republici Hrvatskoj (ponedjeljak–petak, osim blagdana i državnih praznika) od 8h do 20h, s odzivom od 2h od trenutka prijave. Ako je prijava zaprimljena do 15h tekućeg dana tada je odabrani Ponuditelj dužan započeti s analizom i rješavanjem problema isti dan, a inače je dužan započeti s rješavanjem problema sljedeći radni dan.</w:t>
      </w:r>
    </w:p>
    <w:p w:rsidRPr="007B694B" w:rsidR="007B694B" w:rsidP="007B694B" w:rsidRDefault="007B694B" w14:paraId="69A87A30" w14:textId="77777777">
      <w:pPr>
        <w:jc w:val="both"/>
        <w:rPr>
          <w:rFonts w:ascii="Arial" w:hAnsi="Arial"/>
          <w:sz w:val="24"/>
        </w:rPr>
      </w:pPr>
    </w:p>
    <w:p w:rsidRPr="007B694B" w:rsidR="007B694B" w:rsidP="007B694B" w:rsidRDefault="007B694B" w14:paraId="7F646836" w14:textId="77777777">
      <w:pPr>
        <w:jc w:val="both"/>
        <w:rPr>
          <w:rFonts w:ascii="Arial" w:hAnsi="Arial"/>
        </w:rPr>
      </w:pPr>
      <w:r w:rsidRPr="007B694B">
        <w:rPr>
          <w:rFonts w:ascii="Arial" w:hAnsi="Arial"/>
          <w:sz w:val="24"/>
        </w:rPr>
        <w:t xml:space="preserve">Odabrani Ponuditelj je obavezan oformiti sustav </w:t>
      </w:r>
      <w:r w:rsidRPr="007B694B">
        <w:rPr>
          <w:rFonts w:ascii="Arial" w:hAnsi="Arial" w:eastAsia="Arial"/>
          <w:sz w:val="24"/>
        </w:rPr>
        <w:t>po</w:t>
      </w:r>
      <w:r w:rsidRPr="007B694B">
        <w:rPr>
          <w:rFonts w:ascii="Arial" w:hAnsi="Arial"/>
          <w:sz w:val="24"/>
        </w:rPr>
        <w:t>drške Naručitelju na sljedeći način:</w:t>
      </w:r>
    </w:p>
    <w:p w:rsidRPr="007B694B" w:rsidR="007B694B" w:rsidP="007B694B" w:rsidRDefault="007B694B" w14:paraId="49FEEB95" w14:textId="77777777">
      <w:pPr>
        <w:numPr>
          <w:ilvl w:val="0"/>
          <w:numId w:val="23"/>
        </w:numPr>
        <w:jc w:val="both"/>
        <w:rPr>
          <w:rFonts w:ascii="Arial" w:hAnsi="Arial"/>
        </w:rPr>
      </w:pPr>
      <w:r w:rsidRPr="007B694B">
        <w:rPr>
          <w:rFonts w:ascii="Arial" w:hAnsi="Arial"/>
          <w:sz w:val="24"/>
        </w:rPr>
        <w:t xml:space="preserve">Osigurati </w:t>
      </w:r>
      <w:r w:rsidRPr="007B694B">
        <w:rPr>
          <w:rFonts w:ascii="Arial" w:hAnsi="Arial"/>
          <w:i/>
          <w:iCs/>
          <w:sz w:val="24"/>
        </w:rPr>
        <w:t>Helpdesk</w:t>
      </w:r>
      <w:r w:rsidRPr="007B694B">
        <w:rPr>
          <w:rFonts w:ascii="Arial" w:hAnsi="Arial"/>
          <w:sz w:val="24"/>
        </w:rPr>
        <w:t xml:space="preserve"> sustav za škole uključene u projekt. </w:t>
      </w:r>
      <w:r w:rsidRPr="007B694B">
        <w:rPr>
          <w:rFonts w:ascii="Arial" w:hAnsi="Arial"/>
          <w:i/>
          <w:iCs/>
          <w:sz w:val="24"/>
        </w:rPr>
        <w:t>Helpdesk</w:t>
      </w:r>
      <w:r w:rsidRPr="007B694B">
        <w:rPr>
          <w:rFonts w:ascii="Arial" w:hAnsi="Arial"/>
          <w:sz w:val="24"/>
        </w:rPr>
        <w:t xml:space="preserve"> pruža podršku Naručitelju koji je globalni administrator sustava. Navedena podrška odnosi se isključivo na otklanjanje nedostataka i neispravnosti u radu isporučenog sustava i opreme,</w:t>
      </w:r>
    </w:p>
    <w:p w:rsidRPr="007B694B" w:rsidR="007B694B" w:rsidP="007B694B" w:rsidRDefault="007B694B" w14:paraId="53A098A8" w14:textId="77777777">
      <w:pPr>
        <w:numPr>
          <w:ilvl w:val="0"/>
          <w:numId w:val="23"/>
        </w:numPr>
        <w:contextualSpacing/>
        <w:jc w:val="both"/>
        <w:rPr>
          <w:rFonts w:ascii="Arial" w:hAnsi="Arial"/>
        </w:rPr>
      </w:pPr>
      <w:r w:rsidRPr="007B694B">
        <w:rPr>
          <w:rFonts w:ascii="Arial" w:hAnsi="Arial"/>
          <w:sz w:val="24"/>
        </w:rPr>
        <w:t xml:space="preserve">Osigurati prijavu kvara i/ili neispravnosti u radu te otklanjanje nedostataka (ako je moguće) putem telefona, elektronske pošte, Web stranice </w:t>
      </w:r>
      <w:r w:rsidRPr="007B694B">
        <w:rPr>
          <w:rFonts w:ascii="Arial" w:hAnsi="Arial"/>
          <w:i/>
          <w:iCs/>
          <w:sz w:val="24"/>
        </w:rPr>
        <w:t>Helpdesk</w:t>
      </w:r>
      <w:r w:rsidRPr="007B694B">
        <w:rPr>
          <w:rFonts w:ascii="Arial" w:hAnsi="Arial"/>
          <w:sz w:val="24"/>
        </w:rPr>
        <w:t xml:space="preserve"> sustava,</w:t>
      </w:r>
    </w:p>
    <w:p w:rsidRPr="007B694B" w:rsidR="007B694B" w:rsidP="007B694B" w:rsidRDefault="007B694B" w14:paraId="530D4397" w14:textId="77777777">
      <w:pPr>
        <w:numPr>
          <w:ilvl w:val="0"/>
          <w:numId w:val="23"/>
        </w:numPr>
        <w:jc w:val="both"/>
        <w:rPr>
          <w:rFonts w:ascii="Arial" w:hAnsi="Arial"/>
        </w:rPr>
      </w:pPr>
      <w:r w:rsidRPr="007B694B">
        <w:rPr>
          <w:rFonts w:ascii="Arial" w:hAnsi="Arial"/>
          <w:sz w:val="24"/>
        </w:rPr>
        <w:t>Osigurati, prema potrebi, izlazak ovlaštenog tehničara na lokaciju škole.</w:t>
      </w:r>
    </w:p>
    <w:p w:rsidRPr="007B694B" w:rsidR="007B694B" w:rsidP="007B694B" w:rsidRDefault="007B694B" w14:paraId="3EE6DA89" w14:textId="77777777">
      <w:pPr>
        <w:ind w:left="1440"/>
        <w:jc w:val="both"/>
        <w:rPr>
          <w:rFonts w:ascii="Arial" w:hAnsi="Arial"/>
          <w:sz w:val="24"/>
        </w:rPr>
      </w:pPr>
    </w:p>
    <w:p w:rsidRPr="007B694B" w:rsidR="007B694B" w:rsidP="007B694B" w:rsidRDefault="007B694B" w14:paraId="395A9C14" w14:textId="77777777">
      <w:pPr>
        <w:jc w:val="both"/>
        <w:rPr>
          <w:rFonts w:ascii="Arial" w:hAnsi="Arial"/>
        </w:rPr>
      </w:pPr>
      <w:r w:rsidRPr="007B694B">
        <w:rPr>
          <w:rFonts w:ascii="Arial" w:hAnsi="Arial"/>
          <w:sz w:val="24"/>
        </w:rPr>
        <w:t xml:space="preserve">Ako se problem može otkloniti udaljenim pristupom tada nije obavezno da djelatnik odabranog Ponuditelja izlazi na lokaciju, ali kvar mora biti otklonjen u roku ne dužem od definiranog vremena potrebnog za zamjenu opreme. Iznimno se za lokacije Naručitelja koje imaju otežan ili ograničen pristup, vrijeme odziva može produžiti zbog objektivne situacije s terena (neprohodne prometnice, vozni red trajekta i slično). Za takve lokacije odabrani Ponuditelj ima obvezu zamjene opreme ili dolaska na lokaciju u najkraćem mogućem roku, dogovorenog sukladno odobrenju Naručitelja. </w:t>
      </w:r>
    </w:p>
    <w:p w:rsidRPr="007B694B" w:rsidR="007B694B" w:rsidP="007B694B" w:rsidRDefault="007B694B" w14:paraId="64226ABA" w14:textId="77777777">
      <w:pPr>
        <w:jc w:val="both"/>
        <w:rPr>
          <w:rFonts w:ascii="Arial" w:hAnsi="Arial"/>
          <w:sz w:val="24"/>
        </w:rPr>
      </w:pPr>
    </w:p>
    <w:p w:rsidRPr="00130B49" w:rsidR="00C84446" w:rsidRDefault="007B694B" w14:paraId="0BA1CA02" w14:textId="47291991">
      <w:pPr>
        <w:jc w:val="both"/>
        <w:rPr>
          <w:rFonts w:ascii="Arial" w:hAnsi="Arial"/>
        </w:rPr>
      </w:pPr>
      <w:r w:rsidRPr="007B694B">
        <w:rPr>
          <w:rFonts w:ascii="Arial" w:hAnsi="Arial"/>
          <w:sz w:val="24"/>
        </w:rPr>
        <w:t>Naručitelj će svakoj školi osigurati pristup CARNET mreži</w:t>
      </w:r>
      <w:r w:rsidR="00334640">
        <w:rPr>
          <w:rFonts w:ascii="Arial" w:hAnsi="Arial"/>
          <w:sz w:val="24"/>
        </w:rPr>
        <w:t>,</w:t>
      </w:r>
      <w:r w:rsidRPr="007B694B">
        <w:rPr>
          <w:rFonts w:ascii="Arial" w:hAnsi="Arial"/>
          <w:sz w:val="24"/>
        </w:rPr>
        <w:t xml:space="preserve"> a time i Internetu. Ako postoji problem s povezanosti škole na CARNET mrežu, tada će Naručitelj otkloniti poteškoću s povezanosti prije nego odabrani Ponuditelj krene s rješavanjem problema. U tom slučaju se vrijeme odziva odnosno otklanjanje problema računa tek od trenutka kad je potvrđeno kako je s povezanosti na CARNET mrežu sve u redu.</w:t>
      </w:r>
    </w:p>
    <w:p w:rsidRPr="00130B49" w:rsidR="00C84446" w:rsidP="00A24CC3" w:rsidRDefault="00C84446" w14:paraId="58CF72C3" w14:textId="77777777">
      <w:pPr>
        <w:pStyle w:val="Heading1"/>
        <w:numPr>
          <w:ilvl w:val="0"/>
          <w:numId w:val="20"/>
        </w:numPr>
        <w:rPr>
          <w:rFonts w:ascii="Arial" w:hAnsi="Arial" w:cs="Arial"/>
          <w:color w:val="000000" w:themeColor="text1"/>
        </w:rPr>
      </w:pPr>
      <w:bookmarkStart w:name="_Toc451375460" w:id="31"/>
      <w:bookmarkStart w:name="_Toc451375462" w:id="32"/>
      <w:bookmarkStart w:name="_Toc451347927" w:id="33"/>
      <w:bookmarkStart w:name="_Toc451375463" w:id="34"/>
      <w:bookmarkStart w:name="_Toc451347926" w:id="35"/>
      <w:bookmarkStart w:name="_Toc451347924" w:id="36"/>
      <w:bookmarkStart w:name="_Toc419813419" w:id="37"/>
      <w:bookmarkStart w:name="_Toc419811298" w:id="38"/>
      <w:bookmarkStart w:name="_Toc26242096" w:id="39"/>
      <w:bookmarkEnd w:id="29"/>
      <w:bookmarkEnd w:id="31"/>
      <w:bookmarkEnd w:id="32"/>
      <w:bookmarkEnd w:id="33"/>
      <w:bookmarkEnd w:id="34"/>
      <w:bookmarkEnd w:id="35"/>
      <w:bookmarkEnd w:id="36"/>
      <w:r w:rsidRPr="00130B49">
        <w:rPr>
          <w:rFonts w:ascii="Arial" w:hAnsi="Arial" w:cs="Arial"/>
          <w:color w:val="000000" w:themeColor="text1"/>
        </w:rPr>
        <w:t>Edukacija korisnika</w:t>
      </w:r>
      <w:bookmarkEnd w:id="37"/>
      <w:bookmarkEnd w:id="38"/>
      <w:bookmarkEnd w:id="39"/>
    </w:p>
    <w:p w:rsidRPr="00130B49" w:rsidR="00C84446" w:rsidRDefault="00C84446" w14:paraId="297279FC" w14:textId="77777777">
      <w:pPr>
        <w:suppressAutoHyphens w:val="0"/>
        <w:rPr>
          <w:rFonts w:ascii="Arial" w:hAnsi="Arial"/>
          <w:color w:val="000000"/>
          <w:szCs w:val="22"/>
          <w:lang w:eastAsia="hr-HR"/>
        </w:rPr>
      </w:pPr>
    </w:p>
    <w:p w:rsidRPr="00130B49" w:rsidR="00F01F91" w:rsidP="00F01F91" w:rsidRDefault="00C84446" w14:paraId="27BE758A" w14:textId="77777777">
      <w:pPr>
        <w:jc w:val="both"/>
        <w:rPr>
          <w:rFonts w:ascii="Arial" w:hAnsi="Arial"/>
        </w:rPr>
      </w:pPr>
      <w:bookmarkStart w:name="_Toc444620422" w:id="40"/>
      <w:bookmarkEnd w:id="40"/>
      <w:r w:rsidRPr="00130B49">
        <w:rPr>
          <w:rFonts w:ascii="Arial" w:hAnsi="Arial"/>
          <w:sz w:val="24"/>
        </w:rPr>
        <w:t xml:space="preserve">Za kvalitetno odvijanje poslovnih i nastavnih procesa uz primjenu digitalnih tehnologija u školi važno je osigurati kvalitetnu tehničku podršku koja će omogućiti nesmetan rad i funkcioniranje mrežne infrastrukture. Kako bi osobe koje će pružati tehničku podršku djelatnicima u školama bile adekvatno pripremljene za ovu važnu ulogu, potrebno im je osigurati kvalitetnu edukaciju o mrežnoj infrastrukturi i sustavu za upravljanje i nadzor mreže koja je predmet ovog postupka nabave. </w:t>
      </w:r>
    </w:p>
    <w:p w:rsidR="63E07DC4" w:rsidP="63E07DC4" w:rsidRDefault="63E07DC4" w14:paraId="39676C9F" w14:textId="054E71CF">
      <w:pPr>
        <w:jc w:val="both"/>
        <w:rPr>
          <w:rFonts w:ascii="Arial" w:hAnsi="Arial"/>
          <w:sz w:val="24"/>
        </w:rPr>
      </w:pPr>
    </w:p>
    <w:p w:rsidRPr="00130B49" w:rsidR="00F01F91" w:rsidP="00F01F91" w:rsidRDefault="2246B2EB" w14:paraId="50B0036D" w14:textId="0D8CA09C">
      <w:pPr>
        <w:jc w:val="both"/>
        <w:rPr>
          <w:rFonts w:ascii="Arial" w:hAnsi="Arial"/>
        </w:rPr>
      </w:pPr>
      <w:r w:rsidRPr="2246B2EB">
        <w:rPr>
          <w:rFonts w:ascii="Arial" w:hAnsi="Arial"/>
          <w:sz w:val="24"/>
        </w:rPr>
        <w:t xml:space="preserve">Uz </w:t>
      </w:r>
      <w:r w:rsidRPr="26DBB130" w:rsidR="26DBB130">
        <w:rPr>
          <w:rFonts w:ascii="Arial" w:hAnsi="Arial"/>
          <w:sz w:val="24"/>
        </w:rPr>
        <w:t>implementaciju</w:t>
      </w:r>
      <w:r w:rsidRPr="2246B2EB">
        <w:rPr>
          <w:rFonts w:ascii="Arial" w:hAnsi="Arial"/>
          <w:sz w:val="24"/>
        </w:rPr>
        <w:t xml:space="preserve"> aktivne mrežne infrastrukture i povezivanja opreme na centralni sustav Naručitelja, odabrani Ponuditelj </w:t>
      </w:r>
      <w:r w:rsidR="00B911EF">
        <w:rPr>
          <w:rFonts w:ascii="Arial" w:hAnsi="Arial"/>
          <w:sz w:val="24"/>
        </w:rPr>
        <w:t>je dužan</w:t>
      </w:r>
      <w:r w:rsidRPr="2246B2EB">
        <w:rPr>
          <w:rFonts w:ascii="Arial" w:hAnsi="Arial"/>
          <w:sz w:val="24"/>
        </w:rPr>
        <w:t xml:space="preserve"> osobama zaduženim za pružanje tehničke podrške u školama (stručnjaci za tehničku podršku) osigurati edukaciju o mrežnoj opremi i sustavu za upravljanje i nadzor mreže. </w:t>
      </w:r>
    </w:p>
    <w:p w:rsidR="63E07DC4" w:rsidP="63E07DC4" w:rsidRDefault="63E07DC4" w14:paraId="61AC2252" w14:textId="7C3DE8E2">
      <w:pPr>
        <w:jc w:val="both"/>
        <w:rPr>
          <w:rFonts w:ascii="Arial" w:hAnsi="Arial"/>
          <w:sz w:val="24"/>
        </w:rPr>
      </w:pPr>
    </w:p>
    <w:p w:rsidRPr="00D33E45" w:rsidR="00E27AFD" w:rsidP="00E27AFD" w:rsidRDefault="00C84446" w14:paraId="0B8053B4" w14:textId="66FA3831">
      <w:pPr>
        <w:jc w:val="both"/>
        <w:rPr>
          <w:rFonts w:ascii="Arial" w:hAnsi="Arial"/>
        </w:rPr>
      </w:pPr>
      <w:r w:rsidRPr="00D33E45">
        <w:rPr>
          <w:rFonts w:ascii="Arial" w:hAnsi="Arial"/>
          <w:sz w:val="24"/>
        </w:rPr>
        <w:t>Ciljane skupine polaznika za edukaciju „Upoznavanje s mrežnom opremom i sustavom za upravljanje i nadzor mreže” su osobe koje pružaju tehničku podršku školama, a imenovane su od strane osnivača škole (stručnjak tehničke podrške), administratori resursa u školama (opcionalno) te djelatnici Naručitelja.</w:t>
      </w:r>
    </w:p>
    <w:p w:rsidRPr="00D33E45" w:rsidR="563E33D8" w:rsidP="563E33D8" w:rsidRDefault="563E33D8" w14:paraId="35EB9F24" w14:textId="2C4D6FB7">
      <w:pPr>
        <w:jc w:val="both"/>
        <w:rPr>
          <w:rFonts w:ascii="Arial" w:hAnsi="Arial"/>
          <w:sz w:val="24"/>
        </w:rPr>
      </w:pPr>
    </w:p>
    <w:p w:rsidRPr="00D33E45" w:rsidR="00F01F91" w:rsidP="00F01F91" w:rsidRDefault="2246B2EB" w14:paraId="5517D178" w14:textId="729A11C7">
      <w:pPr>
        <w:jc w:val="both"/>
        <w:rPr>
          <w:rFonts w:ascii="Arial" w:hAnsi="Arial"/>
        </w:rPr>
      </w:pPr>
      <w:r w:rsidRPr="00D33E45">
        <w:rPr>
          <w:rFonts w:ascii="Arial" w:hAnsi="Arial"/>
          <w:sz w:val="24"/>
        </w:rPr>
        <w:t xml:space="preserve">Osim izvođenja same edukacije, odabrani Ponuditelj je dužan dostaviti Plan provedbe edukacije i izraditi obrazovne materijale – digitalni priručnik i video upute kako je opisano u daljnjem tekstu.  </w:t>
      </w:r>
    </w:p>
    <w:p w:rsidRPr="00D33E45" w:rsidR="72C29676" w:rsidP="72C29676" w:rsidRDefault="72C29676" w14:paraId="29DAAC43" w14:textId="2E3E8C55">
      <w:pPr>
        <w:jc w:val="both"/>
        <w:rPr>
          <w:rFonts w:ascii="Arial" w:hAnsi="Arial"/>
          <w:sz w:val="24"/>
        </w:rPr>
      </w:pPr>
    </w:p>
    <w:p w:rsidRPr="00D33E45" w:rsidR="00C84446" w:rsidRDefault="00C84446" w14:paraId="0DCBC176" w14:textId="189E748C">
      <w:pPr>
        <w:jc w:val="both"/>
        <w:rPr>
          <w:rFonts w:ascii="Arial" w:hAnsi="Arial"/>
        </w:rPr>
      </w:pPr>
      <w:r w:rsidRPr="00D33E45">
        <w:rPr>
          <w:rFonts w:ascii="Arial" w:hAnsi="Arial"/>
          <w:sz w:val="24"/>
        </w:rPr>
        <w:t xml:space="preserve">Sve edukacije se trebaju provesti uživo u obliku radionica na hrvatskom jeziku. Troškove putovanja i sudjelovanja polaznika na radionicama snosi odabrani </w:t>
      </w:r>
      <w:r w:rsidRPr="00D33E45" w:rsidR="666F21BF">
        <w:rPr>
          <w:rFonts w:ascii="Arial" w:hAnsi="Arial"/>
          <w:sz w:val="24"/>
        </w:rPr>
        <w:t>Ponuditelj</w:t>
      </w:r>
      <w:r w:rsidRPr="00D33E45">
        <w:rPr>
          <w:rFonts w:ascii="Arial" w:hAnsi="Arial"/>
          <w:sz w:val="24"/>
        </w:rPr>
        <w:t xml:space="preserve">.  </w:t>
      </w:r>
    </w:p>
    <w:p w:rsidR="563E33D8" w:rsidP="563E33D8" w:rsidRDefault="563E33D8" w14:paraId="47E637BC" w14:textId="14C3C94C">
      <w:pPr>
        <w:jc w:val="both"/>
        <w:rPr>
          <w:rFonts w:ascii="Arial" w:hAnsi="Arial"/>
          <w:sz w:val="24"/>
        </w:rPr>
      </w:pPr>
    </w:p>
    <w:p w:rsidR="004D4570" w:rsidP="004D4570" w:rsidRDefault="00C84446" w14:paraId="5CC98FAD" w14:textId="7AEEC487">
      <w:pPr>
        <w:jc w:val="both"/>
        <w:rPr>
          <w:rFonts w:ascii="Arial" w:hAnsi="Arial"/>
          <w:sz w:val="24"/>
        </w:rPr>
      </w:pPr>
      <w:r w:rsidRPr="00130B49">
        <w:rPr>
          <w:rFonts w:ascii="Arial" w:hAnsi="Arial"/>
          <w:sz w:val="24"/>
        </w:rPr>
        <w:t xml:space="preserve">Jednu radionicu je potrebno izvršiti za djelatnike Naručitelja. Mjesto i vrijeme edukacije djelatnika Naručitelja bit će određeno u dogovoru s Naručiteljem tijekom provedbe ugovora. </w:t>
      </w:r>
    </w:p>
    <w:p w:rsidRPr="00130B49" w:rsidR="00C84446" w:rsidP="72E33D69" w:rsidRDefault="00C84446" w14:paraId="15ABAD23" w14:textId="7472B15D">
      <w:pPr>
        <w:jc w:val="both"/>
        <w:rPr>
          <w:rFonts w:ascii="Arial" w:hAnsi="Arial"/>
          <w:sz w:val="24"/>
        </w:rPr>
      </w:pPr>
    </w:p>
    <w:p w:rsidRPr="00595392" w:rsidR="00C84446" w:rsidP="003C016C" w:rsidRDefault="00C84446" w14:paraId="761DC485" w14:textId="77777777">
      <w:pPr>
        <w:pStyle w:val="Heading2"/>
        <w:numPr>
          <w:ilvl w:val="1"/>
          <w:numId w:val="20"/>
        </w:numPr>
        <w:rPr>
          <w:rFonts w:ascii="Arial" w:hAnsi="Arial" w:cs="Arial"/>
          <w:color w:val="000000" w:themeColor="text1"/>
        </w:rPr>
      </w:pPr>
      <w:bookmarkStart w:name="_Toc456889188" w:id="41"/>
      <w:bookmarkStart w:name="_Toc26242097" w:id="42"/>
      <w:r w:rsidRPr="00595392">
        <w:rPr>
          <w:rFonts w:ascii="Arial" w:hAnsi="Arial" w:cs="Arial"/>
          <w:color w:val="000000" w:themeColor="text1"/>
        </w:rPr>
        <w:t>Plan provedbe edukacije</w:t>
      </w:r>
      <w:bookmarkEnd w:id="41"/>
      <w:bookmarkEnd w:id="42"/>
    </w:p>
    <w:p w:rsidRPr="00130B49" w:rsidR="00C84446" w:rsidRDefault="00C84446" w14:paraId="6F0913FB" w14:textId="77777777">
      <w:pPr>
        <w:jc w:val="both"/>
        <w:rPr>
          <w:rFonts w:ascii="Arial" w:hAnsi="Arial"/>
          <w:sz w:val="24"/>
        </w:rPr>
      </w:pPr>
    </w:p>
    <w:p w:rsidR="00C84446" w:rsidRDefault="00C84446" w14:paraId="4A507327" w14:textId="77777777">
      <w:pPr>
        <w:jc w:val="both"/>
        <w:rPr>
          <w:rFonts w:ascii="Arial" w:hAnsi="Arial"/>
          <w:sz w:val="24"/>
        </w:rPr>
      </w:pPr>
      <w:r w:rsidRPr="00130B49">
        <w:rPr>
          <w:rFonts w:ascii="Arial" w:hAnsi="Arial"/>
          <w:sz w:val="24"/>
        </w:rPr>
        <w:t xml:space="preserve">Odabrani Ponuditelj se obvezuje u roku od 30 dana od dana potpisa ugovora Naručitelju dostaviti Plan provedbe edukacije. Prijedlog plana provedbe edukacije mora biti odobren od strane Naručitelja te će odabrani Ponuditelj prema povratnim informacijama Naručitelja napraviti potrebne prilagodbe u prijedlogu Plana provedbe edukacije. </w:t>
      </w:r>
    </w:p>
    <w:p w:rsidRPr="00130B49" w:rsidR="008868F7" w:rsidRDefault="008868F7" w14:paraId="33A757D8" w14:textId="77777777">
      <w:pPr>
        <w:jc w:val="both"/>
        <w:rPr>
          <w:rFonts w:ascii="Arial" w:hAnsi="Arial"/>
        </w:rPr>
      </w:pPr>
    </w:p>
    <w:p w:rsidR="00C84446" w:rsidRDefault="00C84446" w14:paraId="0B5E7976" w14:textId="77777777">
      <w:pPr>
        <w:jc w:val="both"/>
        <w:rPr>
          <w:rFonts w:ascii="Arial" w:hAnsi="Arial"/>
          <w:sz w:val="24"/>
        </w:rPr>
      </w:pPr>
      <w:r w:rsidRPr="00130B49">
        <w:rPr>
          <w:rFonts w:ascii="Arial" w:hAnsi="Arial"/>
          <w:sz w:val="24"/>
        </w:rPr>
        <w:t>Plan provedbe edukacije obuhvaća sljedeće elemente:</w:t>
      </w:r>
    </w:p>
    <w:p w:rsidRPr="00130B49" w:rsidR="00AF158D" w:rsidRDefault="00AF158D" w14:paraId="35296552" w14:textId="77777777">
      <w:pPr>
        <w:jc w:val="both"/>
        <w:rPr>
          <w:rFonts w:ascii="Arial" w:hAnsi="Arial"/>
        </w:rPr>
      </w:pPr>
    </w:p>
    <w:p w:rsidRPr="00130B49" w:rsidR="00C84446" w:rsidRDefault="00C84446" w14:paraId="4266529F" w14:textId="6B4199A5">
      <w:pPr>
        <w:pStyle w:val="ListParagraph"/>
        <w:numPr>
          <w:ilvl w:val="0"/>
          <w:numId w:val="18"/>
        </w:numPr>
        <w:jc w:val="both"/>
        <w:rPr>
          <w:rFonts w:ascii="Arial" w:hAnsi="Arial"/>
        </w:rPr>
      </w:pPr>
      <w:r w:rsidRPr="00130B49">
        <w:rPr>
          <w:rFonts w:ascii="Arial" w:hAnsi="Arial"/>
          <w:sz w:val="24"/>
        </w:rPr>
        <w:t>Opis i ciljevi radionice</w:t>
      </w:r>
      <w:r w:rsidR="004E2309">
        <w:rPr>
          <w:rFonts w:ascii="Arial" w:hAnsi="Arial"/>
          <w:sz w:val="24"/>
        </w:rPr>
        <w:t>,</w:t>
      </w:r>
    </w:p>
    <w:p w:rsidRPr="00130B49" w:rsidR="00C84446" w:rsidRDefault="00C84446" w14:paraId="6A7C84C9" w14:textId="7345B60C">
      <w:pPr>
        <w:pStyle w:val="ListParagraph"/>
        <w:numPr>
          <w:ilvl w:val="0"/>
          <w:numId w:val="18"/>
        </w:numPr>
        <w:jc w:val="both"/>
        <w:rPr>
          <w:rFonts w:ascii="Arial" w:hAnsi="Arial"/>
        </w:rPr>
      </w:pPr>
      <w:r w:rsidRPr="00130B49">
        <w:rPr>
          <w:rFonts w:ascii="Arial" w:hAnsi="Arial"/>
          <w:sz w:val="24"/>
        </w:rPr>
        <w:t>Ishodi učenja</w:t>
      </w:r>
      <w:r w:rsidR="004E2309">
        <w:rPr>
          <w:rFonts w:ascii="Arial" w:hAnsi="Arial"/>
          <w:sz w:val="24"/>
        </w:rPr>
        <w:t>,</w:t>
      </w:r>
      <w:r w:rsidRPr="00130B49">
        <w:rPr>
          <w:rFonts w:ascii="Arial" w:hAnsi="Arial"/>
          <w:sz w:val="24"/>
        </w:rPr>
        <w:t xml:space="preserve">  </w:t>
      </w:r>
    </w:p>
    <w:p w:rsidRPr="00130B49" w:rsidR="00C84446" w:rsidRDefault="00C84446" w14:paraId="45FF09DB" w14:textId="5465CF53">
      <w:pPr>
        <w:pStyle w:val="ListParagraph"/>
        <w:numPr>
          <w:ilvl w:val="0"/>
          <w:numId w:val="18"/>
        </w:numPr>
        <w:jc w:val="both"/>
        <w:rPr>
          <w:rFonts w:ascii="Arial" w:hAnsi="Arial"/>
        </w:rPr>
      </w:pPr>
      <w:r w:rsidRPr="00130B49">
        <w:rPr>
          <w:rFonts w:ascii="Arial" w:hAnsi="Arial"/>
          <w:sz w:val="24"/>
        </w:rPr>
        <w:t>Popis tema i podtema, vremenska dinamika i trajanje obrade pojedine teme i podteme (hodogram radionice) uz opis aktivnosti, metoda i tehnika koje će se koristiti za obradu pojedine teme/područja</w:t>
      </w:r>
      <w:r w:rsidR="004E2309">
        <w:rPr>
          <w:rFonts w:ascii="Arial" w:hAnsi="Arial"/>
          <w:sz w:val="24"/>
        </w:rPr>
        <w:t>,</w:t>
      </w:r>
      <w:r w:rsidRPr="00130B49">
        <w:rPr>
          <w:rFonts w:ascii="Arial" w:hAnsi="Arial"/>
          <w:sz w:val="24"/>
        </w:rPr>
        <w:t xml:space="preserve"> </w:t>
      </w:r>
    </w:p>
    <w:p w:rsidRPr="00130B49" w:rsidR="00C84446" w:rsidRDefault="00C84446" w14:paraId="6429F38B" w14:textId="60CF8708">
      <w:pPr>
        <w:pStyle w:val="ListParagraph"/>
        <w:numPr>
          <w:ilvl w:val="0"/>
          <w:numId w:val="18"/>
        </w:numPr>
        <w:jc w:val="both"/>
        <w:rPr>
          <w:rFonts w:ascii="Arial" w:hAnsi="Arial"/>
        </w:rPr>
      </w:pPr>
      <w:r w:rsidRPr="00130B49">
        <w:rPr>
          <w:rFonts w:ascii="Arial" w:hAnsi="Arial"/>
          <w:sz w:val="24"/>
        </w:rPr>
        <w:t>Opis sadržaja digitalnog priručnika koji će biti izrađen, a koji obrađuje sadržaj radionice</w:t>
      </w:r>
      <w:r w:rsidR="004E2309">
        <w:rPr>
          <w:rFonts w:ascii="Arial" w:hAnsi="Arial"/>
          <w:sz w:val="24"/>
        </w:rPr>
        <w:t>,</w:t>
      </w:r>
      <w:r w:rsidRPr="00130B49">
        <w:rPr>
          <w:rFonts w:ascii="Arial" w:hAnsi="Arial"/>
          <w:sz w:val="24"/>
        </w:rPr>
        <w:t xml:space="preserve"> </w:t>
      </w:r>
    </w:p>
    <w:p w:rsidRPr="00130B49" w:rsidR="00C84446" w:rsidRDefault="00C84446" w14:paraId="3871054C" w14:textId="7862A3A6">
      <w:pPr>
        <w:pStyle w:val="ListParagraph"/>
        <w:numPr>
          <w:ilvl w:val="0"/>
          <w:numId w:val="18"/>
        </w:numPr>
        <w:jc w:val="both"/>
        <w:rPr>
          <w:rFonts w:ascii="Arial" w:hAnsi="Arial"/>
        </w:rPr>
      </w:pPr>
      <w:r w:rsidRPr="00130B49">
        <w:rPr>
          <w:rFonts w:ascii="Arial" w:hAnsi="Arial"/>
          <w:sz w:val="24"/>
        </w:rPr>
        <w:t>Definirane teme i kratki opis sadržaja pojedine video upute koja će biti izrađena</w:t>
      </w:r>
      <w:r w:rsidR="004E2309">
        <w:rPr>
          <w:rFonts w:ascii="Arial" w:hAnsi="Arial"/>
          <w:sz w:val="24"/>
        </w:rPr>
        <w:t>,</w:t>
      </w:r>
      <w:r w:rsidRPr="00130B49">
        <w:rPr>
          <w:rFonts w:ascii="Arial" w:hAnsi="Arial"/>
          <w:sz w:val="24"/>
        </w:rPr>
        <w:t xml:space="preserve"> a koja obrađuje pojedine kompleksnije dijelove sadržaja radionice</w:t>
      </w:r>
      <w:r w:rsidR="004E2309">
        <w:rPr>
          <w:rFonts w:ascii="Arial" w:hAnsi="Arial"/>
          <w:sz w:val="24"/>
        </w:rPr>
        <w:t>,</w:t>
      </w:r>
    </w:p>
    <w:p w:rsidRPr="00130B49" w:rsidR="00C84446" w:rsidRDefault="00C84446" w14:paraId="62E4FA5E" w14:textId="77777777">
      <w:pPr>
        <w:pStyle w:val="ListParagraph"/>
        <w:numPr>
          <w:ilvl w:val="0"/>
          <w:numId w:val="18"/>
        </w:numPr>
        <w:jc w:val="both"/>
        <w:rPr>
          <w:rFonts w:ascii="Arial" w:hAnsi="Arial"/>
        </w:rPr>
      </w:pPr>
      <w:r w:rsidRPr="00130B49">
        <w:rPr>
          <w:rFonts w:ascii="Arial" w:hAnsi="Arial"/>
          <w:sz w:val="24"/>
        </w:rPr>
        <w:t>Prijedlog vremenskog plana provedbe edukacije koji uključuje okvirne termine i lokacije održavanja radionica te način grupiranja polaznika.</w:t>
      </w:r>
    </w:p>
    <w:p w:rsidRPr="00130B49" w:rsidR="00C84446" w:rsidRDefault="00C84446" w14:paraId="0565C61D" w14:textId="77777777">
      <w:pPr>
        <w:pStyle w:val="ListParagraph"/>
        <w:ind w:left="714"/>
        <w:jc w:val="both"/>
        <w:rPr>
          <w:rFonts w:ascii="Arial" w:hAnsi="Arial" w:eastAsia="Myriad Pro"/>
        </w:rPr>
      </w:pPr>
    </w:p>
    <w:p w:rsidRPr="00130B49" w:rsidR="00C84446" w:rsidRDefault="00C84446" w14:paraId="2C6DF178" w14:textId="77777777">
      <w:pPr>
        <w:pStyle w:val="Default"/>
        <w:rPr>
          <w:rFonts w:ascii="Arial" w:hAnsi="Arial" w:cs="Arial"/>
        </w:rPr>
      </w:pPr>
      <w:r w:rsidRPr="00130B49">
        <w:rPr>
          <w:rFonts w:ascii="Arial" w:hAnsi="Arial" w:eastAsia="Arial" w:cs="Arial"/>
          <w:i/>
          <w:iCs/>
        </w:rPr>
        <w:t>Prijedlog vremenskog plana provedbe edukacije, lokacije održavanja radionica i način formiranja grupa polaznika</w:t>
      </w:r>
    </w:p>
    <w:p w:rsidRPr="00130B49" w:rsidR="00C84446" w:rsidRDefault="00C84446" w14:paraId="10D56582" w14:textId="77777777">
      <w:pPr>
        <w:jc w:val="both"/>
        <w:rPr>
          <w:rFonts w:ascii="Arial" w:hAnsi="Arial"/>
          <w:sz w:val="24"/>
        </w:rPr>
      </w:pPr>
    </w:p>
    <w:p w:rsidRPr="00130B49" w:rsidR="00AB74B5" w:rsidP="3265653C" w:rsidRDefault="3265653C" w14:paraId="65A3E8B1" w14:textId="21E5D5D7">
      <w:pPr>
        <w:jc w:val="both"/>
        <w:rPr>
          <w:rFonts w:ascii="Arial" w:hAnsi="Arial" w:eastAsia="Arial"/>
          <w:sz w:val="24"/>
        </w:rPr>
      </w:pPr>
      <w:r w:rsidRPr="3265653C">
        <w:rPr>
          <w:rFonts w:ascii="Arial" w:hAnsi="Arial"/>
          <w:sz w:val="24"/>
        </w:rPr>
        <w:t xml:space="preserve">Prijedlog vremenskog plana provedbe edukacije koji uključuje termine održavanja radionica na pojedinoj lokaciji odabrani Ponuditelj će izraditi u skladu s vremenskim rasporedom implementacije mrežne infrastrukture na pojedinoj lokaciji školske ustanove s </w:t>
      </w:r>
      <w:r w:rsidRPr="3265653C">
        <w:rPr>
          <w:rFonts w:ascii="Arial" w:hAnsi="Arial"/>
          <w:sz w:val="24"/>
          <w:highlight w:val="yellow"/>
        </w:rPr>
        <w:t>Popisa lokacija škola iz Dodatka XY Dokumentacije o nabavi.</w:t>
      </w:r>
      <w:r w:rsidRPr="3265653C">
        <w:rPr>
          <w:rFonts w:ascii="Arial" w:hAnsi="Arial"/>
          <w:sz w:val="24"/>
        </w:rPr>
        <w:t xml:space="preserve"> Preduvjet za održavanje edukacije je izgrađena i funkcionalna mreža na lokaciji na kojoj se predviđa edukacija te izgrađena i funkcionalna mreža na drugim lokacijama školskih ustanova iz kojih dolaze polaznici (stručnjaci za tehničku podršku). Edukaciju za polaznike potrebno je izvršiti najkasnije u roku od 30 dana od dana završetka implementacije mrežne infrastrukture na zadnjoj školi koja je predviđena unutar grupe škola na pojedinoj lokaciji, a u skladu s dinamikom implementacije mrežnog rješenja prema planu definiranim i odobrenim ugovorom. </w:t>
      </w:r>
    </w:p>
    <w:p w:rsidR="7D875E21" w:rsidP="7D875E21" w:rsidRDefault="7D875E21" w14:paraId="1AFCC205" w14:textId="712A360A">
      <w:pPr>
        <w:jc w:val="both"/>
        <w:rPr>
          <w:rFonts w:ascii="Arial" w:hAnsi="Arial"/>
          <w:sz w:val="24"/>
        </w:rPr>
      </w:pPr>
    </w:p>
    <w:p w:rsidR="7D875E21" w:rsidP="66FFBF0F" w:rsidRDefault="66FFBF0F" w14:paraId="38DB7FFD" w14:textId="46D29C3D">
      <w:pPr>
        <w:jc w:val="both"/>
        <w:rPr>
          <w:rFonts w:ascii="Arial" w:hAnsi="Arial" w:eastAsia="Arial"/>
          <w:sz w:val="24"/>
        </w:rPr>
      </w:pPr>
      <w:r w:rsidRPr="66FFBF0F">
        <w:rPr>
          <w:rFonts w:ascii="Arial" w:hAnsi="Arial" w:eastAsia="Arial"/>
          <w:sz w:val="24"/>
        </w:rPr>
        <w:t>Lokacije održavanja radionica su pojedine školske ustanove s Popisa</w:t>
      </w:r>
      <w:r w:rsidR="001F4A63">
        <w:rPr>
          <w:rFonts w:ascii="Arial" w:hAnsi="Arial" w:eastAsia="Arial"/>
          <w:sz w:val="24"/>
        </w:rPr>
        <w:t xml:space="preserve"> lokacija škola</w:t>
      </w:r>
      <w:r w:rsidRPr="66FFBF0F">
        <w:rPr>
          <w:rFonts w:ascii="Arial" w:hAnsi="Arial" w:eastAsia="Arial"/>
          <w:sz w:val="24"/>
        </w:rPr>
        <w:t xml:space="preserve"> koji se nalazi kao Dodatak XY Dokumentacije o nabavi</w:t>
      </w:r>
      <w:r w:rsidR="004E2309">
        <w:rPr>
          <w:rFonts w:ascii="Arial" w:hAnsi="Arial" w:eastAsia="Arial"/>
          <w:sz w:val="24"/>
        </w:rPr>
        <w:t>,</w:t>
      </w:r>
      <w:r w:rsidRPr="66FFBF0F">
        <w:rPr>
          <w:rFonts w:ascii="Arial" w:hAnsi="Arial" w:eastAsia="Arial"/>
          <w:sz w:val="24"/>
        </w:rPr>
        <w:t xml:space="preserve"> a u kojima će prije održavanja edukacije biti implementirana aktivna mrežna infrastruktura te oprema povezana na centralni sustav Naručitelja. Odabrani Ponuditelj će organizirati radionice na lokacijama školskih ustanova u kojima je mrežna oprema implementirana, za polaznike (stručnjake za tehničku podršku) iz te školske ustanove i školskih ustanova u kojima je prije termina održavanja radionice također implementirana aktivna mrežna infrastruktura. Odabrani Ponuditelj će korištenje školskih resursa na odabranoj pojedinoj lokaciji za održavanje radionice dogovoriti s ravnateljem/icom dotične školske ustanove te će o održavanju radionice obavijestiti polaznike (stručnjake za tehničku podršku) iz školskih ustanova u kojima je implementirano mrežno rješenje</w:t>
      </w:r>
      <w:r w:rsidR="002C45FB">
        <w:rPr>
          <w:rFonts w:ascii="Arial" w:hAnsi="Arial" w:eastAsia="Arial"/>
          <w:sz w:val="24"/>
        </w:rPr>
        <w:t>,</w:t>
      </w:r>
      <w:r w:rsidRPr="66FFBF0F">
        <w:rPr>
          <w:rFonts w:ascii="Arial" w:hAnsi="Arial" w:eastAsia="Arial"/>
          <w:sz w:val="24"/>
        </w:rPr>
        <w:t xml:space="preserve"> a koji su predviđeni za pohađanje pojedine radionice.</w:t>
      </w:r>
    </w:p>
    <w:p w:rsidRPr="00130B49" w:rsidR="00C84446" w:rsidP="2246B2EB" w:rsidRDefault="2246B2EB" w14:paraId="3BF4B815" w14:textId="197476B4">
      <w:pPr>
        <w:jc w:val="both"/>
        <w:rPr>
          <w:rFonts w:ascii="Arial" w:hAnsi="Arial"/>
        </w:rPr>
      </w:pPr>
      <w:r w:rsidRPr="2246B2EB">
        <w:rPr>
          <w:rFonts w:ascii="Arial" w:hAnsi="Arial" w:eastAsia="Arial"/>
          <w:sz w:val="24"/>
        </w:rPr>
        <w:t>Prilikom formiranja grupa polaznika, odabrani Ponuditelj će uvažavati maksimalan dozvoljeni broj polaznika po radionici - 30 polaznika.</w:t>
      </w:r>
    </w:p>
    <w:p w:rsidRPr="00130B49" w:rsidR="00C84446" w:rsidRDefault="2246B2EB" w14:paraId="560450EE" w14:textId="6ED9CD99">
      <w:pPr>
        <w:jc w:val="both"/>
        <w:rPr>
          <w:rFonts w:ascii="Arial" w:hAnsi="Arial" w:eastAsia="Myriad Pro"/>
        </w:rPr>
      </w:pPr>
      <w:r w:rsidRPr="2246B2EB">
        <w:rPr>
          <w:rFonts w:ascii="Arial" w:hAnsi="Arial" w:eastAsia="Arial"/>
          <w:sz w:val="24"/>
        </w:rPr>
        <w:t xml:space="preserve">Troškove putovanja i sudjelovanja polaznika na radionicama snosi odabrani Ponuditelj.  </w:t>
      </w:r>
    </w:p>
    <w:p w:rsidRPr="00130B49" w:rsidR="00C84446" w:rsidRDefault="00C84446" w14:paraId="7EA19B6A" w14:textId="77777777">
      <w:pPr>
        <w:jc w:val="both"/>
        <w:rPr>
          <w:rFonts w:ascii="Arial" w:hAnsi="Arial" w:eastAsia="Myriad Pro"/>
        </w:rPr>
      </w:pPr>
    </w:p>
    <w:p w:rsidRPr="00595392" w:rsidR="00C84446" w:rsidP="003C016C" w:rsidRDefault="00C84446" w14:paraId="18D4335C" w14:textId="1CB51027">
      <w:pPr>
        <w:pStyle w:val="Heading2"/>
        <w:numPr>
          <w:ilvl w:val="1"/>
          <w:numId w:val="20"/>
        </w:numPr>
        <w:rPr>
          <w:rFonts w:ascii="Arial" w:hAnsi="Arial" w:cs="Arial"/>
          <w:color w:val="000000" w:themeColor="text1"/>
        </w:rPr>
      </w:pPr>
      <w:bookmarkStart w:name="_Toc456889189" w:id="43"/>
      <w:bookmarkStart w:name="_Toc26242098" w:id="44"/>
      <w:r w:rsidRPr="00595392">
        <w:rPr>
          <w:rFonts w:ascii="Arial" w:hAnsi="Arial" w:cs="Arial"/>
          <w:color w:val="000000" w:themeColor="text1"/>
        </w:rPr>
        <w:t xml:space="preserve">Edukacija – radionica “Upoznavanje s mrežnom opremom i </w:t>
      </w:r>
      <w:r w:rsidRPr="21A5009F" w:rsidR="21A5009F">
        <w:rPr>
          <w:rFonts w:ascii="Arial" w:hAnsi="Arial" w:cs="Arial"/>
          <w:color w:val="000000" w:themeColor="text1"/>
        </w:rPr>
        <w:t>sustavom</w:t>
      </w:r>
      <w:r w:rsidRPr="00595392">
        <w:rPr>
          <w:rFonts w:ascii="Arial" w:hAnsi="Arial" w:cs="Arial"/>
          <w:color w:val="000000" w:themeColor="text1"/>
        </w:rPr>
        <w:t xml:space="preserve"> za upravljanje i nadzor mreže”</w:t>
      </w:r>
      <w:bookmarkEnd w:id="43"/>
      <w:bookmarkEnd w:id="44"/>
    </w:p>
    <w:p w:rsidRPr="00130B49" w:rsidR="00C84446" w:rsidRDefault="00C84446" w14:paraId="1FC32205" w14:textId="77777777">
      <w:pPr>
        <w:jc w:val="both"/>
        <w:rPr>
          <w:rFonts w:ascii="Arial" w:hAnsi="Arial"/>
          <w:b/>
          <w:bCs/>
          <w:sz w:val="24"/>
        </w:rPr>
      </w:pPr>
    </w:p>
    <w:p w:rsidRPr="00130B49" w:rsidR="00C84446" w:rsidRDefault="00C84446" w14:paraId="1BFCEC3D" w14:textId="77777777">
      <w:pPr>
        <w:jc w:val="both"/>
        <w:rPr>
          <w:rFonts w:ascii="Arial" w:hAnsi="Arial"/>
        </w:rPr>
      </w:pPr>
      <w:r w:rsidRPr="00130B49">
        <w:rPr>
          <w:rFonts w:ascii="Arial" w:hAnsi="Arial"/>
          <w:b/>
          <w:bCs/>
          <w:sz w:val="24"/>
        </w:rPr>
        <w:t xml:space="preserve">Sadržajni dijelovi edukacije:  </w:t>
      </w:r>
    </w:p>
    <w:p w:rsidRPr="00130B49" w:rsidR="00C84446" w:rsidRDefault="00C84446" w14:paraId="50FFB281" w14:textId="0E6AD817">
      <w:pPr>
        <w:pStyle w:val="ListParagraph"/>
        <w:numPr>
          <w:ilvl w:val="0"/>
          <w:numId w:val="18"/>
        </w:numPr>
        <w:jc w:val="both"/>
        <w:rPr>
          <w:rFonts w:ascii="Arial" w:hAnsi="Arial"/>
        </w:rPr>
      </w:pPr>
      <w:r w:rsidRPr="00130B49">
        <w:rPr>
          <w:rFonts w:ascii="Arial" w:hAnsi="Arial"/>
          <w:sz w:val="24"/>
        </w:rPr>
        <w:t xml:space="preserve">Upoznavanje i korištenje pasivne mrežne opreme (komunikacijski ormar/i u kojima će biti smještena mrežna oprema i priključnice) - Naručitelj će za ovaj dio sadržaja radionice i priručnika odabranom </w:t>
      </w:r>
      <w:r w:rsidR="004C5FAB">
        <w:rPr>
          <w:rFonts w:ascii="Arial" w:hAnsi="Arial"/>
          <w:sz w:val="24"/>
        </w:rPr>
        <w:t>P</w:t>
      </w:r>
      <w:r w:rsidRPr="00130B49">
        <w:rPr>
          <w:rFonts w:ascii="Arial" w:hAnsi="Arial"/>
          <w:sz w:val="24"/>
        </w:rPr>
        <w:t>onuditelju staviti na raspolaganje dodatne obrazovne materijale (digitalni priručnik i scenarij provedbe radionice)</w:t>
      </w:r>
      <w:r w:rsidR="002C45FB">
        <w:rPr>
          <w:rFonts w:ascii="Arial" w:hAnsi="Arial"/>
          <w:sz w:val="24"/>
        </w:rPr>
        <w:t>,</w:t>
      </w:r>
    </w:p>
    <w:p w:rsidRPr="00130B49" w:rsidR="00C84446" w:rsidRDefault="00C84446" w14:paraId="7C6FF09A" w14:textId="0C3E539B">
      <w:pPr>
        <w:pStyle w:val="ListParagraph"/>
        <w:numPr>
          <w:ilvl w:val="0"/>
          <w:numId w:val="18"/>
        </w:numPr>
        <w:jc w:val="both"/>
        <w:rPr>
          <w:rFonts w:ascii="Arial" w:hAnsi="Arial"/>
        </w:rPr>
      </w:pPr>
      <w:r w:rsidRPr="00130B49">
        <w:rPr>
          <w:rFonts w:ascii="Arial" w:hAnsi="Arial"/>
          <w:sz w:val="24"/>
        </w:rPr>
        <w:t>Upoznavanje i korištenje elemenata aktivne mrežne opreme po školi</w:t>
      </w:r>
      <w:r w:rsidR="002C45FB">
        <w:rPr>
          <w:rFonts w:ascii="Arial" w:hAnsi="Arial"/>
          <w:sz w:val="24"/>
        </w:rPr>
        <w:t>,</w:t>
      </w:r>
    </w:p>
    <w:p w:rsidRPr="00130B49" w:rsidR="00C84446" w:rsidRDefault="00C84446" w14:paraId="6D6E39CE" w14:textId="77777777">
      <w:pPr>
        <w:pStyle w:val="ListParagraph"/>
        <w:numPr>
          <w:ilvl w:val="0"/>
          <w:numId w:val="18"/>
        </w:numPr>
        <w:jc w:val="both"/>
        <w:rPr>
          <w:rFonts w:ascii="Arial" w:hAnsi="Arial"/>
        </w:rPr>
      </w:pPr>
      <w:r w:rsidRPr="00130B49">
        <w:rPr>
          <w:rFonts w:ascii="Arial" w:hAnsi="Arial"/>
          <w:sz w:val="24"/>
        </w:rPr>
        <w:t>Korištenje sustava za upravljanje i nadzor mreže.</w:t>
      </w:r>
    </w:p>
    <w:p w:rsidRPr="00130B49" w:rsidR="00C84446" w:rsidRDefault="00C84446" w14:paraId="38AC8966" w14:textId="77777777">
      <w:pPr>
        <w:jc w:val="both"/>
        <w:rPr>
          <w:rFonts w:ascii="Arial" w:hAnsi="Arial"/>
          <w:b/>
          <w:bCs/>
          <w:sz w:val="24"/>
        </w:rPr>
      </w:pPr>
    </w:p>
    <w:p w:rsidRPr="00130B49" w:rsidR="00C84446" w:rsidRDefault="00C84446" w14:paraId="4E1FE7BE" w14:textId="77777777">
      <w:pPr>
        <w:jc w:val="both"/>
        <w:rPr>
          <w:rFonts w:ascii="Arial" w:hAnsi="Arial"/>
        </w:rPr>
      </w:pPr>
      <w:r w:rsidRPr="00130B49">
        <w:rPr>
          <w:rFonts w:ascii="Arial" w:hAnsi="Arial"/>
          <w:b/>
          <w:bCs/>
          <w:sz w:val="24"/>
        </w:rPr>
        <w:t>Maksimalni broj polaznika po radionici:</w:t>
      </w:r>
      <w:r w:rsidRPr="00130B49">
        <w:rPr>
          <w:rFonts w:ascii="Arial" w:hAnsi="Arial"/>
          <w:sz w:val="24"/>
        </w:rPr>
        <w:t xml:space="preserve">  maksimalno 30 osoba.</w:t>
      </w:r>
    </w:p>
    <w:p w:rsidRPr="00130B49" w:rsidR="00C84446" w:rsidRDefault="00C84446" w14:paraId="390A4E1F" w14:textId="6C4D0FE3">
      <w:pPr>
        <w:jc w:val="both"/>
        <w:rPr>
          <w:rFonts w:ascii="Arial" w:hAnsi="Arial"/>
        </w:rPr>
      </w:pPr>
      <w:r w:rsidRPr="00130B49">
        <w:rPr>
          <w:rFonts w:ascii="Arial" w:hAnsi="Arial"/>
          <w:b/>
          <w:bCs/>
          <w:sz w:val="24"/>
        </w:rPr>
        <w:t>Trajanje radionice:</w:t>
      </w:r>
      <w:r w:rsidRPr="00130B49">
        <w:rPr>
          <w:rFonts w:ascii="Arial" w:hAnsi="Arial"/>
          <w:sz w:val="24"/>
        </w:rPr>
        <w:t xml:space="preserve"> trajanje i raspored radionice predlaže odabrani </w:t>
      </w:r>
      <w:r w:rsidRPr="666F21BF" w:rsidR="666F21BF">
        <w:rPr>
          <w:rFonts w:ascii="Arial" w:hAnsi="Arial"/>
          <w:sz w:val="24"/>
        </w:rPr>
        <w:t>Ponuditelj</w:t>
      </w:r>
      <w:r w:rsidRPr="00130B49">
        <w:rPr>
          <w:rFonts w:ascii="Arial" w:hAnsi="Arial"/>
          <w:sz w:val="24"/>
        </w:rPr>
        <w:t xml:space="preserve"> te mora ispoštovati minimum od 5 sati edukacije. Trajanje edukacije izraženo je u sunčanim satima i uključuje pauze za odmor.</w:t>
      </w:r>
    </w:p>
    <w:p w:rsidRPr="00130B49" w:rsidR="00C84446" w:rsidRDefault="00C84446" w14:paraId="5B63DCE4" w14:textId="77777777">
      <w:pPr>
        <w:jc w:val="both"/>
        <w:rPr>
          <w:rFonts w:ascii="Arial" w:hAnsi="Arial"/>
        </w:rPr>
      </w:pPr>
      <w:r w:rsidRPr="00130B49">
        <w:rPr>
          <w:rFonts w:ascii="Arial" w:hAnsi="Arial"/>
        </w:rPr>
        <w:t xml:space="preserve"> </w:t>
      </w:r>
    </w:p>
    <w:p w:rsidRPr="00130B49" w:rsidR="00C84446" w:rsidRDefault="00C84446" w14:paraId="211E0AAB" w14:textId="77777777">
      <w:pPr>
        <w:jc w:val="both"/>
        <w:rPr>
          <w:rFonts w:ascii="Arial" w:hAnsi="Arial"/>
        </w:rPr>
      </w:pPr>
      <w:r w:rsidRPr="00130B49">
        <w:rPr>
          <w:rFonts w:ascii="Arial" w:hAnsi="Arial"/>
          <w:sz w:val="24"/>
        </w:rPr>
        <w:t>Sve edukacije se trebaju provesti uživo u obliku radionica na hrvatskom jeziku.</w:t>
      </w:r>
    </w:p>
    <w:p w:rsidRPr="00130B49" w:rsidR="00C84446" w:rsidRDefault="00C84446" w14:paraId="188C14EB" w14:textId="77777777">
      <w:pPr>
        <w:jc w:val="both"/>
        <w:rPr>
          <w:rFonts w:ascii="Arial" w:hAnsi="Arial"/>
          <w:sz w:val="24"/>
        </w:rPr>
      </w:pPr>
    </w:p>
    <w:p w:rsidR="00C84446" w:rsidRDefault="00C84446" w14:paraId="510B4A32" w14:textId="77777777">
      <w:pPr>
        <w:jc w:val="both"/>
        <w:rPr>
          <w:rFonts w:ascii="Arial" w:hAnsi="Arial"/>
          <w:sz w:val="24"/>
        </w:rPr>
      </w:pPr>
      <w:r w:rsidRPr="00130B49">
        <w:rPr>
          <w:rFonts w:ascii="Arial" w:hAnsi="Arial"/>
          <w:sz w:val="24"/>
        </w:rPr>
        <w:t>Za edukaciju koju je potrebno organizirati u obliku jedne radionice za Naručitelja vrijede isti uvjeti vezani uz trajanje kao za edukacije namijenjene korisnicima, a sadržaj radionice treba prilagoditi zahtjevima Naručitelja. Broj polaznika će odrediti Naručitelj kao i mjesto i vrijeme održavanja edukacije.</w:t>
      </w:r>
    </w:p>
    <w:p w:rsidRPr="00130B49" w:rsidR="0030203C" w:rsidRDefault="0030203C" w14:paraId="247E8459" w14:textId="77777777">
      <w:pPr>
        <w:jc w:val="both"/>
        <w:rPr>
          <w:rFonts w:ascii="Arial" w:hAnsi="Arial"/>
        </w:rPr>
      </w:pPr>
    </w:p>
    <w:p w:rsidRPr="00595392" w:rsidR="00C84446" w:rsidP="00BB6C71" w:rsidRDefault="00C84446" w14:paraId="24A807DA" w14:textId="77777777">
      <w:pPr>
        <w:pStyle w:val="Heading2"/>
        <w:numPr>
          <w:ilvl w:val="1"/>
          <w:numId w:val="20"/>
        </w:numPr>
        <w:rPr>
          <w:rFonts w:ascii="Arial" w:hAnsi="Arial" w:cs="Arial"/>
          <w:color w:val="000000" w:themeColor="text1"/>
        </w:rPr>
      </w:pPr>
      <w:bookmarkStart w:name="_Toc26242099" w:id="45"/>
      <w:r w:rsidRPr="00595392">
        <w:rPr>
          <w:rFonts w:ascii="Arial" w:hAnsi="Arial" w:cs="Arial"/>
          <w:color w:val="000000" w:themeColor="text1"/>
        </w:rPr>
        <w:t>Obrazovni materijali</w:t>
      </w:r>
      <w:bookmarkEnd w:id="45"/>
    </w:p>
    <w:p w:rsidRPr="00130B49" w:rsidR="00C84446" w:rsidRDefault="00C84446" w14:paraId="5D41EE8A" w14:textId="77777777">
      <w:pPr>
        <w:rPr>
          <w:rFonts w:ascii="Arial" w:hAnsi="Arial"/>
        </w:rPr>
      </w:pPr>
    </w:p>
    <w:p w:rsidRPr="00130B49" w:rsidR="00C84446" w:rsidRDefault="00C84446" w14:paraId="456914C0" w14:textId="00DCA860">
      <w:pPr>
        <w:jc w:val="both"/>
        <w:rPr>
          <w:rFonts w:ascii="Arial" w:hAnsi="Arial"/>
        </w:rPr>
      </w:pPr>
      <w:r w:rsidRPr="00130B49">
        <w:rPr>
          <w:rFonts w:ascii="Arial" w:hAnsi="Arial"/>
          <w:sz w:val="24"/>
        </w:rPr>
        <w:t xml:space="preserve">Uz provedbu edukacije Naručitelja i korisnika u školama, potrebno je osigurati i prateće obrazovne materijale – digitalni priručnik i video upute te se odabrani </w:t>
      </w:r>
      <w:r w:rsidR="004C1CBF">
        <w:rPr>
          <w:rFonts w:ascii="Arial" w:hAnsi="Arial"/>
          <w:sz w:val="24"/>
        </w:rPr>
        <w:t>P</w:t>
      </w:r>
      <w:r w:rsidRPr="00130B49">
        <w:rPr>
          <w:rFonts w:ascii="Arial" w:hAnsi="Arial"/>
          <w:sz w:val="24"/>
        </w:rPr>
        <w:t xml:space="preserve">onuditelj obvezuje isporučiti sljedeće obrazovne materijale u digitalnom obliku: </w:t>
      </w:r>
    </w:p>
    <w:p w:rsidRPr="00130B49" w:rsidR="00C84446" w:rsidRDefault="00C84446" w14:paraId="6B4DE3D0" w14:textId="77777777">
      <w:pPr>
        <w:jc w:val="both"/>
        <w:rPr>
          <w:rFonts w:ascii="Arial" w:hAnsi="Arial"/>
          <w:sz w:val="24"/>
        </w:rPr>
      </w:pPr>
    </w:p>
    <w:p w:rsidRPr="00130B49" w:rsidR="00C84446" w:rsidRDefault="00C84446" w14:paraId="26298924" w14:textId="77777777">
      <w:pPr>
        <w:pStyle w:val="ListParagraph"/>
        <w:numPr>
          <w:ilvl w:val="0"/>
          <w:numId w:val="3"/>
        </w:numPr>
        <w:jc w:val="both"/>
        <w:rPr>
          <w:rFonts w:ascii="Arial" w:hAnsi="Arial"/>
        </w:rPr>
      </w:pPr>
      <w:r w:rsidRPr="00130B49">
        <w:rPr>
          <w:rFonts w:ascii="Arial" w:hAnsi="Arial"/>
          <w:b/>
          <w:bCs/>
          <w:sz w:val="24"/>
        </w:rPr>
        <w:t xml:space="preserve">Priručnik o mrežnoj opremi i sustavu za upravljanje i nadzor mreže   treba sadržavati: </w:t>
      </w:r>
    </w:p>
    <w:p w:rsidRPr="00130B49" w:rsidR="00C84446" w:rsidRDefault="00C84446" w14:paraId="227EF72E" w14:textId="28214458">
      <w:pPr>
        <w:pStyle w:val="ListParagraph"/>
        <w:numPr>
          <w:ilvl w:val="1"/>
          <w:numId w:val="2"/>
        </w:numPr>
        <w:jc w:val="both"/>
        <w:rPr>
          <w:rFonts w:ascii="Arial" w:hAnsi="Arial"/>
        </w:rPr>
      </w:pPr>
      <w:r w:rsidRPr="00130B49">
        <w:rPr>
          <w:rFonts w:ascii="Arial" w:hAnsi="Arial"/>
          <w:sz w:val="24"/>
        </w:rPr>
        <w:t xml:space="preserve">Obrađene sve teme i podteme koje se obrađuju u okviru radionice “Upoznavanje s mrežnom opremom i </w:t>
      </w:r>
      <w:r w:rsidRPr="666F21BF" w:rsidR="666F21BF">
        <w:rPr>
          <w:rFonts w:ascii="Arial" w:hAnsi="Arial"/>
          <w:sz w:val="24"/>
        </w:rPr>
        <w:t>sustavom</w:t>
      </w:r>
      <w:r w:rsidRPr="00130B49">
        <w:rPr>
          <w:rFonts w:ascii="Arial" w:hAnsi="Arial"/>
          <w:sz w:val="24"/>
        </w:rPr>
        <w:t xml:space="preserve"> za upravljanje i nadzor mreže”</w:t>
      </w:r>
      <w:r w:rsidR="004C1CBF">
        <w:rPr>
          <w:rFonts w:ascii="Arial" w:hAnsi="Arial"/>
          <w:sz w:val="24"/>
        </w:rPr>
        <w:t>,</w:t>
      </w:r>
    </w:p>
    <w:p w:rsidRPr="00130B49" w:rsidR="00C84446" w:rsidRDefault="00C84446" w14:paraId="7BDD7606" w14:textId="77777777">
      <w:pPr>
        <w:pStyle w:val="ListParagraph"/>
        <w:numPr>
          <w:ilvl w:val="1"/>
          <w:numId w:val="2"/>
        </w:numPr>
        <w:jc w:val="both"/>
        <w:rPr>
          <w:rFonts w:ascii="Arial" w:hAnsi="Arial"/>
        </w:rPr>
      </w:pPr>
      <w:r w:rsidRPr="00130B49">
        <w:rPr>
          <w:rFonts w:ascii="Arial" w:hAnsi="Arial"/>
          <w:sz w:val="24"/>
        </w:rPr>
        <w:t>Ako se pokaže potrebno, dodatne upute u dogovoru s Naručiteljem.</w:t>
      </w:r>
    </w:p>
    <w:p w:rsidRPr="00130B49" w:rsidR="00C84446" w:rsidRDefault="00C84446" w14:paraId="7A05CDF8" w14:textId="77777777">
      <w:pPr>
        <w:jc w:val="both"/>
        <w:rPr>
          <w:rFonts w:ascii="Arial" w:hAnsi="Arial" w:eastAsia="Myriad Pro"/>
        </w:rPr>
      </w:pPr>
    </w:p>
    <w:p w:rsidRPr="00130B49" w:rsidR="00C84446" w:rsidRDefault="00C84446" w14:paraId="4BBBA4CB" w14:textId="77777777">
      <w:pPr>
        <w:pStyle w:val="ListParagraph"/>
        <w:numPr>
          <w:ilvl w:val="0"/>
          <w:numId w:val="3"/>
        </w:numPr>
        <w:jc w:val="both"/>
        <w:rPr>
          <w:rFonts w:ascii="Arial" w:hAnsi="Arial"/>
        </w:rPr>
      </w:pPr>
      <w:r w:rsidRPr="00130B49">
        <w:rPr>
          <w:rFonts w:ascii="Arial" w:hAnsi="Arial"/>
          <w:b/>
          <w:bCs/>
          <w:sz w:val="24"/>
        </w:rPr>
        <w:t>Video upute o mrežnoj opremi i sustavu za upravljanje i nadzor mreže   trebaju sadržavati:</w:t>
      </w:r>
    </w:p>
    <w:p w:rsidRPr="00130B49" w:rsidR="00C84446" w:rsidP="2246B2EB" w:rsidRDefault="2246B2EB" w14:paraId="78ADE9C4" w14:textId="1F47BA84">
      <w:pPr>
        <w:pStyle w:val="ListParagraph"/>
        <w:numPr>
          <w:ilvl w:val="1"/>
          <w:numId w:val="1"/>
        </w:numPr>
        <w:jc w:val="both"/>
        <w:rPr>
          <w:rFonts w:ascii="Arial" w:hAnsi="Arial"/>
        </w:rPr>
      </w:pPr>
      <w:r w:rsidRPr="2246B2EB">
        <w:rPr>
          <w:rFonts w:ascii="Arial" w:hAnsi="Arial"/>
          <w:sz w:val="24"/>
        </w:rPr>
        <w:t>Obrađene teme vezane za kompleksnije procese koje će odabrani Ponuditelj predložiti te finalno definirati u dogovoru i temeljem povratnih informacija Naručitelja</w:t>
      </w:r>
      <w:r w:rsidR="004C1CBF">
        <w:rPr>
          <w:rFonts w:ascii="Arial" w:hAnsi="Arial"/>
          <w:sz w:val="24"/>
        </w:rPr>
        <w:t>,</w:t>
      </w:r>
    </w:p>
    <w:p w:rsidRPr="00130B49" w:rsidR="00C84446" w:rsidRDefault="00C84446" w14:paraId="42EE053B" w14:textId="77777777">
      <w:pPr>
        <w:pStyle w:val="ListParagraph"/>
        <w:numPr>
          <w:ilvl w:val="1"/>
          <w:numId w:val="2"/>
        </w:numPr>
        <w:jc w:val="both"/>
        <w:rPr>
          <w:rFonts w:ascii="Arial" w:hAnsi="Arial"/>
        </w:rPr>
      </w:pPr>
      <w:r w:rsidRPr="00130B49">
        <w:rPr>
          <w:rFonts w:ascii="Arial" w:hAnsi="Arial"/>
          <w:sz w:val="24"/>
        </w:rPr>
        <w:t>Ako se pokaže potrebno, dodatne video upute u dogovoru s Naručiteljem.</w:t>
      </w:r>
    </w:p>
    <w:p w:rsidRPr="00130B49" w:rsidR="00C84446" w:rsidRDefault="00C84446" w14:paraId="404B7A2E" w14:textId="77777777">
      <w:pPr>
        <w:jc w:val="both"/>
        <w:rPr>
          <w:rFonts w:ascii="Arial" w:hAnsi="Arial"/>
          <w:sz w:val="24"/>
        </w:rPr>
      </w:pPr>
    </w:p>
    <w:p w:rsidRPr="00130B49" w:rsidR="00C84446" w:rsidRDefault="00C84446" w14:paraId="2A9B1712" w14:textId="2C341968">
      <w:pPr>
        <w:jc w:val="both"/>
        <w:rPr>
          <w:rFonts w:ascii="Arial" w:hAnsi="Arial"/>
          <w:sz w:val="24"/>
        </w:rPr>
      </w:pPr>
      <w:r w:rsidRPr="00130B49">
        <w:rPr>
          <w:rFonts w:ascii="Arial" w:hAnsi="Arial"/>
          <w:sz w:val="24"/>
        </w:rPr>
        <w:t>Odabrani Ponuditelj se obvezuje u roku</w:t>
      </w:r>
      <w:r w:rsidR="004C1CBF">
        <w:rPr>
          <w:rFonts w:ascii="Arial" w:hAnsi="Arial"/>
          <w:sz w:val="24"/>
        </w:rPr>
        <w:t xml:space="preserve"> od</w:t>
      </w:r>
      <w:r w:rsidRPr="00130B49">
        <w:rPr>
          <w:rFonts w:ascii="Arial" w:hAnsi="Arial"/>
          <w:sz w:val="24"/>
        </w:rPr>
        <w:t xml:space="preserve"> 45 dana od </w:t>
      </w:r>
      <w:r w:rsidR="004C1CBF">
        <w:rPr>
          <w:rFonts w:ascii="Arial" w:hAnsi="Arial"/>
          <w:sz w:val="24"/>
        </w:rPr>
        <w:t xml:space="preserve">dana </w:t>
      </w:r>
      <w:r w:rsidRPr="00130B49">
        <w:rPr>
          <w:rFonts w:ascii="Arial" w:hAnsi="Arial"/>
          <w:sz w:val="24"/>
        </w:rPr>
        <w:t xml:space="preserve">odobravanja plana provedbe edukacije u kojem će biti definiran sadržaj radionice Naručitelju dostaviti konačnu verziju obrazovnih materijala u sljedećim formatima: </w:t>
      </w:r>
    </w:p>
    <w:p w:rsidRPr="00130B49" w:rsidR="00C84446" w:rsidRDefault="00C84446" w14:paraId="1AD0D7A5" w14:textId="65BF7CE7">
      <w:pPr>
        <w:pStyle w:val="ListParagraph"/>
        <w:numPr>
          <w:ilvl w:val="0"/>
          <w:numId w:val="18"/>
        </w:numPr>
        <w:jc w:val="both"/>
        <w:rPr>
          <w:rFonts w:ascii="Arial" w:hAnsi="Arial"/>
        </w:rPr>
      </w:pPr>
      <w:r w:rsidRPr="00130B49">
        <w:rPr>
          <w:rFonts w:ascii="Arial" w:hAnsi="Arial"/>
          <w:sz w:val="24"/>
        </w:rPr>
        <w:t>DOCX za tekstualne dijelove sadržaja s integriranim slikama (digitalni priručnik)</w:t>
      </w:r>
      <w:r w:rsidR="004C1CBF">
        <w:rPr>
          <w:rFonts w:ascii="Arial" w:hAnsi="Arial"/>
          <w:sz w:val="24"/>
        </w:rPr>
        <w:t>,</w:t>
      </w:r>
    </w:p>
    <w:p w:rsidRPr="00130B49" w:rsidR="00C84446" w:rsidRDefault="00C84446" w14:paraId="58EDA111" w14:textId="7481A141">
      <w:pPr>
        <w:pStyle w:val="ListParagraph"/>
        <w:numPr>
          <w:ilvl w:val="0"/>
          <w:numId w:val="18"/>
        </w:numPr>
        <w:jc w:val="both"/>
        <w:rPr>
          <w:rFonts w:ascii="Arial" w:hAnsi="Arial"/>
        </w:rPr>
      </w:pPr>
      <w:r w:rsidRPr="00130B49">
        <w:rPr>
          <w:rFonts w:ascii="Arial" w:hAnsi="Arial"/>
          <w:sz w:val="24"/>
        </w:rPr>
        <w:t>JPEG ili PNG za slike (slika zaslona, fotografije i dr.)</w:t>
      </w:r>
      <w:r w:rsidR="009A537F">
        <w:rPr>
          <w:rFonts w:ascii="Arial" w:hAnsi="Arial"/>
          <w:sz w:val="24"/>
        </w:rPr>
        <w:t>.</w:t>
      </w:r>
    </w:p>
    <w:p w:rsidRPr="00130B49" w:rsidR="00C84446" w:rsidRDefault="00C84446" w14:paraId="2F48F7FF" w14:textId="77777777">
      <w:pPr>
        <w:pStyle w:val="ListParagraph"/>
        <w:jc w:val="both"/>
        <w:rPr>
          <w:rFonts w:ascii="Arial" w:hAnsi="Arial"/>
          <w:sz w:val="24"/>
        </w:rPr>
      </w:pPr>
    </w:p>
    <w:p w:rsidRPr="00130B49" w:rsidR="00C84446" w:rsidRDefault="00C84446" w14:paraId="1D5EBDEB" w14:textId="7AEEC487">
      <w:pPr>
        <w:jc w:val="both"/>
        <w:rPr>
          <w:rFonts w:ascii="Arial" w:hAnsi="Arial"/>
        </w:rPr>
      </w:pPr>
      <w:r w:rsidRPr="00130B49">
        <w:rPr>
          <w:rFonts w:ascii="Arial" w:hAnsi="Arial"/>
          <w:sz w:val="24"/>
        </w:rPr>
        <w:t xml:space="preserve">Prije dostave konačne verzije, odabrani Ponuditelj će radnu verziju dokumenata koji nastanu tijekom pripreme edukacije (priručnik, slike, PPT materijali za radionicu) dostaviti Naručitelju najkasnije 30 dana nakon konačnog definiranja sadržaja edukacije u digitalnom obliku na odobrenje/evaluaciju. </w:t>
      </w:r>
    </w:p>
    <w:p w:rsidRPr="00130B49" w:rsidR="00C84446" w:rsidRDefault="00C84446" w14:paraId="1BB88375" w14:textId="77777777">
      <w:pPr>
        <w:jc w:val="both"/>
        <w:rPr>
          <w:rFonts w:ascii="Arial" w:hAnsi="Arial"/>
          <w:i/>
          <w:iCs/>
          <w:sz w:val="24"/>
        </w:rPr>
      </w:pPr>
    </w:p>
    <w:p w:rsidRPr="00130B49" w:rsidR="00C84446" w:rsidRDefault="00C84446" w14:paraId="1097D049" w14:textId="77777777">
      <w:pPr>
        <w:jc w:val="both"/>
        <w:rPr>
          <w:rFonts w:ascii="Arial" w:hAnsi="Arial"/>
        </w:rPr>
      </w:pPr>
      <w:r w:rsidRPr="00130B49">
        <w:rPr>
          <w:rFonts w:ascii="Arial" w:hAnsi="Arial"/>
          <w:i/>
          <w:iCs/>
          <w:sz w:val="24"/>
        </w:rPr>
        <w:t>Količine obrazovnih materijala</w:t>
      </w:r>
    </w:p>
    <w:p w:rsidRPr="00130B49" w:rsidR="00C84446" w:rsidRDefault="00C84446" w14:paraId="2B1E3D83" w14:textId="77777777">
      <w:pPr>
        <w:jc w:val="both"/>
        <w:rPr>
          <w:rFonts w:ascii="Arial" w:hAnsi="Arial"/>
          <w:sz w:val="24"/>
        </w:rPr>
      </w:pPr>
    </w:p>
    <w:p w:rsidRPr="00130B49" w:rsidR="00C84446" w:rsidP="2246B2EB" w:rsidRDefault="2246B2EB" w14:paraId="422A9EE2" w14:textId="0BA4EC29">
      <w:pPr>
        <w:jc w:val="both"/>
        <w:rPr>
          <w:rFonts w:ascii="Arial" w:hAnsi="Arial"/>
        </w:rPr>
      </w:pPr>
      <w:r w:rsidRPr="2246B2EB">
        <w:rPr>
          <w:rFonts w:ascii="Arial" w:hAnsi="Arial"/>
          <w:sz w:val="24"/>
        </w:rPr>
        <w:t xml:space="preserve">Odabrani Ponuditelj se obvezuje izraditi </w:t>
      </w:r>
      <w:r w:rsidRPr="2246B2EB">
        <w:rPr>
          <w:rFonts w:ascii="Arial" w:hAnsi="Arial"/>
          <w:b/>
          <w:bCs/>
          <w:sz w:val="24"/>
        </w:rPr>
        <w:t>jedan (1) digitalni priručnik</w:t>
      </w:r>
      <w:r w:rsidRPr="2246B2EB">
        <w:rPr>
          <w:rFonts w:ascii="Arial" w:hAnsi="Arial"/>
          <w:sz w:val="24"/>
        </w:rPr>
        <w:t xml:space="preserve"> te </w:t>
      </w:r>
      <w:r w:rsidRPr="2246B2EB">
        <w:rPr>
          <w:rFonts w:ascii="Arial" w:hAnsi="Arial"/>
          <w:b/>
          <w:bCs/>
          <w:sz w:val="24"/>
        </w:rPr>
        <w:t>petnaest (15) video uputa</w:t>
      </w:r>
      <w:r w:rsidRPr="2246B2EB">
        <w:rPr>
          <w:rFonts w:ascii="Arial" w:hAnsi="Arial"/>
          <w:sz w:val="24"/>
        </w:rPr>
        <w:t xml:space="preserve"> u trajanju od 2 do 4 minute čiji će sadržaj biti dogovoren s Naručiteljem.</w:t>
      </w:r>
    </w:p>
    <w:p w:rsidRPr="00130B49" w:rsidR="00C84446" w:rsidRDefault="00C84446" w14:paraId="781E2B33" w14:textId="77777777">
      <w:pPr>
        <w:jc w:val="both"/>
        <w:rPr>
          <w:rFonts w:ascii="Arial" w:hAnsi="Arial"/>
          <w:sz w:val="24"/>
        </w:rPr>
      </w:pPr>
    </w:p>
    <w:p w:rsidRPr="00130B49" w:rsidR="00C84446" w:rsidRDefault="00C84446" w14:paraId="386C4155" w14:textId="4989C67D">
      <w:pPr>
        <w:jc w:val="both"/>
        <w:rPr>
          <w:rFonts w:ascii="Arial" w:hAnsi="Arial"/>
        </w:rPr>
      </w:pPr>
      <w:r w:rsidRPr="00130B49">
        <w:rPr>
          <w:rFonts w:ascii="Arial" w:hAnsi="Arial"/>
          <w:sz w:val="24"/>
        </w:rPr>
        <w:t xml:space="preserve">Naručitelj se obvezuje u roku od 15 dana pružiti povratne informacije o dostavljenim materijalima (korekcije/preporuke za poboljšanje) koje je odabrani </w:t>
      </w:r>
      <w:r w:rsidRPr="7C72EB5C" w:rsidR="7C72EB5C">
        <w:rPr>
          <w:rFonts w:ascii="Arial" w:hAnsi="Arial"/>
          <w:sz w:val="24"/>
        </w:rPr>
        <w:t>Ponuditelj</w:t>
      </w:r>
      <w:r w:rsidRPr="00130B49">
        <w:rPr>
          <w:rFonts w:ascii="Arial" w:hAnsi="Arial"/>
          <w:sz w:val="24"/>
        </w:rPr>
        <w:t xml:space="preserve"> dužan implementirati. Po doradi materijala sukladno danim komentarima odabrani </w:t>
      </w:r>
      <w:r w:rsidRPr="7C72EB5C" w:rsidR="7C72EB5C">
        <w:rPr>
          <w:rFonts w:ascii="Arial" w:hAnsi="Arial"/>
          <w:sz w:val="24"/>
        </w:rPr>
        <w:t>Ponuditelj</w:t>
      </w:r>
      <w:r w:rsidRPr="00130B49">
        <w:rPr>
          <w:rFonts w:ascii="Arial" w:hAnsi="Arial"/>
          <w:sz w:val="24"/>
        </w:rPr>
        <w:t xml:space="preserve"> dostavlja obrazovne materijale Naručitelju na konačno odobrenje. Svi dokumenti i materijali za polaznike moraju biti dostavljeni Naručitelju na hrvatskom jeziku i latiničnom pismu te finalne verzije </w:t>
      </w:r>
      <w:r w:rsidRPr="00130B49">
        <w:rPr>
          <w:rFonts w:ascii="Arial" w:hAnsi="Arial"/>
          <w:b/>
          <w:bCs/>
          <w:sz w:val="24"/>
        </w:rPr>
        <w:t>lektorirane od strane lektora hrvatskog jezika</w:t>
      </w:r>
      <w:r w:rsidRPr="00130B49">
        <w:rPr>
          <w:rFonts w:ascii="Arial" w:hAnsi="Arial"/>
          <w:sz w:val="24"/>
        </w:rPr>
        <w:t xml:space="preserve">.    </w:t>
      </w:r>
    </w:p>
    <w:p w:rsidRPr="00130B49" w:rsidR="00C84446" w:rsidRDefault="00C84446" w14:paraId="2C1332D2" w14:textId="77777777">
      <w:pPr>
        <w:jc w:val="both"/>
        <w:rPr>
          <w:rFonts w:ascii="Arial" w:hAnsi="Arial"/>
          <w:sz w:val="24"/>
        </w:rPr>
      </w:pPr>
    </w:p>
    <w:p w:rsidRPr="00130B49" w:rsidR="00C84446" w:rsidRDefault="00C84446" w14:paraId="77916D10" w14:textId="04D5C05C">
      <w:pPr>
        <w:jc w:val="both"/>
        <w:rPr>
          <w:rFonts w:ascii="Arial" w:hAnsi="Arial"/>
        </w:rPr>
      </w:pPr>
      <w:r w:rsidRPr="00130B49">
        <w:rPr>
          <w:rFonts w:ascii="Arial" w:hAnsi="Arial"/>
          <w:sz w:val="24"/>
        </w:rPr>
        <w:t xml:space="preserve">U slučaju izmjena vezanih za mrežno rješenje te u slučaju da iste utječu na sadržaj digitalnog priručnika i/ili pojedinih video uputa (npr. promjene na web sučelju ili bilo kojem drugom elementu rješenja opisanom i prikazanom u priručniku i/ili pojedinoj video uputi), odabrani </w:t>
      </w:r>
      <w:r w:rsidRPr="7C72EB5C" w:rsidR="7C72EB5C">
        <w:rPr>
          <w:rFonts w:ascii="Arial" w:hAnsi="Arial"/>
          <w:sz w:val="24"/>
        </w:rPr>
        <w:t>Ponuditelj</w:t>
      </w:r>
      <w:r w:rsidRPr="00130B49">
        <w:rPr>
          <w:rFonts w:ascii="Arial" w:hAnsi="Arial"/>
          <w:sz w:val="24"/>
        </w:rPr>
        <w:t xml:space="preserve"> je dužan dostaviti Naručitelju dorađeni priručnik i/ili video uputu u roku od 15 dana od nastale izmjene vezane za mrežno rješenje na odobrenje. Dorade priručnika i/ili video uputa moraju odražavati izmjene mrežnih rješenja.</w:t>
      </w:r>
    </w:p>
    <w:p w:rsidRPr="00130B49" w:rsidR="00C84446" w:rsidRDefault="00C84446" w14:paraId="211209A8" w14:textId="77777777">
      <w:pPr>
        <w:jc w:val="both"/>
        <w:rPr>
          <w:rFonts w:ascii="Arial" w:hAnsi="Arial"/>
          <w:sz w:val="24"/>
        </w:rPr>
      </w:pPr>
    </w:p>
    <w:p w:rsidRPr="00130B49" w:rsidR="00C84446" w:rsidRDefault="00C84446" w14:paraId="4C093BD6" w14:textId="07A843CC">
      <w:pPr>
        <w:jc w:val="both"/>
        <w:rPr>
          <w:rFonts w:ascii="Arial" w:hAnsi="Arial"/>
        </w:rPr>
      </w:pPr>
      <w:r w:rsidRPr="00130B49">
        <w:rPr>
          <w:rFonts w:ascii="Arial" w:hAnsi="Arial"/>
          <w:sz w:val="24"/>
        </w:rPr>
        <w:t xml:space="preserve">Odabrani </w:t>
      </w:r>
      <w:r w:rsidRPr="7C72EB5C" w:rsidR="7C72EB5C">
        <w:rPr>
          <w:rFonts w:ascii="Arial" w:hAnsi="Arial"/>
          <w:sz w:val="24"/>
        </w:rPr>
        <w:t>Ponuditelj</w:t>
      </w:r>
      <w:r w:rsidRPr="00130B49">
        <w:rPr>
          <w:rFonts w:ascii="Arial" w:hAnsi="Arial"/>
          <w:sz w:val="24"/>
        </w:rPr>
        <w:t xml:space="preserve"> mora za Naručitelja osnovati neograničeno i isključivo pravo iskorištavanja za obrazovne materijale i sadržaje edukacije pa Naručitelj u cijelosti može s predmetnim autorskim djelima neograničeno raspolagati, po svom nahođenju, a sve sukladno Zakonu o autorskom pravu i srodnim pravima. Uz navedena prava i ovlaštenja koja prenosi na Naručitelja, odabrani Ponuditelj posebno daje pristanak da Naručitelj predmetna autorska djela objavi na internet stranicama u bilo kojem formatu i time omogući korištenje istih.  </w:t>
      </w:r>
    </w:p>
    <w:p w:rsidRPr="00130B49" w:rsidR="00C84446" w:rsidRDefault="00C84446" w14:paraId="1949575D" w14:textId="77777777">
      <w:pPr>
        <w:jc w:val="both"/>
        <w:rPr>
          <w:rFonts w:ascii="Arial" w:hAnsi="Arial"/>
          <w:sz w:val="24"/>
        </w:rPr>
      </w:pPr>
    </w:p>
    <w:p w:rsidRPr="00130B49" w:rsidR="00C84446" w:rsidP="0C7F069E" w:rsidRDefault="0C7F069E" w14:paraId="2DA93D5D" w14:textId="5AFB4E1B">
      <w:pPr>
        <w:jc w:val="both"/>
        <w:rPr>
          <w:rFonts w:ascii="Arial" w:hAnsi="Arial"/>
        </w:rPr>
      </w:pPr>
      <w:r w:rsidRPr="0C7F069E">
        <w:rPr>
          <w:rFonts w:ascii="Arial" w:hAnsi="Arial"/>
          <w:sz w:val="24"/>
        </w:rPr>
        <w:t xml:space="preserve">Odabrani Ponuditelj jamči da su obrazovni materijali (priručnik i video upute) i materijali za radionice (na primjer </w:t>
      </w:r>
      <w:r w:rsidRPr="0C7F069E">
        <w:rPr>
          <w:rFonts w:ascii="Arial" w:hAnsi="Arial"/>
          <w:i/>
          <w:iCs/>
          <w:sz w:val="24"/>
        </w:rPr>
        <w:t>handouts</w:t>
      </w:r>
      <w:r w:rsidRPr="0C7F069E">
        <w:rPr>
          <w:rFonts w:ascii="Arial" w:hAnsi="Arial"/>
          <w:sz w:val="24"/>
        </w:rPr>
        <w:t xml:space="preserve">) originalno djelo u smislu članka 5. Zakona o autorskom pravu i srodnim pravima te u slučaju da se naknadno utvrdi da to nije originalno djelo odabranog Ponuditelja, odabrani Ponuditelj je dužan Naručitelju nadoknaditi svaku štetu koja bi eventualno iz toga proizišla. </w:t>
      </w:r>
    </w:p>
    <w:p w:rsidR="0C7F069E" w:rsidP="0C7F069E" w:rsidRDefault="0C7F069E" w14:paraId="01F8F368" w14:textId="75D3CA7C">
      <w:pPr>
        <w:jc w:val="both"/>
        <w:rPr>
          <w:rFonts w:ascii="Arial" w:hAnsi="Arial"/>
          <w:sz w:val="24"/>
        </w:rPr>
      </w:pPr>
    </w:p>
    <w:p w:rsidR="0C7F069E" w:rsidP="0C7F069E" w:rsidRDefault="0C7F069E" w14:paraId="0A6C4B2A" w14:textId="65D53CF3">
      <w:pPr>
        <w:jc w:val="both"/>
        <w:rPr>
          <w:rFonts w:ascii="Arial" w:hAnsi="Arial" w:eastAsia="Arial"/>
          <w:sz w:val="24"/>
        </w:rPr>
      </w:pPr>
      <w:r w:rsidRPr="0C7F069E">
        <w:rPr>
          <w:rFonts w:ascii="Arial" w:hAnsi="Arial" w:eastAsia="Arial"/>
          <w:sz w:val="24"/>
        </w:rPr>
        <w:t xml:space="preserve">Svi edukacijski materijali moraju udovoljiti zahtjevima vidljivosti kako je definirano Uputama za korisnike sredstava: Informiranje, komunikacija i vidljivost projekata financiranih u okviru Europskog fonda za regionalni razvoj (EFRR), Europskog socijalnog fonda (ESF) i Kohezijskog fonda (KF) za razdoblje 2014.-2020. dostupnih na sljedećoj poveznici: </w:t>
      </w:r>
      <w:hyperlink r:id="rId11">
        <w:r w:rsidRPr="0C7F069E">
          <w:rPr>
            <w:rStyle w:val="Hyperlink"/>
            <w:rFonts w:ascii="Arial" w:hAnsi="Arial" w:eastAsia="Arial"/>
            <w:sz w:val="24"/>
          </w:rPr>
          <w:t>https://strukturnifondovi.hr/wp-content/uploads/2017/03/Upute-za-korisnike-zadnja-verzija.pdf</w:t>
        </w:r>
      </w:hyperlink>
    </w:p>
    <w:p w:rsidR="0C7F069E" w:rsidP="0C7F069E" w:rsidRDefault="0C7F069E" w14:paraId="7635CBE5" w14:textId="7F8F6CED">
      <w:pPr>
        <w:jc w:val="both"/>
        <w:rPr>
          <w:rFonts w:ascii="Arial" w:hAnsi="Arial" w:eastAsia="Arial"/>
          <w:sz w:val="24"/>
        </w:rPr>
      </w:pPr>
      <w:r w:rsidRPr="0C7F069E">
        <w:rPr>
          <w:rFonts w:ascii="Arial" w:hAnsi="Arial" w:eastAsia="Arial"/>
          <w:sz w:val="24"/>
        </w:rPr>
        <w:t xml:space="preserve">Vizualni identiteti i druge upute nalaze se na poveznici: </w:t>
      </w:r>
      <w:hyperlink r:id="rId12">
        <w:r w:rsidRPr="0C7F069E">
          <w:rPr>
            <w:rStyle w:val="Hyperlink"/>
            <w:rFonts w:ascii="Arial" w:hAnsi="Arial" w:eastAsia="Arial"/>
            <w:sz w:val="24"/>
          </w:rPr>
          <w:t>https://strukturnifondovi.hr/vazni-dokumenti-operativni-program-konkurentnost-i-kohezija/</w:t>
        </w:r>
      </w:hyperlink>
    </w:p>
    <w:p w:rsidRPr="00130B49" w:rsidR="00C84446" w:rsidRDefault="0C7F069E" w14:paraId="50A3E390" w14:textId="77777777">
      <w:pPr>
        <w:jc w:val="both"/>
        <w:rPr>
          <w:rFonts w:ascii="Arial" w:hAnsi="Arial"/>
        </w:rPr>
      </w:pPr>
      <w:r w:rsidRPr="0C7F069E">
        <w:rPr>
          <w:rFonts w:ascii="Arial" w:hAnsi="Arial"/>
          <w:sz w:val="24"/>
        </w:rPr>
        <w:t xml:space="preserve"> </w:t>
      </w:r>
    </w:p>
    <w:p w:rsidRPr="00130B49" w:rsidR="00C84446" w:rsidP="2246B2EB" w:rsidRDefault="2246B2EB" w14:paraId="40C5087A" w14:textId="588DFB10">
      <w:pPr>
        <w:jc w:val="both"/>
        <w:rPr>
          <w:rFonts w:ascii="Arial" w:hAnsi="Arial"/>
          <w:sz w:val="24"/>
        </w:rPr>
      </w:pPr>
      <w:r w:rsidRPr="2246B2EB">
        <w:rPr>
          <w:rFonts w:ascii="Arial" w:hAnsi="Arial"/>
          <w:sz w:val="24"/>
        </w:rPr>
        <w:t>Odabrani Ponuditelj snosi sve troškove koji proizlaze iz primjene mjera informiranja i vidljivosti, a vezano uz ovaj predmet nabave.</w:t>
      </w:r>
    </w:p>
    <w:p w:rsidRPr="00130B49" w:rsidR="00C84446" w:rsidRDefault="00C84446" w14:paraId="61E2FFF8" w14:textId="77777777">
      <w:pPr>
        <w:jc w:val="both"/>
        <w:rPr>
          <w:rFonts w:ascii="Arial" w:hAnsi="Arial"/>
          <w:sz w:val="24"/>
        </w:rPr>
      </w:pPr>
    </w:p>
    <w:p w:rsidRPr="00130B49" w:rsidR="00C84446" w:rsidRDefault="00C84446" w14:paraId="5C82AA27" w14:textId="77777777">
      <w:pPr>
        <w:rPr>
          <w:rFonts w:ascii="Arial" w:hAnsi="Arial"/>
          <w:lang w:eastAsia="hr-HR"/>
        </w:rPr>
      </w:pPr>
    </w:p>
    <w:p w:rsidRPr="00595392" w:rsidR="00C84446" w:rsidP="00595392" w:rsidRDefault="00C84446" w14:paraId="1BC68AF0" w14:textId="3F0A8917">
      <w:pPr>
        <w:pStyle w:val="Heading2"/>
        <w:numPr>
          <w:ilvl w:val="1"/>
          <w:numId w:val="20"/>
        </w:numPr>
        <w:rPr>
          <w:rFonts w:ascii="Arial" w:hAnsi="Arial" w:cs="Arial"/>
          <w:color w:val="000000" w:themeColor="text1"/>
        </w:rPr>
      </w:pPr>
      <w:bookmarkStart w:name="_Toc26242100" w:id="46"/>
      <w:r w:rsidRPr="00595392">
        <w:rPr>
          <w:rFonts w:ascii="Arial" w:hAnsi="Arial" w:cs="Arial"/>
          <w:color w:val="000000" w:themeColor="text1"/>
        </w:rPr>
        <w:t>Logistička priprema edukacija</w:t>
      </w:r>
      <w:bookmarkEnd w:id="46"/>
      <w:r w:rsidRPr="00595392">
        <w:rPr>
          <w:rFonts w:ascii="Arial" w:hAnsi="Arial" w:cs="Arial"/>
          <w:color w:val="000000" w:themeColor="text1"/>
        </w:rPr>
        <w:t xml:space="preserve"> </w:t>
      </w:r>
    </w:p>
    <w:p w:rsidRPr="00130B49" w:rsidR="00C84446" w:rsidRDefault="00C84446" w14:paraId="2ACCDAD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b/>
        </w:rPr>
      </w:pPr>
    </w:p>
    <w:p w:rsidRPr="00130B49" w:rsidR="00C84446" w:rsidRDefault="00C84446" w14:paraId="0FF3AEFE" w14:textId="7D7A77D4">
      <w:pPr>
        <w:jc w:val="both"/>
        <w:rPr>
          <w:rFonts w:ascii="Arial" w:hAnsi="Arial"/>
        </w:rPr>
      </w:pPr>
      <w:r w:rsidRPr="00130B49">
        <w:rPr>
          <w:rFonts w:ascii="Arial" w:hAnsi="Arial"/>
          <w:sz w:val="24"/>
        </w:rPr>
        <w:t xml:space="preserve">Odabrani </w:t>
      </w:r>
      <w:r w:rsidRPr="7C72EB5C" w:rsidR="7C72EB5C">
        <w:rPr>
          <w:rFonts w:ascii="Arial" w:hAnsi="Arial"/>
          <w:sz w:val="24"/>
        </w:rPr>
        <w:t>Ponuditelj</w:t>
      </w:r>
      <w:r w:rsidRPr="00130B49">
        <w:rPr>
          <w:rFonts w:ascii="Arial" w:hAnsi="Arial"/>
          <w:sz w:val="24"/>
        </w:rPr>
        <w:t xml:space="preserve"> zadužen je za pripremu, organizaciju i provedbu edukacija.</w:t>
      </w:r>
    </w:p>
    <w:p w:rsidRPr="00130B49" w:rsidR="00C84446" w:rsidRDefault="00C84446" w14:paraId="128CEDB0" w14:textId="77777777">
      <w:pPr>
        <w:jc w:val="both"/>
        <w:rPr>
          <w:rFonts w:ascii="Arial" w:hAnsi="Arial"/>
        </w:rPr>
      </w:pPr>
      <w:r w:rsidRPr="00130B49">
        <w:rPr>
          <w:rFonts w:ascii="Arial" w:hAnsi="Arial"/>
          <w:sz w:val="24"/>
        </w:rPr>
        <w:t xml:space="preserve"> </w:t>
      </w:r>
    </w:p>
    <w:p w:rsidRPr="00130B49" w:rsidR="00C84446" w:rsidRDefault="00C84446" w14:paraId="4387413E" w14:textId="77777777">
      <w:pPr>
        <w:jc w:val="both"/>
        <w:rPr>
          <w:rFonts w:ascii="Arial" w:hAnsi="Arial"/>
        </w:rPr>
      </w:pPr>
      <w:r w:rsidRPr="00130B49">
        <w:rPr>
          <w:rFonts w:ascii="Arial" w:hAnsi="Arial"/>
          <w:sz w:val="24"/>
        </w:rPr>
        <w:t xml:space="preserve">U kontekstu ove nabave pod pojmom </w:t>
      </w:r>
      <w:r w:rsidRPr="00130B49">
        <w:rPr>
          <w:rFonts w:ascii="Arial" w:hAnsi="Arial"/>
          <w:b/>
          <w:bCs/>
          <w:sz w:val="24"/>
        </w:rPr>
        <w:t>priprema edukacije</w:t>
      </w:r>
      <w:r w:rsidRPr="00130B49">
        <w:rPr>
          <w:rFonts w:ascii="Arial" w:hAnsi="Arial"/>
          <w:sz w:val="24"/>
        </w:rPr>
        <w:t xml:space="preserve"> podrazumijeva se sljedeće: </w:t>
      </w:r>
    </w:p>
    <w:p w:rsidRPr="00130B49" w:rsidR="00C84446" w:rsidRDefault="00C84446" w14:paraId="36DECC3A" w14:textId="7BF3294B">
      <w:pPr>
        <w:pStyle w:val="ListParagraph"/>
        <w:numPr>
          <w:ilvl w:val="0"/>
          <w:numId w:val="18"/>
        </w:numPr>
        <w:jc w:val="both"/>
        <w:rPr>
          <w:rFonts w:ascii="Arial" w:hAnsi="Arial"/>
        </w:rPr>
      </w:pPr>
      <w:r w:rsidRPr="00130B49">
        <w:rPr>
          <w:rFonts w:ascii="Arial" w:hAnsi="Arial"/>
          <w:sz w:val="24"/>
        </w:rPr>
        <w:t>Priprema Plana provedbe edukacije</w:t>
      </w:r>
      <w:r w:rsidR="00F75D6A">
        <w:rPr>
          <w:rFonts w:ascii="Arial" w:hAnsi="Arial"/>
          <w:sz w:val="24"/>
        </w:rPr>
        <w:t>,</w:t>
      </w:r>
    </w:p>
    <w:p w:rsidRPr="00130B49" w:rsidR="00C84446" w:rsidRDefault="00C84446" w14:paraId="1C4DABB5" w14:textId="3A842E36">
      <w:pPr>
        <w:pStyle w:val="ListParagraph"/>
        <w:numPr>
          <w:ilvl w:val="0"/>
          <w:numId w:val="18"/>
        </w:numPr>
        <w:jc w:val="both"/>
        <w:rPr>
          <w:rFonts w:ascii="Arial" w:hAnsi="Arial"/>
        </w:rPr>
      </w:pPr>
      <w:r w:rsidRPr="00130B49">
        <w:rPr>
          <w:rFonts w:ascii="Arial" w:hAnsi="Arial"/>
          <w:sz w:val="24"/>
        </w:rPr>
        <w:t>Definiranje ciljeva edukacije</w:t>
      </w:r>
      <w:r w:rsidR="00F75D6A">
        <w:rPr>
          <w:rFonts w:ascii="Arial" w:hAnsi="Arial"/>
          <w:sz w:val="24"/>
        </w:rPr>
        <w:t>,</w:t>
      </w:r>
    </w:p>
    <w:p w:rsidRPr="00130B49" w:rsidR="00C84446" w:rsidRDefault="00C84446" w14:paraId="6AC1020A" w14:textId="4F22B229">
      <w:pPr>
        <w:pStyle w:val="ListParagraph"/>
        <w:numPr>
          <w:ilvl w:val="0"/>
          <w:numId w:val="18"/>
        </w:numPr>
        <w:jc w:val="both"/>
        <w:rPr>
          <w:rFonts w:ascii="Arial" w:hAnsi="Arial"/>
        </w:rPr>
      </w:pPr>
      <w:r w:rsidRPr="00130B49">
        <w:rPr>
          <w:rFonts w:ascii="Arial" w:hAnsi="Arial"/>
          <w:sz w:val="24"/>
        </w:rPr>
        <w:t xml:space="preserve">Definiranje ishoda učenja (što će po završetku edukacije polaznici moći/znati raditi, </w:t>
      </w:r>
      <w:r w:rsidRPr="7C72EB5C" w:rsidR="7C72EB5C">
        <w:rPr>
          <w:rFonts w:ascii="Arial" w:hAnsi="Arial"/>
          <w:sz w:val="24"/>
        </w:rPr>
        <w:t>na primjer</w:t>
      </w:r>
      <w:r w:rsidRPr="00130B49">
        <w:rPr>
          <w:rFonts w:ascii="Arial" w:hAnsi="Arial"/>
          <w:sz w:val="24"/>
        </w:rPr>
        <w:t xml:space="preserve"> polaznici će znati pregledati status svih preklopnika spojenih na mrežu škole)</w:t>
      </w:r>
      <w:r w:rsidR="00F75D6A">
        <w:rPr>
          <w:rFonts w:ascii="Arial" w:hAnsi="Arial"/>
          <w:sz w:val="24"/>
        </w:rPr>
        <w:t>,</w:t>
      </w:r>
    </w:p>
    <w:p w:rsidRPr="00130B49" w:rsidR="00C84446" w:rsidRDefault="00C84446" w14:paraId="097817D2" w14:textId="6184BF9A">
      <w:pPr>
        <w:pStyle w:val="ListParagraph"/>
        <w:numPr>
          <w:ilvl w:val="0"/>
          <w:numId w:val="18"/>
        </w:numPr>
        <w:jc w:val="both"/>
        <w:rPr>
          <w:rFonts w:ascii="Arial" w:hAnsi="Arial"/>
        </w:rPr>
      </w:pPr>
      <w:r w:rsidRPr="00130B49">
        <w:rPr>
          <w:rFonts w:ascii="Arial" w:hAnsi="Arial"/>
          <w:sz w:val="24"/>
        </w:rPr>
        <w:t xml:space="preserve">Definiranje popisa tema i podtema, određivanje predviđenog vremena za pojedinu temu i podtemu te definiranje i opisivanje aktivnosti, metoda i tehnika koje će se koristiti kod obrade pojedine teme (što će predavač i polaznici na radionici raditi, </w:t>
      </w:r>
      <w:r w:rsidRPr="7C72EB5C" w:rsidR="7C72EB5C">
        <w:rPr>
          <w:rFonts w:ascii="Arial" w:hAnsi="Arial"/>
          <w:sz w:val="24"/>
        </w:rPr>
        <w:t>na primjer</w:t>
      </w:r>
      <w:r w:rsidRPr="00130B49">
        <w:rPr>
          <w:rFonts w:ascii="Arial" w:hAnsi="Arial"/>
          <w:sz w:val="24"/>
        </w:rPr>
        <w:t xml:space="preserve"> predavač će demonstrirati postupak dobivanja prikaza statusa svih preklopnika spojenih na mrežu škole uz demonstraciju mogućnosti dobivanja informacija o pojedinom preklopniku, statistike o korištenju preklopnika u određenom vremenskom periodu itd.)  </w:t>
      </w:r>
    </w:p>
    <w:p w:rsidRPr="00130B49" w:rsidR="00C84446" w:rsidRDefault="00C84446" w14:paraId="5F369320" w14:textId="68FE7100">
      <w:pPr>
        <w:pStyle w:val="ListParagraph"/>
        <w:numPr>
          <w:ilvl w:val="0"/>
          <w:numId w:val="18"/>
        </w:numPr>
        <w:jc w:val="both"/>
        <w:rPr>
          <w:rFonts w:ascii="Arial" w:hAnsi="Arial"/>
        </w:rPr>
      </w:pPr>
      <w:r w:rsidRPr="00130B49">
        <w:rPr>
          <w:rFonts w:ascii="Arial" w:hAnsi="Arial"/>
          <w:sz w:val="24"/>
        </w:rPr>
        <w:t>Izrada obrazovnih materijala – digitalnih priručnika</w:t>
      </w:r>
      <w:r w:rsidR="00F75D6A">
        <w:rPr>
          <w:rFonts w:ascii="Arial" w:hAnsi="Arial"/>
          <w:sz w:val="24"/>
        </w:rPr>
        <w:t>,</w:t>
      </w:r>
      <w:r w:rsidRPr="00130B49">
        <w:rPr>
          <w:rFonts w:ascii="Arial" w:hAnsi="Arial"/>
          <w:sz w:val="24"/>
        </w:rPr>
        <w:t xml:space="preserve"> </w:t>
      </w:r>
    </w:p>
    <w:p w:rsidRPr="00130B49" w:rsidR="00C84446" w:rsidRDefault="00C84446" w14:paraId="4BB72989" w14:textId="0441EFD6">
      <w:pPr>
        <w:pStyle w:val="ListParagraph"/>
        <w:numPr>
          <w:ilvl w:val="0"/>
          <w:numId w:val="18"/>
        </w:numPr>
        <w:jc w:val="both"/>
        <w:rPr>
          <w:rFonts w:ascii="Arial" w:hAnsi="Arial"/>
        </w:rPr>
      </w:pPr>
      <w:r w:rsidRPr="00130B49">
        <w:rPr>
          <w:rFonts w:ascii="Arial" w:hAnsi="Arial"/>
          <w:sz w:val="24"/>
        </w:rPr>
        <w:t>Popisivanje referentne literature i poveznica</w:t>
      </w:r>
      <w:r w:rsidR="00F75D6A">
        <w:rPr>
          <w:rFonts w:ascii="Arial" w:hAnsi="Arial"/>
          <w:sz w:val="24"/>
        </w:rPr>
        <w:t>,</w:t>
      </w:r>
      <w:r w:rsidRPr="00130B49">
        <w:rPr>
          <w:rFonts w:ascii="Arial" w:hAnsi="Arial"/>
          <w:sz w:val="24"/>
        </w:rPr>
        <w:t xml:space="preserve"> </w:t>
      </w:r>
    </w:p>
    <w:p w:rsidRPr="00130B49" w:rsidR="00C84446" w:rsidRDefault="00C84446" w14:paraId="4CC150B9" w14:textId="77777777">
      <w:pPr>
        <w:pStyle w:val="ListParagraph"/>
        <w:numPr>
          <w:ilvl w:val="0"/>
          <w:numId w:val="18"/>
        </w:numPr>
        <w:jc w:val="both"/>
        <w:rPr>
          <w:rFonts w:ascii="Arial" w:hAnsi="Arial"/>
        </w:rPr>
      </w:pPr>
      <w:r w:rsidRPr="00130B49">
        <w:rPr>
          <w:rFonts w:ascii="Arial" w:hAnsi="Arial"/>
          <w:sz w:val="24"/>
        </w:rPr>
        <w:t>Priprema predavača (trening trenera) te organizacija dolaska/odlaska predavača na mjesta (lokacije) održavanja edukacije.</w:t>
      </w:r>
    </w:p>
    <w:p w:rsidRPr="00130B49" w:rsidR="00C84446" w:rsidRDefault="00C84446" w14:paraId="2F42AEE3" w14:textId="77777777">
      <w:pPr>
        <w:rPr>
          <w:rFonts w:ascii="Arial" w:hAnsi="Arial"/>
        </w:rPr>
      </w:pPr>
    </w:p>
    <w:p w:rsidRPr="00130B49" w:rsidR="00C84446" w:rsidRDefault="00C84446" w14:paraId="2C3C0099" w14:textId="77777777">
      <w:pPr>
        <w:jc w:val="both"/>
        <w:rPr>
          <w:rFonts w:ascii="Arial" w:hAnsi="Arial"/>
        </w:rPr>
      </w:pPr>
      <w:r w:rsidRPr="00130B49">
        <w:rPr>
          <w:rFonts w:ascii="Arial" w:hAnsi="Arial"/>
          <w:sz w:val="24"/>
        </w:rPr>
        <w:t xml:space="preserve">U kontekstu ove nabave pod pojmom </w:t>
      </w:r>
      <w:r w:rsidRPr="00130B49">
        <w:rPr>
          <w:rFonts w:ascii="Arial" w:hAnsi="Arial"/>
          <w:b/>
          <w:bCs/>
          <w:sz w:val="24"/>
        </w:rPr>
        <w:t>provedba edukacije</w:t>
      </w:r>
      <w:r w:rsidRPr="00130B49">
        <w:rPr>
          <w:rFonts w:ascii="Arial" w:hAnsi="Arial"/>
          <w:sz w:val="24"/>
        </w:rPr>
        <w:t xml:space="preserve"> (radionica) podrazumijeva se sljedeće: </w:t>
      </w:r>
    </w:p>
    <w:p w:rsidRPr="00130B49" w:rsidR="00C84446" w:rsidRDefault="00C84446" w14:paraId="14EFC806" w14:textId="709A8841">
      <w:pPr>
        <w:pStyle w:val="ListParagraph"/>
        <w:numPr>
          <w:ilvl w:val="0"/>
          <w:numId w:val="18"/>
        </w:numPr>
        <w:jc w:val="both"/>
        <w:rPr>
          <w:rFonts w:ascii="Arial" w:hAnsi="Arial"/>
        </w:rPr>
      </w:pPr>
      <w:r w:rsidRPr="00130B49">
        <w:rPr>
          <w:rFonts w:ascii="Arial" w:hAnsi="Arial"/>
          <w:sz w:val="24"/>
        </w:rPr>
        <w:t>Poučavanje grupe polaznika edukacije od strane predavača uz korištenje IKT opreme te izrađenih materijala za radionicu</w:t>
      </w:r>
      <w:r w:rsidR="00F75D6A">
        <w:rPr>
          <w:rFonts w:ascii="Arial" w:hAnsi="Arial"/>
          <w:sz w:val="24"/>
        </w:rPr>
        <w:t>,</w:t>
      </w:r>
      <w:r w:rsidRPr="00130B49">
        <w:rPr>
          <w:rFonts w:ascii="Arial" w:hAnsi="Arial"/>
          <w:sz w:val="24"/>
        </w:rPr>
        <w:t xml:space="preserve"> </w:t>
      </w:r>
    </w:p>
    <w:p w:rsidRPr="00130B49" w:rsidR="00C84446" w:rsidRDefault="00C84446" w14:paraId="4DD94ADF" w14:textId="736A298F">
      <w:pPr>
        <w:pStyle w:val="ListParagraph"/>
        <w:numPr>
          <w:ilvl w:val="0"/>
          <w:numId w:val="18"/>
        </w:numPr>
        <w:jc w:val="both"/>
        <w:rPr>
          <w:rFonts w:ascii="Arial" w:hAnsi="Arial"/>
        </w:rPr>
      </w:pPr>
      <w:r w:rsidRPr="00130B49">
        <w:rPr>
          <w:rFonts w:ascii="Arial" w:hAnsi="Arial"/>
          <w:sz w:val="24"/>
        </w:rPr>
        <w:t>Podrška Naručitelju u prikupljanju povratnih informacija od polaznika putem online upitnika propisanog od strane Naručitelja na kraju svake radionice</w:t>
      </w:r>
      <w:r w:rsidR="00F75D6A">
        <w:rPr>
          <w:rFonts w:ascii="Arial" w:hAnsi="Arial"/>
          <w:sz w:val="24"/>
        </w:rPr>
        <w:t>,</w:t>
      </w:r>
    </w:p>
    <w:p w:rsidRPr="00130B49" w:rsidR="00C84446" w:rsidP="66FFBF0F" w:rsidRDefault="66FFBF0F" w14:paraId="241A2BCC" w14:textId="77777777">
      <w:pPr>
        <w:pStyle w:val="ListParagraph"/>
        <w:numPr>
          <w:ilvl w:val="0"/>
          <w:numId w:val="18"/>
        </w:numPr>
        <w:jc w:val="both"/>
        <w:rPr>
          <w:rFonts w:ascii="Arial" w:hAnsi="Arial"/>
        </w:rPr>
      </w:pPr>
      <w:r w:rsidRPr="66FFBF0F">
        <w:rPr>
          <w:rFonts w:ascii="Arial" w:hAnsi="Arial"/>
          <w:sz w:val="24"/>
        </w:rPr>
        <w:t xml:space="preserve">Prikupljanje potpisa polaznika radionice na evidencijskoj listi s dizajnom propisanim od strane Naručitelja. </w:t>
      </w:r>
    </w:p>
    <w:p w:rsidRPr="00130B49" w:rsidR="00C84446" w:rsidRDefault="00C84446" w14:paraId="1B0F0256" w14:textId="77777777">
      <w:pPr>
        <w:jc w:val="both"/>
        <w:rPr>
          <w:rFonts w:ascii="Arial" w:hAnsi="Arial"/>
          <w:sz w:val="24"/>
        </w:rPr>
      </w:pPr>
    </w:p>
    <w:p w:rsidRPr="00130B49" w:rsidR="00C84446" w:rsidRDefault="00C84446" w14:paraId="29D94CD3" w14:textId="77777777">
      <w:pPr>
        <w:jc w:val="both"/>
        <w:rPr>
          <w:rFonts w:ascii="Arial" w:hAnsi="Arial"/>
        </w:rPr>
      </w:pPr>
      <w:r w:rsidRPr="00130B49">
        <w:rPr>
          <w:rFonts w:ascii="Arial" w:hAnsi="Arial"/>
          <w:sz w:val="24"/>
        </w:rPr>
        <w:t xml:space="preserve">U kontekstu ove nabave pod pojmom </w:t>
      </w:r>
      <w:r w:rsidRPr="00130B49">
        <w:rPr>
          <w:rFonts w:ascii="Arial" w:hAnsi="Arial"/>
          <w:b/>
          <w:bCs/>
          <w:sz w:val="24"/>
        </w:rPr>
        <w:t>organizacija edukacije</w:t>
      </w:r>
      <w:r w:rsidRPr="00130B49">
        <w:rPr>
          <w:rFonts w:ascii="Arial" w:hAnsi="Arial"/>
          <w:sz w:val="24"/>
        </w:rPr>
        <w:t xml:space="preserve"> (radionica) podrazumijeva se sljedeće:</w:t>
      </w:r>
    </w:p>
    <w:p w:rsidRPr="00130B49" w:rsidR="00C84446" w:rsidP="2246B2EB" w:rsidRDefault="2246B2EB" w14:paraId="1064FB3E" w14:textId="6F56A6A0">
      <w:pPr>
        <w:pStyle w:val="ListParagraph"/>
        <w:numPr>
          <w:ilvl w:val="0"/>
          <w:numId w:val="18"/>
        </w:numPr>
        <w:jc w:val="both"/>
        <w:rPr>
          <w:rFonts w:ascii="Arial" w:hAnsi="Arial"/>
        </w:rPr>
      </w:pPr>
      <w:r w:rsidRPr="2246B2EB">
        <w:rPr>
          <w:rFonts w:ascii="Arial" w:hAnsi="Arial"/>
          <w:sz w:val="24"/>
        </w:rPr>
        <w:t xml:space="preserve">Izrada rasporeda održavanja radionica na mjesečnoj bazi, te dostava mjesečnog rasporeda radionica na uvid i odobrenje Naručitelja najmanje 1 mjesec unaprijed za mjesec koji slijedi – primjerice odabrani Ponuditelj je dužan najkasnije </w:t>
      </w:r>
      <w:r w:rsidRPr="2246B2EB">
        <w:rPr>
          <w:rFonts w:ascii="Arial" w:hAnsi="Arial"/>
          <w:b/>
          <w:bCs/>
          <w:sz w:val="24"/>
        </w:rPr>
        <w:t>do prvog radnog dana u mjesecu travnju</w:t>
      </w:r>
      <w:r w:rsidRPr="2246B2EB">
        <w:rPr>
          <w:rFonts w:ascii="Arial" w:hAnsi="Arial"/>
          <w:sz w:val="24"/>
        </w:rPr>
        <w:t xml:space="preserve"> dostaviti raspored termina i lokacija održavanja radionica (uz popis školskih ustanova čiji polaznici sudjeluju na pojedinoj radionici) </w:t>
      </w:r>
      <w:r w:rsidRPr="2246B2EB">
        <w:rPr>
          <w:rFonts w:ascii="Arial" w:hAnsi="Arial"/>
          <w:b/>
          <w:bCs/>
          <w:sz w:val="24"/>
        </w:rPr>
        <w:t>za mjesec svibanj</w:t>
      </w:r>
      <w:r w:rsidR="007B6ECE">
        <w:rPr>
          <w:rFonts w:ascii="Arial" w:hAnsi="Arial"/>
          <w:b/>
          <w:bCs/>
          <w:sz w:val="24"/>
        </w:rPr>
        <w:t>,</w:t>
      </w:r>
    </w:p>
    <w:p w:rsidRPr="00130B49" w:rsidR="00C84446" w:rsidRDefault="00C84446" w14:paraId="0D074308" w14:textId="1F9341F9">
      <w:pPr>
        <w:pStyle w:val="ListParagraph"/>
        <w:numPr>
          <w:ilvl w:val="0"/>
          <w:numId w:val="18"/>
        </w:numPr>
        <w:jc w:val="both"/>
        <w:rPr>
          <w:rFonts w:ascii="Arial" w:hAnsi="Arial"/>
        </w:rPr>
      </w:pPr>
      <w:r w:rsidRPr="00130B49">
        <w:rPr>
          <w:rFonts w:ascii="Arial" w:hAnsi="Arial"/>
          <w:sz w:val="24"/>
        </w:rPr>
        <w:t xml:space="preserve">Dogovaranje korištenja školskih resursa i održavanja radionica na pojedinim lokacijama školskih ustanova u skladu sa smjernicama definiranim u poglavlju </w:t>
      </w:r>
      <w:r w:rsidRPr="00130B49">
        <w:rPr>
          <w:rFonts w:ascii="Arial" w:hAnsi="Arial"/>
          <w:i/>
          <w:iCs/>
          <w:sz w:val="24"/>
        </w:rPr>
        <w:t>Prijedlog vremenskog plana provedbe edukacije, lokacije održavanja radionica i način formiranja grupa polaznika</w:t>
      </w:r>
      <w:r w:rsidR="007B6ECE">
        <w:rPr>
          <w:rFonts w:ascii="Arial" w:hAnsi="Arial"/>
          <w:i/>
          <w:iCs/>
          <w:sz w:val="24"/>
        </w:rPr>
        <w:t>,</w:t>
      </w:r>
      <w:r w:rsidRPr="00130B49">
        <w:rPr>
          <w:rFonts w:ascii="Arial" w:hAnsi="Arial"/>
          <w:i/>
          <w:iCs/>
          <w:sz w:val="24"/>
        </w:rPr>
        <w:t xml:space="preserve"> </w:t>
      </w:r>
    </w:p>
    <w:p w:rsidRPr="00130B49" w:rsidR="00C84446" w:rsidRDefault="00C84446" w14:paraId="6AA344A6" w14:textId="6A4338AA">
      <w:pPr>
        <w:pStyle w:val="ListParagraph"/>
        <w:numPr>
          <w:ilvl w:val="0"/>
          <w:numId w:val="18"/>
        </w:numPr>
        <w:jc w:val="both"/>
        <w:rPr>
          <w:rFonts w:ascii="Arial" w:hAnsi="Arial"/>
        </w:rPr>
      </w:pPr>
      <w:r w:rsidRPr="00130B49">
        <w:rPr>
          <w:rFonts w:ascii="Arial" w:hAnsi="Arial"/>
          <w:sz w:val="24"/>
        </w:rPr>
        <w:t xml:space="preserve">Obavještavanje školskih ustanova i ciljanih polaznika (stručnjaka za tehničku podršku) o terminima radionica pri čemu će odabrani </w:t>
      </w:r>
      <w:r w:rsidRPr="7C72EB5C" w:rsidR="7C72EB5C">
        <w:rPr>
          <w:rFonts w:ascii="Arial" w:hAnsi="Arial"/>
          <w:sz w:val="24"/>
        </w:rPr>
        <w:t>Ponuditelj</w:t>
      </w:r>
      <w:r w:rsidRPr="00130B49">
        <w:rPr>
          <w:rFonts w:ascii="Arial" w:hAnsi="Arial"/>
          <w:sz w:val="24"/>
        </w:rPr>
        <w:t xml:space="preserve"> poštivati rok od najmanje 15 dana koliko je potrebno ranije najaviti termin radionice školskoj ustanovi i ciljanim polaznicima (stručnjacima za tehničku podršku)</w:t>
      </w:r>
      <w:r w:rsidR="007B6ECE">
        <w:rPr>
          <w:rFonts w:ascii="Arial" w:hAnsi="Arial"/>
          <w:sz w:val="24"/>
        </w:rPr>
        <w:t>,</w:t>
      </w:r>
    </w:p>
    <w:p w:rsidRPr="00130B49" w:rsidR="00C84446" w:rsidRDefault="00C84446" w14:paraId="148D7DBB" w14:textId="2FE1CB5E">
      <w:pPr>
        <w:pStyle w:val="ListParagraph"/>
        <w:numPr>
          <w:ilvl w:val="0"/>
          <w:numId w:val="18"/>
        </w:numPr>
        <w:jc w:val="both"/>
        <w:rPr>
          <w:rFonts w:ascii="Arial" w:hAnsi="Arial"/>
        </w:rPr>
      </w:pPr>
      <w:r w:rsidRPr="00130B49">
        <w:rPr>
          <w:rFonts w:ascii="Arial" w:hAnsi="Arial"/>
          <w:sz w:val="24"/>
        </w:rPr>
        <w:t xml:space="preserve">Unos termina radionica u sustav za organizaciju i praćenje edukacija EMA, propisanog od strane Naručitelja, a za čije će korištenje odabrani </w:t>
      </w:r>
      <w:r w:rsidRPr="7C72EB5C" w:rsidR="7C72EB5C">
        <w:rPr>
          <w:rFonts w:ascii="Arial" w:hAnsi="Arial"/>
          <w:sz w:val="24"/>
        </w:rPr>
        <w:t>Ponuditelj</w:t>
      </w:r>
      <w:r w:rsidRPr="00130B49">
        <w:rPr>
          <w:rFonts w:ascii="Arial" w:hAnsi="Arial"/>
          <w:sz w:val="24"/>
        </w:rPr>
        <w:t xml:space="preserve"> dobiti potrebnu edukaciju od strane Naručitelja</w:t>
      </w:r>
      <w:r w:rsidR="007B6ECE">
        <w:rPr>
          <w:rFonts w:ascii="Arial" w:hAnsi="Arial"/>
          <w:sz w:val="24"/>
        </w:rPr>
        <w:t>,</w:t>
      </w:r>
    </w:p>
    <w:p w:rsidRPr="00130B49" w:rsidR="00C84446" w:rsidRDefault="00C84446" w14:paraId="131D3837" w14:textId="0443A76C">
      <w:pPr>
        <w:pStyle w:val="ListParagraph"/>
        <w:numPr>
          <w:ilvl w:val="0"/>
          <w:numId w:val="18"/>
        </w:numPr>
        <w:jc w:val="both"/>
        <w:rPr>
          <w:rFonts w:ascii="Arial" w:hAnsi="Arial"/>
        </w:rPr>
      </w:pPr>
      <w:r w:rsidRPr="00130B49">
        <w:rPr>
          <w:rFonts w:ascii="Arial" w:hAnsi="Arial"/>
          <w:sz w:val="24"/>
        </w:rPr>
        <w:t>Prikupljanje prijava polaznika na radionice</w:t>
      </w:r>
      <w:r w:rsidR="007B6ECE">
        <w:rPr>
          <w:rFonts w:ascii="Arial" w:hAnsi="Arial"/>
          <w:sz w:val="24"/>
        </w:rPr>
        <w:t>,</w:t>
      </w:r>
      <w:r w:rsidRPr="00130B49">
        <w:rPr>
          <w:rFonts w:ascii="Arial" w:hAnsi="Arial"/>
          <w:sz w:val="24"/>
        </w:rPr>
        <w:t xml:space="preserve"> </w:t>
      </w:r>
    </w:p>
    <w:p w:rsidRPr="00130B49" w:rsidR="00C84446" w:rsidRDefault="00C84446" w14:paraId="6302622E" w14:textId="327A9EA5">
      <w:pPr>
        <w:pStyle w:val="ListParagraph"/>
        <w:numPr>
          <w:ilvl w:val="0"/>
          <w:numId w:val="18"/>
        </w:numPr>
        <w:spacing w:line="259" w:lineRule="auto"/>
        <w:jc w:val="both"/>
        <w:rPr>
          <w:rFonts w:ascii="Arial" w:hAnsi="Arial"/>
        </w:rPr>
      </w:pPr>
      <w:r w:rsidRPr="00130B49">
        <w:rPr>
          <w:rFonts w:ascii="Arial" w:hAnsi="Arial"/>
          <w:sz w:val="24"/>
        </w:rPr>
        <w:t>Distribuiranje obrazovnih materijala - priručnika polaznicima na radionicama</w:t>
      </w:r>
      <w:r w:rsidR="007B6ECE">
        <w:rPr>
          <w:rFonts w:ascii="Arial" w:hAnsi="Arial"/>
          <w:sz w:val="24"/>
        </w:rPr>
        <w:t>,</w:t>
      </w:r>
    </w:p>
    <w:p w:rsidRPr="00130B49" w:rsidR="00C84446" w:rsidRDefault="00C84446" w14:paraId="6D7D747F" w14:textId="2524F390">
      <w:pPr>
        <w:pStyle w:val="ListParagraph"/>
        <w:numPr>
          <w:ilvl w:val="0"/>
          <w:numId w:val="18"/>
        </w:numPr>
        <w:spacing w:line="259" w:lineRule="auto"/>
        <w:jc w:val="both"/>
        <w:rPr>
          <w:rFonts w:ascii="Arial" w:hAnsi="Arial"/>
        </w:rPr>
      </w:pPr>
      <w:r w:rsidRPr="00130B49">
        <w:rPr>
          <w:rFonts w:ascii="Arial" w:hAnsi="Arial"/>
          <w:sz w:val="24"/>
        </w:rPr>
        <w:t>Označavanje polaznika koji su sudjelovali na radionicama – u sustavu za organizaciju i praćenje edukacija EMA kako bi isti mogli dobiti potvrde o sudjelovanju</w:t>
      </w:r>
      <w:r w:rsidR="007B6ECE">
        <w:rPr>
          <w:rFonts w:ascii="Arial" w:hAnsi="Arial"/>
          <w:sz w:val="24"/>
        </w:rPr>
        <w:t>,</w:t>
      </w:r>
    </w:p>
    <w:p w:rsidRPr="00130B49" w:rsidR="00C84446" w:rsidRDefault="00C84446" w14:paraId="00EB1AA9" w14:textId="77777777">
      <w:pPr>
        <w:pStyle w:val="ListParagraph"/>
        <w:numPr>
          <w:ilvl w:val="0"/>
          <w:numId w:val="18"/>
        </w:numPr>
        <w:jc w:val="both"/>
        <w:rPr>
          <w:rFonts w:ascii="Arial" w:hAnsi="Arial"/>
        </w:rPr>
      </w:pPr>
      <w:r w:rsidRPr="00130B49">
        <w:rPr>
          <w:rFonts w:ascii="Arial" w:hAnsi="Arial"/>
          <w:sz w:val="24"/>
        </w:rPr>
        <w:t xml:space="preserve">Evidentiranje podataka o provedenim edukacijama. </w:t>
      </w:r>
    </w:p>
    <w:p w:rsidRPr="00130B49" w:rsidR="00C84446" w:rsidRDefault="00C84446" w14:paraId="566A75DF" w14:textId="77777777">
      <w:pPr>
        <w:jc w:val="both"/>
        <w:rPr>
          <w:rFonts w:ascii="Arial" w:hAnsi="Arial"/>
          <w:sz w:val="24"/>
        </w:rPr>
      </w:pPr>
    </w:p>
    <w:p w:rsidRPr="00130B49" w:rsidR="00C84446" w:rsidRDefault="00C84446" w14:paraId="4D38D9DB" w14:textId="4AF94010">
      <w:pPr>
        <w:jc w:val="both"/>
        <w:rPr>
          <w:rFonts w:ascii="Arial" w:hAnsi="Arial"/>
        </w:rPr>
      </w:pPr>
      <w:r w:rsidRPr="00130B49">
        <w:rPr>
          <w:rFonts w:ascii="Arial" w:hAnsi="Arial"/>
          <w:sz w:val="24"/>
        </w:rPr>
        <w:t xml:space="preserve">Troškove dolaska polaznika na lokacije na kojima se održava pojedina edukacija, snosi odabrani </w:t>
      </w:r>
      <w:r w:rsidRPr="7C72EB5C" w:rsidR="7C72EB5C">
        <w:rPr>
          <w:rFonts w:ascii="Arial" w:hAnsi="Arial"/>
          <w:sz w:val="24"/>
        </w:rPr>
        <w:t>Ponuditelj</w:t>
      </w:r>
      <w:r w:rsidRPr="00130B49">
        <w:rPr>
          <w:rFonts w:ascii="Arial" w:hAnsi="Arial"/>
          <w:sz w:val="24"/>
        </w:rPr>
        <w:t xml:space="preserve">, te se isti moraju uračunati u troškove održavanja edukacije. </w:t>
      </w:r>
    </w:p>
    <w:p w:rsidRPr="00130B49" w:rsidR="00C84446" w:rsidRDefault="00C84446" w14:paraId="190A96CE" w14:textId="77777777">
      <w:pPr>
        <w:jc w:val="both"/>
        <w:rPr>
          <w:rFonts w:ascii="Arial" w:hAnsi="Arial"/>
          <w:sz w:val="24"/>
        </w:rPr>
      </w:pPr>
    </w:p>
    <w:p w:rsidRPr="00130B49" w:rsidR="00C84446" w:rsidP="418312D2" w:rsidRDefault="418312D2" w14:paraId="4648140F" w14:textId="0CBA8EE1">
      <w:pPr>
        <w:jc w:val="both"/>
        <w:rPr>
          <w:rFonts w:ascii="Arial" w:hAnsi="Arial"/>
        </w:rPr>
      </w:pPr>
      <w:r w:rsidRPr="418312D2">
        <w:rPr>
          <w:rFonts w:ascii="Arial" w:hAnsi="Arial"/>
          <w:sz w:val="24"/>
        </w:rPr>
        <w:t>Po urednom izvršenju pojedine edukacije, odabrani Ponuditelj napravit će Zapisnik o održanoj edukaciji kojem će priložiti evidencijsku listu propisanu od strane Naručitelja, s popisom i potpisima polaznika edukacije. Sadržaj zapisnika će se definirati na početku ugovora između odabranog Ponuditelja i Naručitelja.</w:t>
      </w:r>
    </w:p>
    <w:p w:rsidRPr="00130B49" w:rsidR="00C84446" w:rsidRDefault="00C84446" w14:paraId="56365844" w14:textId="77777777">
      <w:pPr>
        <w:jc w:val="both"/>
        <w:rPr>
          <w:rFonts w:ascii="Arial" w:hAnsi="Arial"/>
          <w:sz w:val="24"/>
        </w:rPr>
      </w:pPr>
    </w:p>
    <w:p w:rsidRPr="00130B49" w:rsidR="00C84446" w:rsidRDefault="00C84446" w14:paraId="7DE51A37" w14:textId="77777777">
      <w:pPr>
        <w:jc w:val="both"/>
        <w:rPr>
          <w:rFonts w:ascii="Arial" w:hAnsi="Arial"/>
          <w:b/>
          <w:bCs/>
          <w:sz w:val="24"/>
        </w:rPr>
      </w:pPr>
    </w:p>
    <w:p w:rsidRPr="00595392" w:rsidR="00C84446" w:rsidP="00595392" w:rsidRDefault="00C84446" w14:paraId="592BB74D" w14:textId="77777777">
      <w:pPr>
        <w:pStyle w:val="Heading2"/>
        <w:numPr>
          <w:ilvl w:val="1"/>
          <w:numId w:val="20"/>
        </w:numPr>
        <w:rPr>
          <w:rFonts w:ascii="Arial" w:hAnsi="Arial" w:cs="Arial"/>
          <w:color w:val="000000" w:themeColor="text1"/>
        </w:rPr>
      </w:pPr>
      <w:bookmarkStart w:name="_Toc26242101" w:id="47"/>
      <w:r w:rsidRPr="00595392">
        <w:rPr>
          <w:rFonts w:ascii="Arial" w:hAnsi="Arial" w:cs="Arial"/>
          <w:color w:val="000000" w:themeColor="text1"/>
        </w:rPr>
        <w:t>Primopredajni zapisnici / Plaćanje</w:t>
      </w:r>
      <w:bookmarkEnd w:id="47"/>
    </w:p>
    <w:p w:rsidRPr="00130B49" w:rsidR="00C84446" w:rsidRDefault="00C84446" w14:paraId="7D23E09B" w14:textId="77777777">
      <w:pPr>
        <w:jc w:val="both"/>
        <w:rPr>
          <w:rFonts w:ascii="Arial" w:hAnsi="Arial"/>
          <w:sz w:val="24"/>
        </w:rPr>
      </w:pPr>
    </w:p>
    <w:p w:rsidRPr="00130B49" w:rsidR="00C84446" w:rsidRDefault="00C84446" w14:paraId="646CA021" w14:textId="0119B420">
      <w:pPr>
        <w:jc w:val="both"/>
        <w:rPr>
          <w:rFonts w:ascii="Arial" w:hAnsi="Arial"/>
        </w:rPr>
      </w:pPr>
      <w:r w:rsidRPr="00130B49">
        <w:rPr>
          <w:rFonts w:ascii="Arial" w:hAnsi="Arial"/>
          <w:sz w:val="24"/>
        </w:rPr>
        <w:t xml:space="preserve">Nakon finalnog odobrenja Naručitelja za pojedinu vrstu obrazovnog materijala (A. Digitalni priručnik (1 komad) i B. Video upute (15 komada)), odabrani </w:t>
      </w:r>
      <w:r w:rsidRPr="7C72EB5C" w:rsidR="7C72EB5C">
        <w:rPr>
          <w:rFonts w:ascii="Arial" w:hAnsi="Arial"/>
          <w:sz w:val="24"/>
        </w:rPr>
        <w:t>Ponuditelj</w:t>
      </w:r>
      <w:r w:rsidRPr="00130B49">
        <w:rPr>
          <w:rFonts w:ascii="Arial" w:hAnsi="Arial"/>
          <w:sz w:val="24"/>
        </w:rPr>
        <w:t xml:space="preserve"> je  dužan izraditi primopredajni zapisnik za izrađeni obrazovni sadržaj. </w:t>
      </w:r>
    </w:p>
    <w:p w:rsidRPr="00130B49" w:rsidR="00C84446" w:rsidRDefault="00C84446" w14:paraId="3647FBB7" w14:textId="77777777">
      <w:pPr>
        <w:jc w:val="both"/>
        <w:rPr>
          <w:rFonts w:ascii="Arial" w:hAnsi="Arial"/>
          <w:sz w:val="24"/>
        </w:rPr>
      </w:pPr>
    </w:p>
    <w:p w:rsidRPr="00130B49" w:rsidR="0064189E" w:rsidP="0064189E" w:rsidRDefault="00C84446" w14:paraId="02905A46" w14:textId="5D8C6C98">
      <w:pPr>
        <w:jc w:val="both"/>
        <w:rPr>
          <w:rFonts w:ascii="Arial" w:hAnsi="Arial" w:eastAsia="Arial"/>
        </w:rPr>
      </w:pPr>
      <w:r w:rsidRPr="00130B49">
        <w:rPr>
          <w:rFonts w:ascii="Arial" w:hAnsi="Arial" w:eastAsia="Arial"/>
          <w:sz w:val="24"/>
          <w:lang w:val="hr"/>
        </w:rPr>
        <w:t xml:space="preserve">Uz primopredajni zapisnik, odabrani </w:t>
      </w:r>
      <w:r w:rsidRPr="7C72EB5C" w:rsidR="7C72EB5C">
        <w:rPr>
          <w:rFonts w:ascii="Arial" w:hAnsi="Arial" w:eastAsia="Arial"/>
          <w:sz w:val="24"/>
          <w:lang w:val="hr"/>
        </w:rPr>
        <w:t>Ponuditelj</w:t>
      </w:r>
      <w:r w:rsidRPr="00130B49">
        <w:rPr>
          <w:rFonts w:ascii="Arial" w:hAnsi="Arial" w:eastAsia="Arial"/>
          <w:sz w:val="24"/>
          <w:lang w:val="hr"/>
        </w:rPr>
        <w:t xml:space="preserve"> Naručitelju dostavlja priloge s dokazima o ostvarenim rezultatima u sklopu aktivnosti (potpisne liste i </w:t>
      </w:r>
      <w:r w:rsidRPr="7C72EB5C" w:rsidR="7C72EB5C">
        <w:rPr>
          <w:rFonts w:ascii="Arial" w:hAnsi="Arial" w:eastAsia="Arial"/>
          <w:sz w:val="24"/>
          <w:lang w:val="hr"/>
        </w:rPr>
        <w:t>drugo).</w:t>
      </w:r>
    </w:p>
    <w:p w:rsidR="7A7E5D89" w:rsidP="7A7E5D89" w:rsidRDefault="7A7E5D89" w14:paraId="05CA1822" w14:textId="6B871884">
      <w:pPr>
        <w:jc w:val="both"/>
        <w:rPr>
          <w:rFonts w:ascii="Arial" w:hAnsi="Arial" w:eastAsia="Arial"/>
          <w:sz w:val="24"/>
          <w:lang w:val="hr"/>
        </w:rPr>
      </w:pPr>
    </w:p>
    <w:p w:rsidRPr="007B694B" w:rsidR="66FFBF0F" w:rsidP="66FFBF0F" w:rsidRDefault="00123F49" w14:paraId="66637F94" w14:textId="063D4F81">
      <w:pPr>
        <w:jc w:val="both"/>
        <w:rPr>
          <w:rFonts w:ascii="Arial" w:hAnsi="Arial" w:eastAsia="Arial"/>
          <w:sz w:val="24"/>
          <w:lang w:val="hr"/>
        </w:rPr>
      </w:pPr>
      <w:r w:rsidRPr="007B694B">
        <w:rPr>
          <w:rFonts w:ascii="Arial" w:hAnsi="Arial" w:eastAsia="Arial"/>
          <w:sz w:val="24"/>
          <w:lang w:val="hr"/>
        </w:rPr>
        <w:t>Odabrani ponuditelj je dužan n</w:t>
      </w:r>
      <w:r w:rsidRPr="007B694B" w:rsidR="66FFBF0F">
        <w:rPr>
          <w:rFonts w:ascii="Arial" w:hAnsi="Arial" w:eastAsia="Arial"/>
          <w:sz w:val="24"/>
          <w:lang w:val="hr"/>
        </w:rPr>
        <w:t xml:space="preserve">a mjesečnoj razini za prethodni mjesec, </w:t>
      </w:r>
      <w:r w:rsidRPr="007B694B">
        <w:rPr>
          <w:rFonts w:ascii="Arial" w:hAnsi="Arial" w:eastAsia="Arial"/>
          <w:sz w:val="24"/>
          <w:lang w:val="hr"/>
        </w:rPr>
        <w:t xml:space="preserve">ako </w:t>
      </w:r>
      <w:r w:rsidRPr="007B694B" w:rsidR="66FFBF0F">
        <w:rPr>
          <w:rFonts w:ascii="Arial" w:hAnsi="Arial" w:eastAsia="Arial"/>
          <w:sz w:val="24"/>
          <w:lang w:val="hr"/>
        </w:rPr>
        <w:t>je u prethodnom mjesecu</w:t>
      </w:r>
      <w:r w:rsidRPr="007B694B">
        <w:rPr>
          <w:rFonts w:ascii="Arial" w:hAnsi="Arial" w:eastAsia="Arial"/>
          <w:sz w:val="24"/>
          <w:lang w:val="hr"/>
        </w:rPr>
        <w:t xml:space="preserve"> održana edukacija</w:t>
      </w:r>
      <w:r w:rsidRPr="007B694B" w:rsidR="66FFBF0F">
        <w:rPr>
          <w:rFonts w:ascii="Arial" w:hAnsi="Arial" w:eastAsia="Arial"/>
          <w:sz w:val="24"/>
          <w:lang w:val="hr"/>
        </w:rPr>
        <w:t>,</w:t>
      </w:r>
      <w:r w:rsidRPr="007B694B">
        <w:rPr>
          <w:rFonts w:ascii="Arial" w:hAnsi="Arial" w:eastAsia="Arial"/>
          <w:sz w:val="24"/>
          <w:lang w:val="hr"/>
        </w:rPr>
        <w:t xml:space="preserve"> ispostaviti primopredajni zapisnik.</w:t>
      </w:r>
      <w:r w:rsidRPr="007B694B" w:rsidR="66FFBF0F">
        <w:rPr>
          <w:rFonts w:ascii="Arial" w:hAnsi="Arial" w:eastAsia="Arial"/>
          <w:sz w:val="24"/>
          <w:lang w:val="hr"/>
        </w:rPr>
        <w:t xml:space="preserve"> </w:t>
      </w:r>
      <w:r w:rsidRPr="007B694B">
        <w:rPr>
          <w:rFonts w:ascii="Arial" w:hAnsi="Arial" w:eastAsia="Arial"/>
          <w:sz w:val="24"/>
          <w:lang w:val="hr"/>
        </w:rPr>
        <w:t>P</w:t>
      </w:r>
      <w:r w:rsidRPr="007B694B" w:rsidR="66FFBF0F">
        <w:rPr>
          <w:rFonts w:ascii="Arial" w:hAnsi="Arial" w:eastAsia="Arial"/>
          <w:sz w:val="24"/>
          <w:lang w:val="hr"/>
        </w:rPr>
        <w:t>rimopredajni zapisni</w:t>
      </w:r>
      <w:r w:rsidRPr="007B694B" w:rsidR="007B694B">
        <w:rPr>
          <w:rFonts w:ascii="Arial" w:hAnsi="Arial" w:eastAsia="Arial"/>
          <w:sz w:val="24"/>
          <w:lang w:val="hr"/>
        </w:rPr>
        <w:t xml:space="preserve">ci za provedene edukacije </w:t>
      </w:r>
      <w:r w:rsidRPr="007B694B">
        <w:rPr>
          <w:rFonts w:ascii="Arial" w:hAnsi="Arial" w:eastAsia="Arial"/>
          <w:sz w:val="24"/>
          <w:lang w:val="hr"/>
        </w:rPr>
        <w:t>se potpisuje</w:t>
      </w:r>
      <w:r w:rsidRPr="007B694B" w:rsidR="66FFBF0F">
        <w:rPr>
          <w:rFonts w:ascii="Arial" w:hAnsi="Arial" w:eastAsia="Arial"/>
          <w:sz w:val="24"/>
          <w:lang w:val="hr"/>
        </w:rPr>
        <w:t xml:space="preserve"> kroz cijelo trajanje ugovora.</w:t>
      </w:r>
    </w:p>
    <w:p w:rsidRPr="00130B49" w:rsidR="00C84446" w:rsidRDefault="00C84446" w14:paraId="77654E1E" w14:textId="77777777">
      <w:pPr>
        <w:jc w:val="both"/>
        <w:rPr>
          <w:rFonts w:ascii="Arial" w:hAnsi="Arial" w:eastAsia="Arial"/>
          <w:sz w:val="24"/>
          <w:lang w:val="hr"/>
        </w:rPr>
      </w:pPr>
    </w:p>
    <w:p w:rsidRPr="00130B49" w:rsidR="00C84446" w:rsidP="75003E9C" w:rsidRDefault="00C84446" w14:paraId="4380228A" w14:textId="6105870D">
      <w:pPr>
        <w:suppressAutoHyphens w:val="0"/>
        <w:jc w:val="both"/>
        <w:rPr>
          <w:rFonts w:ascii="Arial" w:hAnsi="Arial"/>
        </w:rPr>
      </w:pPr>
      <w:r w:rsidRPr="00130B49">
        <w:rPr>
          <w:rFonts w:ascii="Arial" w:hAnsi="Arial" w:eastAsia="Arial"/>
          <w:sz w:val="24"/>
          <w:lang w:val="hr"/>
        </w:rPr>
        <w:t xml:space="preserve">Primopredajni zapisnici se ispunjavaju pomoću predloška Naručitelja. Kao preduvjet plaćanja odabranom </w:t>
      </w:r>
      <w:r w:rsidRPr="7C72EB5C" w:rsidR="7C72EB5C">
        <w:rPr>
          <w:rFonts w:ascii="Arial" w:hAnsi="Arial" w:eastAsia="Arial"/>
          <w:sz w:val="24"/>
          <w:lang w:val="hr"/>
        </w:rPr>
        <w:t>Ponuditelju</w:t>
      </w:r>
      <w:r w:rsidRPr="00130B49">
        <w:rPr>
          <w:rFonts w:ascii="Arial" w:hAnsi="Arial" w:eastAsia="Arial"/>
          <w:sz w:val="24"/>
          <w:lang w:val="hr"/>
        </w:rPr>
        <w:t>, Naručitelj mora prihvatiti primopredajni zapisnik. Naručitelj donosi odluku o prihvaćanju ili neprihvaćanju primopredajnog zapisnika te može tražiti dodatne informacije i pojašnjenja potrebne za donošenje ove odluke.</w:t>
      </w:r>
    </w:p>
    <w:p w:rsidRPr="00130B49" w:rsidR="00C84446" w:rsidP="006854F4" w:rsidRDefault="00C84446" w14:paraId="25B9D8E8" w14:textId="77777777">
      <w:pPr>
        <w:pStyle w:val="Heading1"/>
        <w:numPr>
          <w:ilvl w:val="0"/>
          <w:numId w:val="20"/>
        </w:numPr>
        <w:rPr>
          <w:rFonts w:ascii="Arial" w:hAnsi="Arial" w:cs="Arial"/>
          <w:color w:val="000000" w:themeColor="text1"/>
        </w:rPr>
      </w:pPr>
      <w:bookmarkStart w:name="_Toc455152671" w:id="48"/>
      <w:bookmarkStart w:name="_Toc455152669" w:id="49"/>
      <w:bookmarkStart w:name="_Toc455152658" w:id="50"/>
      <w:bookmarkStart w:name="_Toc455152667" w:id="51"/>
      <w:bookmarkStart w:name="_Toc455152673" w:id="52"/>
      <w:bookmarkStart w:name="_Toc455152654" w:id="53"/>
      <w:bookmarkStart w:name="_Toc455152655" w:id="54"/>
      <w:bookmarkStart w:name="_Toc455152666" w:id="55"/>
      <w:bookmarkStart w:name="_Toc455152664" w:id="56"/>
      <w:bookmarkStart w:name="_Toc455152663" w:id="57"/>
      <w:bookmarkStart w:name="_Toc455152665" w:id="58"/>
      <w:bookmarkStart w:name="_Toc455152668" w:id="59"/>
      <w:bookmarkStart w:name="_Toc455152662" w:id="60"/>
      <w:bookmarkStart w:name="_Toc455152670" w:id="61"/>
      <w:bookmarkStart w:name="_Toc455152672" w:id="62"/>
      <w:bookmarkStart w:name="_Toc455152656" w:id="63"/>
      <w:bookmarkStart w:name="_Toc455152661" w:id="64"/>
      <w:bookmarkStart w:name="_Toc455152660" w:id="65"/>
      <w:bookmarkStart w:name="_Toc455152659" w:id="66"/>
      <w:bookmarkStart w:name="_Toc455152653" w:id="67"/>
      <w:bookmarkStart w:name="_Toc455152657" w:id="68"/>
      <w:bookmarkStart w:name="_Toc455152674" w:id="69"/>
      <w:bookmarkStart w:name="_Toc26242102" w:id="70"/>
      <w:bookmarkStart w:name="_Toc419813422" w:id="71"/>
      <w:bookmarkStart w:name="_Toc419291832" w:id="72"/>
      <w:bookmarkStart w:name="_Toc419811301" w:id="7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130B49">
        <w:rPr>
          <w:rFonts w:ascii="Arial" w:hAnsi="Arial" w:cs="Arial"/>
          <w:color w:val="000000" w:themeColor="text1"/>
        </w:rPr>
        <w:t>Usluge instalacije i konfiguracije</w:t>
      </w:r>
      <w:bookmarkEnd w:id="70"/>
      <w:r w:rsidRPr="00130B49">
        <w:rPr>
          <w:rFonts w:ascii="Arial" w:hAnsi="Arial" w:cs="Arial"/>
          <w:color w:val="000000" w:themeColor="text1"/>
        </w:rPr>
        <w:t xml:space="preserve"> </w:t>
      </w:r>
      <w:bookmarkEnd w:id="71"/>
      <w:bookmarkEnd w:id="72"/>
      <w:bookmarkEnd w:id="73"/>
    </w:p>
    <w:p w:rsidRPr="00130B49" w:rsidR="00C84446" w:rsidRDefault="00C84446" w14:paraId="65C30EC6" w14:textId="5DD32911">
      <w:pPr>
        <w:rPr>
          <w:rFonts w:ascii="Arial" w:hAnsi="Arial"/>
        </w:rPr>
      </w:pPr>
    </w:p>
    <w:p w:rsidRPr="00130B49" w:rsidR="00C84446" w:rsidP="5D5B4F53" w:rsidRDefault="00C84446" w14:paraId="071AC19C" w14:textId="3A61A3DB">
      <w:pPr>
        <w:jc w:val="both"/>
        <w:rPr>
          <w:rFonts w:ascii="Arial" w:hAnsi="Arial"/>
        </w:rPr>
      </w:pPr>
      <w:r w:rsidRPr="5D5B4F53">
        <w:rPr>
          <w:rFonts w:ascii="Arial" w:hAnsi="Arial" w:eastAsia="Myriad Pro"/>
          <w:sz w:val="24"/>
          <w:shd w:val="clear" w:color="auto" w:fill="FFFFFF"/>
        </w:rPr>
        <w:t>Odabrani Ponuditelj je dužan usluge instalacije i konfiguracije sve opreme definirane u sklopu ovog postupka nabave, uključiti u cijenu ponude. Inicijalna konfiguracija namijenjena pojedinoj školi definirat će se u suradnji s Naručiteljem nakon potpisivanja ugovora.</w:t>
      </w:r>
    </w:p>
    <w:p w:rsidRPr="00130B49" w:rsidR="00C84446" w:rsidRDefault="00C84446" w14:paraId="288244EE" w14:textId="77777777">
      <w:pPr>
        <w:jc w:val="both"/>
        <w:rPr>
          <w:rFonts w:ascii="Arial" w:hAnsi="Arial"/>
          <w:sz w:val="24"/>
        </w:rPr>
      </w:pPr>
    </w:p>
    <w:p w:rsidRPr="00130B49" w:rsidR="00C84446" w:rsidRDefault="00C84446" w14:paraId="289B2E56" w14:textId="77777777">
      <w:pPr>
        <w:jc w:val="both"/>
        <w:rPr>
          <w:rFonts w:ascii="Arial" w:hAnsi="Arial"/>
        </w:rPr>
      </w:pPr>
      <w:r w:rsidRPr="00130B49">
        <w:rPr>
          <w:rFonts w:ascii="Arial" w:hAnsi="Arial"/>
          <w:sz w:val="24"/>
          <w:shd w:val="clear" w:color="auto" w:fill="FFFFFF"/>
        </w:rPr>
        <w:t>U sklopu usluga instalacije opreme, odabrani Ponuditelj je dužan u sportskim dvoranama isporučiti i montirati mehaničke zaštite za bežične pristupne točke (rešetkaste plastične konstrukcije najvećeg otvora 50 x 50 mm).</w:t>
      </w:r>
    </w:p>
    <w:p w:rsidRPr="00130B49" w:rsidR="00C84446" w:rsidRDefault="00C84446" w14:paraId="644D64D8" w14:textId="77777777">
      <w:pPr>
        <w:jc w:val="both"/>
        <w:rPr>
          <w:rFonts w:ascii="Arial" w:hAnsi="Arial"/>
          <w:sz w:val="24"/>
        </w:rPr>
      </w:pPr>
    </w:p>
    <w:p w:rsidRPr="00130B49" w:rsidR="00C84446" w:rsidP="2F54C110" w:rsidRDefault="2F54C110" w14:paraId="082296E0" w14:textId="77777777">
      <w:pPr>
        <w:jc w:val="both"/>
        <w:rPr>
          <w:rFonts w:ascii="Arial" w:hAnsi="Arial"/>
          <w:sz w:val="24"/>
        </w:rPr>
      </w:pPr>
      <w:r w:rsidRPr="2F54C110">
        <w:rPr>
          <w:rFonts w:ascii="Arial" w:hAnsi="Arial"/>
          <w:color w:val="000000" w:themeColor="text1"/>
          <w:sz w:val="24"/>
        </w:rPr>
        <w:t>U sklopu instalacije opreme, odabrani Ponuditelj je dužan odraditi postavljanje oznaka vidljivosti EU sufinanciranja, odnosno naljepnica za svu isporučenu opremu. Odabrani Ponuditelj će izraditi potrebne naljepnice prema standardima definiranim od strane Naručitelja te ih postaviti prilikom instalacije na elemente aktivne mrežne opreme prema uputama Naručitelja.</w:t>
      </w:r>
    </w:p>
    <w:p w:rsidRPr="00130B49" w:rsidR="00C84446" w:rsidRDefault="00C84446" w14:paraId="3202D223" w14:textId="77777777">
      <w:pPr>
        <w:jc w:val="both"/>
        <w:rPr>
          <w:rFonts w:ascii="Arial" w:hAnsi="Arial"/>
          <w:sz w:val="24"/>
        </w:rPr>
      </w:pPr>
    </w:p>
    <w:p w:rsidRPr="00130B49" w:rsidR="00C84446" w:rsidP="418312D2" w:rsidRDefault="00C84446" w14:paraId="31445C7C" w14:textId="77777777">
      <w:pPr>
        <w:jc w:val="both"/>
        <w:rPr>
          <w:rFonts w:ascii="Arial" w:hAnsi="Arial"/>
        </w:rPr>
      </w:pPr>
      <w:r w:rsidRPr="418312D2">
        <w:rPr>
          <w:rFonts w:ascii="Arial" w:hAnsi="Arial"/>
          <w:sz w:val="24"/>
          <w:shd w:val="clear" w:color="auto" w:fill="FFFFFF"/>
        </w:rPr>
        <w:t xml:space="preserve">Prilikom instalacije i konfiguracije opreme u školama, odabrani Ponuditelj je dužan odraditi integraciju </w:t>
      </w:r>
      <w:r w:rsidRPr="418312D2">
        <w:rPr>
          <w:rFonts w:ascii="Arial" w:hAnsi="Arial"/>
          <w:color w:val="171616"/>
          <w:sz w:val="24"/>
          <w:shd w:val="clear" w:color="auto" w:fill="FFFFFF"/>
        </w:rPr>
        <w:t>postojeće mrežne opreme instalirane u školama s novo implementiranom mrežnom infrastrukturom i osigurati da svi prethodno korišteni servisi u školama budu funkcionalni i nakon završetka instalacije nove opreme, osim ako to nije drugačije dogovoreno s Naručiteljem i predstavnikom škole.</w:t>
      </w:r>
    </w:p>
    <w:p w:rsidRPr="00130B49" w:rsidR="132B6A14" w:rsidP="132B6A14" w:rsidRDefault="132B6A14" w14:paraId="782C5411" w14:textId="4C424716">
      <w:pPr>
        <w:jc w:val="both"/>
        <w:rPr>
          <w:rFonts w:ascii="Arial" w:hAnsi="Arial"/>
          <w:color w:val="171616"/>
          <w:sz w:val="24"/>
        </w:rPr>
      </w:pPr>
    </w:p>
    <w:p w:rsidRPr="00130B49" w:rsidR="00C84446" w:rsidP="72E33D69" w:rsidRDefault="72E33D69" w14:paraId="6AF34338" w14:textId="44065772">
      <w:pPr>
        <w:jc w:val="both"/>
        <w:rPr>
          <w:rFonts w:ascii="Arial" w:hAnsi="Arial"/>
        </w:rPr>
      </w:pPr>
      <w:r w:rsidRPr="72E33D69">
        <w:rPr>
          <w:rFonts w:ascii="Arial" w:hAnsi="Arial"/>
          <w:color w:val="171616"/>
          <w:sz w:val="24"/>
        </w:rPr>
        <w:t>U sklopu integracije školske mreže odabrani Ponuditelj je dužan ugraditi novu ili premjestiti postojeću CPE opremu Naručitelja u glavni komunikacijski razdjelnik (BD), a po potrebi i u dogovoru s Naručiteljem na mjesto gdje se nalazio CPE postaviti predviđeni preklopnik (za potrebe postojeće školske mreže).</w:t>
      </w:r>
    </w:p>
    <w:p w:rsidRPr="00130B49" w:rsidR="00C84446" w:rsidP="00097D0D" w:rsidRDefault="00C84446" w14:paraId="1166B7F4" w14:textId="77777777">
      <w:pPr>
        <w:pStyle w:val="Heading1"/>
        <w:numPr>
          <w:ilvl w:val="0"/>
          <w:numId w:val="20"/>
        </w:numPr>
        <w:rPr>
          <w:rFonts w:ascii="Arial" w:hAnsi="Arial" w:cs="Arial"/>
          <w:color w:val="000000" w:themeColor="text1"/>
        </w:rPr>
      </w:pPr>
      <w:bookmarkStart w:name="_Toc26242103" w:id="74"/>
      <w:r w:rsidRPr="00130B49">
        <w:rPr>
          <w:rFonts w:ascii="Arial" w:hAnsi="Arial" w:cs="Arial"/>
          <w:color w:val="000000" w:themeColor="text1"/>
        </w:rPr>
        <w:t>Rok implementacije</w:t>
      </w:r>
      <w:bookmarkEnd w:id="74"/>
    </w:p>
    <w:p w:rsidRPr="00130B49" w:rsidR="00C84446" w:rsidRDefault="00C84446" w14:paraId="2CABC1D1" w14:textId="77777777">
      <w:pPr>
        <w:jc w:val="both"/>
        <w:rPr>
          <w:rFonts w:ascii="Arial" w:hAnsi="Arial"/>
        </w:rPr>
      </w:pPr>
    </w:p>
    <w:p w:rsidRPr="00130B49" w:rsidR="00C84446" w:rsidRDefault="66FFBF0F" w14:paraId="640FA57E" w14:textId="5DCDFB5D">
      <w:pPr>
        <w:jc w:val="both"/>
        <w:rPr>
          <w:rFonts w:ascii="Arial" w:hAnsi="Arial"/>
          <w:color w:val="000000"/>
          <w:sz w:val="24"/>
        </w:rPr>
      </w:pPr>
      <w:r w:rsidRPr="66FFBF0F">
        <w:rPr>
          <w:rFonts w:ascii="Arial" w:hAnsi="Arial"/>
          <w:sz w:val="24"/>
        </w:rPr>
        <w:t>Zbog potrebe planiranja nastavnih aktivnosti u sklopu projekta e-Škole odabrani Ponuditelj je dužan sve svoje projektne aktivnosti završiti najkasnije</w:t>
      </w:r>
      <w:r w:rsidRPr="66FFBF0F">
        <w:rPr>
          <w:rFonts w:ascii="Arial" w:hAnsi="Arial"/>
          <w:color w:val="000000" w:themeColor="text1"/>
          <w:sz w:val="24"/>
        </w:rPr>
        <w:t xml:space="preserve"> 30 kalendarskih dana nakon izdavanja naloga</w:t>
      </w:r>
      <w:r w:rsidR="004631C0">
        <w:rPr>
          <w:rFonts w:ascii="Arial" w:hAnsi="Arial"/>
          <w:color w:val="000000" w:themeColor="text1"/>
          <w:sz w:val="24"/>
        </w:rPr>
        <w:t xml:space="preserve"> </w:t>
      </w:r>
      <w:r w:rsidRPr="004631C0" w:rsidR="004631C0">
        <w:rPr>
          <w:rFonts w:ascii="Arial" w:hAnsi="Arial"/>
          <w:color w:val="000000" w:themeColor="text1"/>
          <w:sz w:val="24"/>
        </w:rPr>
        <w:t>za implementaciju aktivne mrežne infrastrukture</w:t>
      </w:r>
      <w:r w:rsidRPr="66FFBF0F">
        <w:rPr>
          <w:rFonts w:ascii="Arial" w:hAnsi="Arial"/>
          <w:color w:val="000000" w:themeColor="text1"/>
          <w:sz w:val="24"/>
        </w:rPr>
        <w:t xml:space="preserve"> od strane Naručitelja</w:t>
      </w:r>
      <w:r w:rsidR="004631C0">
        <w:rPr>
          <w:rFonts w:ascii="Arial" w:hAnsi="Arial"/>
          <w:color w:val="000000" w:themeColor="text1"/>
          <w:sz w:val="24"/>
        </w:rPr>
        <w:t>.</w:t>
      </w:r>
      <w:r w:rsidRPr="66FFBF0F">
        <w:rPr>
          <w:rFonts w:ascii="Arial" w:hAnsi="Arial"/>
          <w:color w:val="000000" w:themeColor="text1"/>
          <w:sz w:val="24"/>
        </w:rPr>
        <w:t xml:space="preserve"> </w:t>
      </w:r>
    </w:p>
    <w:p w:rsidRPr="00130B49" w:rsidR="00C84446" w:rsidRDefault="7D48586B" w14:paraId="474CAE7C" w14:textId="77777777">
      <w:pPr>
        <w:jc w:val="both"/>
        <w:rPr>
          <w:rFonts w:ascii="Arial" w:hAnsi="Arial"/>
        </w:rPr>
      </w:pPr>
      <w:r w:rsidRPr="00130B49">
        <w:rPr>
          <w:rFonts w:ascii="Arial" w:hAnsi="Arial" w:eastAsia="Arial"/>
          <w:sz w:val="24"/>
        </w:rPr>
        <w:t xml:space="preserve">Dinamiku izvršenja radova Naručitelj i odabrani Ponuditelj utvrdit će nakon potpisivanja ugovora o javnoj nabavi. </w:t>
      </w:r>
    </w:p>
    <w:p w:rsidRPr="00130B49" w:rsidR="7D48586B" w:rsidP="7D48586B" w:rsidRDefault="7D48586B" w14:paraId="216D073A" w14:textId="117BCC66">
      <w:pPr>
        <w:jc w:val="both"/>
        <w:rPr>
          <w:rFonts w:ascii="Arial" w:hAnsi="Arial" w:eastAsia="Arial"/>
          <w:sz w:val="24"/>
        </w:rPr>
      </w:pPr>
    </w:p>
    <w:p w:rsidRPr="00130B49" w:rsidR="7D48586B" w:rsidP="66FFBF0F" w:rsidRDefault="66FFBF0F" w14:paraId="1CDA3AA2" w14:textId="6E7B662F">
      <w:pPr>
        <w:jc w:val="both"/>
        <w:rPr>
          <w:rFonts w:ascii="Arial" w:hAnsi="Arial" w:eastAsia="Arial"/>
          <w:sz w:val="24"/>
        </w:rPr>
      </w:pPr>
      <w:r w:rsidRPr="66FFBF0F">
        <w:rPr>
          <w:rFonts w:ascii="Arial" w:hAnsi="Arial" w:eastAsia="Arial"/>
          <w:sz w:val="24"/>
        </w:rPr>
        <w:t xml:space="preserve">Radi jednostavnosti provedbe, implementacija aktivne opreme bit će podijeljena u šest (6) faza. </w:t>
      </w:r>
    </w:p>
    <w:p w:rsidR="66FFBF0F" w:rsidP="66FFBF0F" w:rsidRDefault="66FFBF0F" w14:paraId="329E7A22" w14:textId="1B479BD5">
      <w:pPr>
        <w:jc w:val="both"/>
        <w:rPr>
          <w:rFonts w:ascii="Arial" w:hAnsi="Arial" w:eastAsia="Arial"/>
          <w:sz w:val="24"/>
        </w:rPr>
      </w:pPr>
    </w:p>
    <w:p w:rsidR="66FFBF0F" w:rsidP="66FFBF0F" w:rsidRDefault="66FFBF0F" w14:paraId="0CFF4C01" w14:textId="0610DC8E">
      <w:pPr>
        <w:jc w:val="both"/>
        <w:rPr>
          <w:rFonts w:ascii="Arial" w:hAnsi="Arial"/>
          <w:sz w:val="24"/>
        </w:rPr>
      </w:pPr>
      <w:r w:rsidRPr="66FFBF0F">
        <w:rPr>
          <w:rFonts w:ascii="Arial" w:hAnsi="Arial" w:eastAsia="Arial"/>
          <w:sz w:val="24"/>
        </w:rPr>
        <w:t xml:space="preserve">Početkom faze smatra se datum kada Naručitelj šalje elektroničkom poštom, na unaprijed dogovorenu elektroničku adresu, odabranom Ponuditelju nalog za implementaciju aktivne mrežne infrastrukture. Nalog će sadržavati: popis škola, adrese škola i kontakt osobe s lokacije. Uz nalog, Naručitelj se obvezuje isporučiti odabranom Ponuditelju Dokumentaciju izvedenog stanja za sve lokacije navedene u nalogu. Rok izvršenja naloga je 30 kalendarskih </w:t>
      </w:r>
      <w:r w:rsidRPr="66FFBF0F">
        <w:rPr>
          <w:rFonts w:ascii="Arial" w:hAnsi="Arial"/>
          <w:color w:val="000000" w:themeColor="text1"/>
          <w:sz w:val="24"/>
        </w:rPr>
        <w:t>od izdavanja naloga od strane Naručitelja za početak implementacije pojedine faze školskih mreža.</w:t>
      </w:r>
    </w:p>
    <w:p w:rsidRPr="00130B49" w:rsidR="00C84446" w:rsidRDefault="00C84446" w14:paraId="156217BD" w14:textId="77777777">
      <w:pPr>
        <w:jc w:val="both"/>
        <w:rPr>
          <w:rFonts w:ascii="Arial" w:hAnsi="Arial"/>
          <w:color w:val="000000"/>
          <w:sz w:val="24"/>
        </w:rPr>
      </w:pPr>
    </w:p>
    <w:p w:rsidRPr="00130B49" w:rsidR="00C84446" w:rsidRDefault="00C84446" w14:paraId="6F356E19" w14:textId="77777777">
      <w:pPr>
        <w:jc w:val="both"/>
        <w:rPr>
          <w:rFonts w:ascii="Arial" w:hAnsi="Arial"/>
        </w:rPr>
      </w:pPr>
      <w:r w:rsidRPr="00130B49">
        <w:rPr>
          <w:rFonts w:ascii="Arial" w:hAnsi="Arial"/>
          <w:color w:val="000000"/>
          <w:sz w:val="24"/>
        </w:rPr>
        <w:t>Odabrani Ponuditelj je dužan u sklopu ponude uračunati i sav prekovremeni rad kao i rad u sve tri smjene, nedjeljama i blagdanima kako bi svi potrebni poslovi bili izvedeni u ugovorenom roku implementacije.</w:t>
      </w:r>
    </w:p>
    <w:p w:rsidRPr="00130B49" w:rsidR="00C84446" w:rsidRDefault="00C84446" w14:paraId="6FCD9703" w14:textId="77777777">
      <w:pPr>
        <w:jc w:val="both"/>
        <w:rPr>
          <w:rFonts w:ascii="Arial" w:hAnsi="Arial"/>
          <w:sz w:val="24"/>
        </w:rPr>
      </w:pPr>
    </w:p>
    <w:p w:rsidRPr="00130B49" w:rsidR="00C84446" w:rsidRDefault="00C84446" w14:paraId="3D273784" w14:textId="4230FEB2">
      <w:pPr>
        <w:jc w:val="both"/>
        <w:rPr>
          <w:rFonts w:ascii="Arial" w:hAnsi="Arial"/>
          <w:sz w:val="24"/>
        </w:rPr>
      </w:pPr>
      <w:bookmarkStart w:name="_Toc451347931" w:id="75"/>
      <w:bookmarkEnd w:id="75"/>
      <w:r w:rsidRPr="00130B49">
        <w:rPr>
          <w:rFonts w:ascii="Arial" w:hAnsi="Arial"/>
          <w:sz w:val="24"/>
        </w:rPr>
        <w:t>S obzirom na velik broj lokacija rasprostranjenih po cijeloj Hrvatskoj odabrani Ponuditelj se obvezuje da će u roku 30 dana od potpisivanja ugovora dostaviti plan projektnih aktivnosti vezanih uz instalaciju i konfiguraciju mrežne infrastrukture te edukacije korisnika. Nakon dostave, Naručitelj i odabrani Ponuditelj usuglašavaju predloženi terminski plan. Ako dođe do probijanja terminskog plana zbog krivnje odabranog Ponuditelja isti će plaćati kaznu definiranu u sklopu ugovora, a ako dođe do probijanja terminskog plana zbog krivnje Naručitelja ili trećih strana koje sudjeluju u projektu (</w:t>
      </w:r>
      <w:r w:rsidRPr="422F6CFF" w:rsidR="422F6CFF">
        <w:rPr>
          <w:rFonts w:ascii="Arial" w:hAnsi="Arial"/>
          <w:sz w:val="24"/>
        </w:rPr>
        <w:t xml:space="preserve">na </w:t>
      </w:r>
      <w:r w:rsidRPr="7B6566AB" w:rsidR="7B6566AB">
        <w:rPr>
          <w:rFonts w:ascii="Arial" w:hAnsi="Arial"/>
          <w:sz w:val="24"/>
        </w:rPr>
        <w:t>primjer</w:t>
      </w:r>
      <w:r w:rsidRPr="00130B49">
        <w:rPr>
          <w:rFonts w:ascii="Arial" w:hAnsi="Arial"/>
          <w:sz w:val="24"/>
        </w:rPr>
        <w:t xml:space="preserve"> škola) tada je moguće produljiti rok za završetak projektnih aktivnosti za onoliko dana koliko je uzrokovano zbog krivnje ili nepridržavanja plana Naručitelja ili trećih strana.</w:t>
      </w:r>
    </w:p>
    <w:p w:rsidRPr="00130B49" w:rsidR="00C84446" w:rsidRDefault="00C84446" w14:paraId="24898C4F" w14:textId="77777777">
      <w:pPr>
        <w:jc w:val="both"/>
        <w:rPr>
          <w:rFonts w:ascii="Arial" w:hAnsi="Arial"/>
          <w:sz w:val="24"/>
        </w:rPr>
      </w:pPr>
    </w:p>
    <w:p w:rsidRPr="00130B49" w:rsidR="00C84446" w:rsidP="66FFBF0F" w:rsidRDefault="66FFBF0F" w14:paraId="4BD885DF" w14:textId="7A1A6C43">
      <w:pPr>
        <w:jc w:val="both"/>
        <w:rPr>
          <w:rFonts w:ascii="Arial" w:hAnsi="Arial"/>
        </w:rPr>
      </w:pPr>
      <w:r w:rsidRPr="66FFBF0F">
        <w:rPr>
          <w:rFonts w:ascii="Arial" w:hAnsi="Arial"/>
          <w:sz w:val="24"/>
        </w:rPr>
        <w:t xml:space="preserve">Naručitelj je podijelio predmet nabave u dvije grupe prema mjestu izvršenja: Grupa 1 – Regija 1, Grupa 2 – Regija 2. </w:t>
      </w:r>
      <w:r w:rsidRPr="355CE637">
        <w:rPr>
          <w:rFonts w:ascii="Arial" w:hAnsi="Arial"/>
          <w:sz w:val="24"/>
        </w:rPr>
        <w:t>Predviđeno je 375 lokacija za implementaciju školskih mreža u svakoj grupi.</w:t>
      </w:r>
    </w:p>
    <w:p w:rsidRPr="00130B49" w:rsidR="00C84446" w:rsidP="00802ACB" w:rsidRDefault="00C84446" w14:paraId="3E94BB4D" w14:textId="77777777">
      <w:pPr>
        <w:pStyle w:val="Heading1"/>
        <w:numPr>
          <w:ilvl w:val="0"/>
          <w:numId w:val="20"/>
        </w:numPr>
        <w:rPr>
          <w:rFonts w:ascii="Arial" w:hAnsi="Arial" w:cs="Arial"/>
          <w:color w:val="000000" w:themeColor="text1"/>
        </w:rPr>
      </w:pPr>
      <w:bookmarkStart w:name="_Toc419813431" w:id="76"/>
      <w:bookmarkStart w:name="_Toc451375467" w:id="77"/>
      <w:bookmarkStart w:name="_Toc419291837" w:id="78"/>
      <w:bookmarkStart w:name="_Toc419811310" w:id="79"/>
      <w:bookmarkStart w:name="_Toc422395128" w:id="80"/>
      <w:bookmarkStart w:name="_Toc451347934" w:id="81"/>
      <w:bookmarkStart w:name="_Toc4192918371" w:id="82"/>
      <w:bookmarkStart w:name="_Toc4198113101" w:id="83"/>
      <w:bookmarkStart w:name="_Toc4198134311" w:id="84"/>
      <w:bookmarkStart w:name="_Toc451347933" w:id="85"/>
      <w:bookmarkStart w:name="_Toc26242104" w:id="86"/>
      <w:bookmarkEnd w:id="76"/>
      <w:bookmarkEnd w:id="77"/>
      <w:bookmarkEnd w:id="78"/>
      <w:bookmarkEnd w:id="79"/>
      <w:bookmarkEnd w:id="80"/>
      <w:bookmarkEnd w:id="81"/>
      <w:bookmarkEnd w:id="82"/>
      <w:bookmarkEnd w:id="83"/>
      <w:bookmarkEnd w:id="84"/>
      <w:bookmarkEnd w:id="85"/>
      <w:r w:rsidRPr="00130B49">
        <w:rPr>
          <w:rFonts w:ascii="Arial" w:hAnsi="Arial" w:cs="Arial"/>
          <w:color w:val="000000" w:themeColor="text1"/>
        </w:rPr>
        <w:t>Tehničko-funkcionalne specifikacije predmeta nabave</w:t>
      </w:r>
      <w:bookmarkEnd w:id="86"/>
    </w:p>
    <w:p w:rsidRPr="00130B49" w:rsidR="00C84446" w:rsidRDefault="00C84446" w14:paraId="6AE23B95" w14:textId="77777777">
      <w:pPr>
        <w:rPr>
          <w:rFonts w:ascii="Arial" w:hAnsi="Arial"/>
        </w:rPr>
      </w:pPr>
    </w:p>
    <w:p w:rsidR="00422742" w:rsidP="3BCDFD1B" w:rsidRDefault="3BCDFD1B" w14:paraId="3DC28E04" w14:textId="75435403">
      <w:pPr>
        <w:jc w:val="both"/>
        <w:rPr>
          <w:rFonts w:ascii="Arial" w:hAnsi="Arial"/>
          <w:sz w:val="24"/>
        </w:rPr>
      </w:pPr>
      <w:bookmarkStart w:name="_Toc420266202" w:id="87"/>
      <w:bookmarkStart w:name="_Toc419813432" w:id="88"/>
      <w:bookmarkStart w:name="_Toc419811311" w:id="89"/>
      <w:bookmarkStart w:name="_Toc419291838" w:id="90"/>
      <w:bookmarkStart w:name="_Toc453856274" w:id="91"/>
      <w:bookmarkEnd w:id="87"/>
      <w:bookmarkEnd w:id="88"/>
      <w:bookmarkEnd w:id="89"/>
      <w:bookmarkEnd w:id="90"/>
      <w:bookmarkEnd w:id="91"/>
      <w:r w:rsidRPr="3BCDFD1B">
        <w:rPr>
          <w:rFonts w:ascii="Arial" w:hAnsi="Arial"/>
          <w:sz w:val="24"/>
        </w:rPr>
        <w:t>Tablice tehničko-funkcionalnih zahtjeva navedene u</w:t>
      </w:r>
      <w:r w:rsidRPr="3BCDFD1B">
        <w:rPr>
          <w:rFonts w:ascii="Arial" w:hAnsi="Arial"/>
          <w:color w:val="FFC000" w:themeColor="accent4"/>
          <w:sz w:val="24"/>
        </w:rPr>
        <w:t xml:space="preserve"> </w:t>
      </w:r>
      <w:r w:rsidRPr="3BCDFD1B">
        <w:rPr>
          <w:rFonts w:ascii="Arial" w:hAnsi="Arial"/>
          <w:color w:val="auto"/>
          <w:sz w:val="24"/>
          <w:highlight w:val="yellow"/>
        </w:rPr>
        <w:t xml:space="preserve">Dodatku X </w:t>
      </w:r>
      <w:r w:rsidRPr="3BCDFD1B">
        <w:rPr>
          <w:rFonts w:ascii="Arial" w:hAnsi="Arial"/>
          <w:color w:val="auto"/>
          <w:sz w:val="24"/>
        </w:rPr>
        <w:t xml:space="preserve">Dokumentacije o nabavi </w:t>
      </w:r>
      <w:r w:rsidRPr="3BCDFD1B">
        <w:rPr>
          <w:rFonts w:ascii="Arial" w:hAnsi="Arial"/>
          <w:sz w:val="24"/>
        </w:rPr>
        <w:t xml:space="preserve">moraju sadržavati DA/NE odgovore na opis tehničke karakteristike, te ih je ispunjene, potpisane i ovjerene odabrani Ponuditelj obvezan priložiti u ponudi. </w:t>
      </w:r>
    </w:p>
    <w:p w:rsidR="00422742" w:rsidRDefault="00422742" w14:paraId="7D6E38E7" w14:textId="77777777">
      <w:pPr>
        <w:jc w:val="both"/>
        <w:rPr>
          <w:rFonts w:ascii="Arial" w:hAnsi="Arial"/>
          <w:sz w:val="24"/>
        </w:rPr>
      </w:pPr>
    </w:p>
    <w:p w:rsidR="00C84446" w:rsidP="3BCDFD1B" w:rsidRDefault="3BCDFD1B" w14:paraId="0414AF54" w14:textId="25A15188">
      <w:pPr>
        <w:jc w:val="both"/>
        <w:rPr>
          <w:rFonts w:ascii="Arial" w:hAnsi="Arial"/>
          <w:sz w:val="24"/>
        </w:rPr>
      </w:pPr>
      <w:r w:rsidRPr="3BCDFD1B">
        <w:rPr>
          <w:rFonts w:ascii="Arial" w:hAnsi="Arial"/>
          <w:sz w:val="24"/>
        </w:rPr>
        <w:t xml:space="preserve">Obveza je odabranog Ponuditelja izrijekom navesti točnu specifikaciju (proizvođač, model) te priložiti tehničku dokumentaciju proizvođača ponuđenog rješenja i navesti broj stranice tehničke dokumentacije na kojoj se nalazi opis svake komponente sustava koja se nalazi u ponudi, a kojom se zadovoljavaju pojedini tehničko-funkcionalni zahtjevi. </w:t>
      </w:r>
    </w:p>
    <w:p w:rsidRPr="00130B49" w:rsidR="00B26628" w:rsidRDefault="00B26628" w14:paraId="773DC3FA" w14:textId="77777777">
      <w:pPr>
        <w:jc w:val="both"/>
        <w:rPr>
          <w:rFonts w:ascii="Arial" w:hAnsi="Arial"/>
        </w:rPr>
      </w:pPr>
    </w:p>
    <w:p w:rsidRPr="00130B49" w:rsidR="00C84446" w:rsidP="3BCDFD1B" w:rsidRDefault="33CEFD6C" w14:paraId="2896E815" w14:textId="7AEEC487">
      <w:pPr>
        <w:spacing w:after="240"/>
        <w:jc w:val="both"/>
        <w:rPr>
          <w:rFonts w:ascii="Arial" w:hAnsi="Arial"/>
        </w:rPr>
      </w:pPr>
      <w:r w:rsidRPr="33CEFD6C">
        <w:rPr>
          <w:rFonts w:ascii="Arial" w:hAnsi="Arial"/>
          <w:sz w:val="24"/>
        </w:rPr>
        <w:t>Odabrani Ponuditelj</w:t>
      </w:r>
      <w:r w:rsidRPr="3BCDFD1B" w:rsidR="3BCDFD1B">
        <w:rPr>
          <w:rFonts w:ascii="Arial" w:hAnsi="Arial"/>
          <w:sz w:val="24"/>
        </w:rPr>
        <w:t xml:space="preserve"> u ponudi treba dostaviti ORIGINALNU TEHNIČKU DOKUMENTACIJU PROIZVOĐAČA I/ILI POTVRDU PROIZVOĐAČA, jednakovrijedan dokument ili izjavu </w:t>
      </w:r>
      <w:r w:rsidRPr="02CC3124" w:rsidR="02CC3124">
        <w:rPr>
          <w:rFonts w:ascii="Arial" w:hAnsi="Arial"/>
          <w:sz w:val="24"/>
        </w:rPr>
        <w:t>odabranog Ponuditelja</w:t>
      </w:r>
      <w:r w:rsidRPr="3BCDFD1B" w:rsidR="3BCDFD1B">
        <w:rPr>
          <w:rFonts w:ascii="Arial" w:hAnsi="Arial"/>
          <w:sz w:val="24"/>
        </w:rPr>
        <w:t xml:space="preserve"> kojom dokazuje da su TEHNIČKO FUNKCIONALNE KARAKTERISTIKE ponuđenog proizvoda u skladu s karakteristikama traženim u </w:t>
      </w:r>
      <w:r w:rsidRPr="3BCDFD1B" w:rsidR="3BCDFD1B">
        <w:rPr>
          <w:rFonts w:ascii="Arial" w:hAnsi="Arial"/>
          <w:color w:val="auto"/>
          <w:sz w:val="24"/>
          <w:highlight w:val="yellow"/>
        </w:rPr>
        <w:t>Dodatku X</w:t>
      </w:r>
      <w:r w:rsidRPr="3BCDFD1B" w:rsidR="3BCDFD1B">
        <w:rPr>
          <w:rFonts w:ascii="Arial" w:hAnsi="Arial"/>
          <w:color w:val="auto"/>
          <w:sz w:val="24"/>
        </w:rPr>
        <w:t xml:space="preserve"> Dokumentacije o nabavi.</w:t>
      </w:r>
      <w:r w:rsidRPr="3BCDFD1B" w:rsidR="3BCDFD1B">
        <w:rPr>
          <w:rFonts w:ascii="Arial" w:hAnsi="Arial"/>
          <w:sz w:val="24"/>
        </w:rPr>
        <w:t xml:space="preserve"> Naručitelj zadržava pravo da provjeri ispravnost navoda na službenim Web stranicama proizvođača. </w:t>
      </w:r>
    </w:p>
    <w:p w:rsidRPr="00130B49" w:rsidR="00C84446" w:rsidRDefault="00C84446" w14:paraId="40523ACE" w14:textId="276FBF4B">
      <w:pPr>
        <w:spacing w:after="240"/>
        <w:jc w:val="both"/>
        <w:rPr>
          <w:rFonts w:ascii="Arial" w:hAnsi="Arial"/>
        </w:rPr>
      </w:pPr>
      <w:r w:rsidRPr="00130B49">
        <w:rPr>
          <w:rFonts w:ascii="Arial" w:hAnsi="Arial"/>
          <w:sz w:val="24"/>
        </w:rPr>
        <w:t xml:space="preserve">Kako je navedeno u </w:t>
      </w:r>
      <w:r w:rsidRPr="00130B49">
        <w:rPr>
          <w:rFonts w:ascii="Arial" w:hAnsi="Arial"/>
          <w:sz w:val="24"/>
          <w:highlight w:val="yellow"/>
        </w:rPr>
        <w:t>Dodatku X</w:t>
      </w:r>
      <w:r w:rsidRPr="00130B49">
        <w:rPr>
          <w:rFonts w:ascii="Arial" w:hAnsi="Arial"/>
          <w:sz w:val="24"/>
        </w:rPr>
        <w:t xml:space="preserve"> Dokumentacije </w:t>
      </w:r>
      <w:r w:rsidR="00164AAA">
        <w:rPr>
          <w:rFonts w:ascii="Arial" w:hAnsi="Arial"/>
          <w:sz w:val="24"/>
        </w:rPr>
        <w:t>o nabavi</w:t>
      </w:r>
      <w:r w:rsidRPr="00130B49">
        <w:rPr>
          <w:rFonts w:ascii="Arial" w:hAnsi="Arial"/>
          <w:sz w:val="24"/>
        </w:rPr>
        <w:t xml:space="preserve"> potrebno je ponuditi i ispuniti tablice i priložiti dokaze za sljedeću opremu:</w:t>
      </w:r>
    </w:p>
    <w:p w:rsidRPr="00130B49" w:rsidR="00C84446" w:rsidRDefault="00C84446" w14:paraId="2DA6CE20" w14:textId="77777777">
      <w:pPr>
        <w:rPr>
          <w:rFonts w:ascii="Arial" w:hAnsi="Arial"/>
        </w:rPr>
      </w:pPr>
      <w:r w:rsidRPr="00130B49">
        <w:rPr>
          <w:rFonts w:ascii="Arial" w:hAnsi="Arial"/>
          <w:b/>
          <w:sz w:val="24"/>
        </w:rPr>
        <w:t xml:space="preserve">Mrežna infrastruktura u školama </w:t>
      </w:r>
    </w:p>
    <w:p w:rsidRPr="000A17D4" w:rsidR="0ABCE461" w:rsidP="66FFBF0F" w:rsidRDefault="66FFBF0F" w14:paraId="2940E19E" w14:textId="1986A0CE">
      <w:pPr>
        <w:pStyle w:val="ListParagraph"/>
        <w:numPr>
          <w:ilvl w:val="0"/>
          <w:numId w:val="17"/>
        </w:numPr>
        <w:spacing w:line="259" w:lineRule="auto"/>
        <w:rPr>
          <w:rFonts w:ascii="Arial" w:hAnsi="Arial"/>
        </w:rPr>
      </w:pPr>
      <w:r w:rsidRPr="66FFBF0F">
        <w:rPr>
          <w:rFonts w:ascii="Arial" w:hAnsi="Arial"/>
          <w:sz w:val="24"/>
        </w:rPr>
        <w:t xml:space="preserve">Sustav za upravljanje i nadzor mreže </w:t>
      </w:r>
    </w:p>
    <w:p w:rsidR="66FFBF0F" w:rsidP="66FFBF0F" w:rsidRDefault="66FFBF0F" w14:paraId="4D5D696D" w14:textId="4E085BB1">
      <w:pPr>
        <w:pStyle w:val="ListParagraph"/>
        <w:numPr>
          <w:ilvl w:val="0"/>
          <w:numId w:val="17"/>
        </w:numPr>
        <w:spacing w:line="259" w:lineRule="auto"/>
      </w:pPr>
      <w:r w:rsidRPr="66FFBF0F">
        <w:rPr>
          <w:rFonts w:ascii="Arial" w:hAnsi="Arial"/>
          <w:sz w:val="24"/>
        </w:rPr>
        <w:t>API podrška</w:t>
      </w:r>
    </w:p>
    <w:p w:rsidRPr="00130B49" w:rsidR="00C84446" w:rsidP="418312D2" w:rsidRDefault="418312D2" w14:paraId="3A256EAD" w14:textId="01A7C1D5">
      <w:pPr>
        <w:pStyle w:val="ListParagraph"/>
        <w:numPr>
          <w:ilvl w:val="0"/>
          <w:numId w:val="17"/>
        </w:numPr>
        <w:spacing w:line="259" w:lineRule="auto"/>
        <w:rPr>
          <w:rFonts w:ascii="Arial" w:hAnsi="Arial"/>
        </w:rPr>
      </w:pPr>
      <w:r w:rsidRPr="418312D2">
        <w:rPr>
          <w:rFonts w:ascii="Arial" w:hAnsi="Arial"/>
          <w:sz w:val="24"/>
        </w:rPr>
        <w:t>Mrežni usmjerivač TIP1</w:t>
      </w:r>
    </w:p>
    <w:p w:rsidRPr="00130B49" w:rsidR="00C84446" w:rsidRDefault="00C84446" w14:paraId="4913C262" w14:textId="77777777">
      <w:pPr>
        <w:pStyle w:val="ListParagraph"/>
        <w:numPr>
          <w:ilvl w:val="0"/>
          <w:numId w:val="17"/>
        </w:numPr>
        <w:rPr>
          <w:rFonts w:ascii="Arial" w:hAnsi="Arial"/>
        </w:rPr>
      </w:pPr>
      <w:r w:rsidRPr="00130B49">
        <w:rPr>
          <w:rFonts w:ascii="Arial" w:hAnsi="Arial"/>
          <w:sz w:val="24"/>
        </w:rPr>
        <w:t>Mrežni preklopnik TIP1</w:t>
      </w:r>
    </w:p>
    <w:p w:rsidRPr="00130B49" w:rsidR="00C84446" w:rsidRDefault="00C84446" w14:paraId="1614F3C9" w14:textId="77777777">
      <w:pPr>
        <w:pStyle w:val="ListParagraph"/>
        <w:numPr>
          <w:ilvl w:val="0"/>
          <w:numId w:val="17"/>
        </w:numPr>
        <w:rPr>
          <w:rFonts w:ascii="Arial" w:hAnsi="Arial"/>
        </w:rPr>
      </w:pPr>
      <w:bookmarkStart w:name="__DdeLink__2182_99454073" w:id="92"/>
      <w:r w:rsidRPr="00130B49">
        <w:rPr>
          <w:rFonts w:ascii="Arial" w:hAnsi="Arial"/>
          <w:sz w:val="24"/>
        </w:rPr>
        <w:t>Mrežni preklopnik TIP2</w:t>
      </w:r>
      <w:bookmarkEnd w:id="92"/>
    </w:p>
    <w:p w:rsidRPr="00130B49" w:rsidR="00C84446" w:rsidRDefault="00C84446" w14:paraId="3CD912C1" w14:textId="77777777">
      <w:pPr>
        <w:pStyle w:val="ListParagraph"/>
        <w:numPr>
          <w:ilvl w:val="0"/>
          <w:numId w:val="17"/>
        </w:numPr>
        <w:rPr>
          <w:rFonts w:ascii="Arial" w:hAnsi="Arial"/>
        </w:rPr>
      </w:pPr>
      <w:r w:rsidRPr="00130B49">
        <w:rPr>
          <w:rFonts w:ascii="Arial" w:hAnsi="Arial"/>
          <w:sz w:val="24"/>
        </w:rPr>
        <w:t>Mrežni preklopnik TIP3</w:t>
      </w:r>
    </w:p>
    <w:p w:rsidRPr="00130B49" w:rsidR="00C84446" w:rsidRDefault="00C84446" w14:paraId="6EB13A72" w14:textId="77777777">
      <w:pPr>
        <w:pStyle w:val="ListParagraph"/>
        <w:numPr>
          <w:ilvl w:val="0"/>
          <w:numId w:val="17"/>
        </w:numPr>
        <w:rPr>
          <w:rFonts w:ascii="Arial" w:hAnsi="Arial"/>
        </w:rPr>
      </w:pPr>
      <w:r w:rsidRPr="00130B49">
        <w:rPr>
          <w:rFonts w:ascii="Arial" w:hAnsi="Arial"/>
          <w:sz w:val="24"/>
        </w:rPr>
        <w:t>Mrežni preklopnik TIP4</w:t>
      </w:r>
    </w:p>
    <w:p w:rsidRPr="00130B49" w:rsidR="00C84446" w:rsidP="418312D2" w:rsidRDefault="418312D2" w14:paraId="201C1A6E" w14:textId="7CFC4631">
      <w:pPr>
        <w:pStyle w:val="ListParagraph"/>
        <w:numPr>
          <w:ilvl w:val="0"/>
          <w:numId w:val="17"/>
        </w:numPr>
        <w:rPr>
          <w:rFonts w:ascii="Arial" w:hAnsi="Arial"/>
        </w:rPr>
      </w:pPr>
      <w:r w:rsidRPr="418312D2">
        <w:rPr>
          <w:rFonts w:ascii="Arial" w:hAnsi="Arial"/>
          <w:sz w:val="24"/>
        </w:rPr>
        <w:t>Mrežni preklopnik TIP5</w:t>
      </w:r>
    </w:p>
    <w:p w:rsidR="418312D2" w:rsidP="2246B2EB" w:rsidRDefault="2246B2EB" w14:paraId="5A1BD716" w14:textId="353731D4">
      <w:pPr>
        <w:pStyle w:val="ListParagraph"/>
        <w:numPr>
          <w:ilvl w:val="0"/>
          <w:numId w:val="17"/>
        </w:numPr>
        <w:rPr>
          <w:rFonts w:ascii="Arial" w:hAnsi="Arial"/>
        </w:rPr>
      </w:pPr>
      <w:r w:rsidRPr="2246B2EB">
        <w:rPr>
          <w:rFonts w:ascii="Arial" w:hAnsi="Arial"/>
          <w:sz w:val="24"/>
        </w:rPr>
        <w:t xml:space="preserve">Mrežni preklopnik TIP6 </w:t>
      </w:r>
    </w:p>
    <w:p w:rsidR="2246B2EB" w:rsidP="2246B2EB" w:rsidRDefault="2246B2EB" w14:paraId="6D75D53C" w14:textId="67226663">
      <w:pPr>
        <w:pStyle w:val="ListParagraph"/>
        <w:numPr>
          <w:ilvl w:val="0"/>
          <w:numId w:val="17"/>
        </w:numPr>
      </w:pPr>
      <w:r w:rsidRPr="2246B2EB">
        <w:rPr>
          <w:rFonts w:ascii="Arial" w:hAnsi="Arial"/>
          <w:sz w:val="24"/>
        </w:rPr>
        <w:t>Mrežni preklopnik TIP7</w:t>
      </w:r>
    </w:p>
    <w:p w:rsidRPr="00130B49" w:rsidR="00C84446" w:rsidRDefault="00C84446" w14:paraId="29AB610B" w14:textId="77777777">
      <w:pPr>
        <w:pStyle w:val="ListParagraph"/>
        <w:numPr>
          <w:ilvl w:val="0"/>
          <w:numId w:val="17"/>
        </w:numPr>
        <w:rPr>
          <w:rFonts w:ascii="Arial" w:hAnsi="Arial"/>
        </w:rPr>
      </w:pPr>
      <w:r w:rsidRPr="00130B49">
        <w:rPr>
          <w:rFonts w:ascii="Arial" w:hAnsi="Arial"/>
          <w:sz w:val="24"/>
        </w:rPr>
        <w:t>Bežična pristupna točka TIP1</w:t>
      </w:r>
    </w:p>
    <w:p w:rsidRPr="00083D0C" w:rsidR="00C84446" w:rsidP="2F54C110" w:rsidRDefault="2F54C110" w14:paraId="32BF37B1" w14:textId="116D9C9A">
      <w:pPr>
        <w:pStyle w:val="ListParagraph"/>
        <w:numPr>
          <w:ilvl w:val="0"/>
          <w:numId w:val="17"/>
        </w:numPr>
        <w:rPr>
          <w:rFonts w:ascii="Arial" w:hAnsi="Arial"/>
        </w:rPr>
      </w:pPr>
      <w:r w:rsidRPr="2F54C110">
        <w:rPr>
          <w:rFonts w:ascii="Arial" w:hAnsi="Arial"/>
          <w:sz w:val="24"/>
        </w:rPr>
        <w:t>Modul SFP (MM) – za mrežne preklopnike TIP1 - TIP5</w:t>
      </w:r>
    </w:p>
    <w:p w:rsidR="2F54C110" w:rsidP="2F54C110" w:rsidRDefault="2F54C110" w14:paraId="541FD22B" w14:textId="667324BB">
      <w:pPr>
        <w:pStyle w:val="ListParagraph"/>
        <w:numPr>
          <w:ilvl w:val="0"/>
          <w:numId w:val="17"/>
        </w:numPr>
      </w:pPr>
      <w:r w:rsidRPr="2F54C110">
        <w:rPr>
          <w:rFonts w:ascii="Arial" w:hAnsi="Arial"/>
          <w:sz w:val="24"/>
        </w:rPr>
        <w:t>Modul SFP (SM) – za mrežne preklopnike TIP1 - TIP5</w:t>
      </w:r>
    </w:p>
    <w:p w:rsidR="00352454" w:rsidRDefault="00352454" w14:paraId="3C59AF94" w14:textId="7AEAF254">
      <w:pPr>
        <w:suppressAutoHyphens w:val="0"/>
        <w:rPr>
          <w:rFonts w:ascii="Arial" w:hAnsi="Arial"/>
        </w:rPr>
      </w:pPr>
      <w:r>
        <w:rPr>
          <w:rFonts w:ascii="Arial" w:hAnsi="Arial"/>
        </w:rPr>
        <w:br w:type="page"/>
      </w:r>
    </w:p>
    <w:p w:rsidRPr="00130B49" w:rsidR="00C84446" w:rsidP="0061764F" w:rsidRDefault="00C84446" w14:paraId="5C940ECD" w14:textId="77777777">
      <w:pPr>
        <w:pStyle w:val="Heading1"/>
        <w:numPr>
          <w:ilvl w:val="0"/>
          <w:numId w:val="20"/>
        </w:numPr>
        <w:rPr>
          <w:rFonts w:ascii="Arial" w:hAnsi="Arial" w:cs="Arial"/>
          <w:color w:val="000000" w:themeColor="text1"/>
        </w:rPr>
      </w:pPr>
      <w:bookmarkStart w:name="_Toc26242105" w:id="93"/>
      <w:r w:rsidRPr="00130B49">
        <w:rPr>
          <w:rFonts w:ascii="Arial" w:hAnsi="Arial" w:cs="Arial"/>
          <w:color w:val="000000" w:themeColor="text1"/>
        </w:rPr>
        <w:t>Količine</w:t>
      </w:r>
      <w:bookmarkEnd w:id="93"/>
    </w:p>
    <w:p w:rsidRPr="00130B49" w:rsidR="00C84446" w:rsidRDefault="00C84446" w14:paraId="3708BBCB" w14:textId="77777777">
      <w:pPr>
        <w:rPr>
          <w:rFonts w:ascii="Arial" w:hAnsi="Arial"/>
        </w:rPr>
      </w:pPr>
    </w:p>
    <w:p w:rsidRPr="00130B49" w:rsidR="00C84446" w:rsidP="66FFBF0F" w:rsidRDefault="00C84446" w14:paraId="13174F43" w14:textId="664A5797">
      <w:pPr>
        <w:spacing w:after="240"/>
        <w:jc w:val="both"/>
        <w:rPr>
          <w:rFonts w:ascii="Arial" w:hAnsi="Arial"/>
          <w:color w:val="000000" w:themeColor="text1"/>
          <w:sz w:val="24"/>
        </w:rPr>
      </w:pPr>
      <w:r w:rsidRPr="66FFBF0F">
        <w:rPr>
          <w:rFonts w:ascii="Arial" w:hAnsi="Arial"/>
          <w:color w:val="000000"/>
          <w:sz w:val="24"/>
          <w:shd w:val="clear" w:color="auto" w:fill="FFFFFF"/>
        </w:rPr>
        <w:t xml:space="preserve">Okvirne količine predmeta nabave su definirane troškovnikom iz </w:t>
      </w:r>
      <w:r w:rsidRPr="66FFBF0F">
        <w:rPr>
          <w:rFonts w:ascii="Arial" w:hAnsi="Arial"/>
          <w:color w:val="000000"/>
          <w:sz w:val="24"/>
          <w:highlight w:val="yellow"/>
          <w:shd w:val="clear" w:color="auto" w:fill="FFFFFF"/>
        </w:rPr>
        <w:t>Dodatka X</w:t>
      </w:r>
      <w:r w:rsidRPr="66FFBF0F">
        <w:rPr>
          <w:rFonts w:ascii="Arial" w:hAnsi="Arial"/>
          <w:color w:val="000000"/>
          <w:sz w:val="24"/>
          <w:shd w:val="clear" w:color="auto" w:fill="FFFFFF"/>
        </w:rPr>
        <w:t xml:space="preserve"> ove dokumentacije o nabavi. </w:t>
      </w:r>
      <w:bookmarkStart w:name="_GoBack" w:id="94"/>
      <w:r w:rsidRPr="66FFBF0F">
        <w:rPr>
          <w:rFonts w:ascii="Arial" w:hAnsi="Arial"/>
          <w:color w:val="000000"/>
          <w:sz w:val="24"/>
          <w:shd w:val="clear" w:color="auto" w:fill="FFFFFF"/>
        </w:rPr>
        <w:t>Lokac</w:t>
      </w:r>
      <w:bookmarkEnd w:id="94"/>
      <w:r w:rsidRPr="66FFBF0F">
        <w:rPr>
          <w:rFonts w:ascii="Arial" w:hAnsi="Arial"/>
          <w:color w:val="000000"/>
          <w:sz w:val="24"/>
          <w:shd w:val="clear" w:color="auto" w:fill="FFFFFF"/>
        </w:rPr>
        <w:t xml:space="preserve">ije implementacije opreme nalaze se u </w:t>
      </w:r>
      <w:r w:rsidRPr="66FFBF0F">
        <w:rPr>
          <w:rFonts w:ascii="Arial" w:hAnsi="Arial"/>
          <w:color w:val="000000"/>
          <w:sz w:val="24"/>
          <w:highlight w:val="yellow"/>
          <w:shd w:val="clear" w:color="auto" w:fill="FFFFFF"/>
        </w:rPr>
        <w:t>Dodatku X</w:t>
      </w:r>
      <w:r w:rsidRPr="66FFBF0F">
        <w:rPr>
          <w:rFonts w:ascii="Arial" w:hAnsi="Arial"/>
          <w:color w:val="000000"/>
          <w:sz w:val="24"/>
          <w:shd w:val="clear" w:color="auto" w:fill="FFFFFF"/>
        </w:rPr>
        <w:t xml:space="preserve"> Popis lokacija implementacije opreme te u </w:t>
      </w:r>
      <w:r w:rsidRPr="66FFBF0F">
        <w:rPr>
          <w:rFonts w:ascii="Arial" w:hAnsi="Arial"/>
          <w:color w:val="000000"/>
          <w:sz w:val="24"/>
          <w:highlight w:val="yellow"/>
          <w:shd w:val="clear" w:color="auto" w:fill="FFFFFF"/>
        </w:rPr>
        <w:t>Dodatku X</w:t>
      </w:r>
      <w:r w:rsidRPr="66FFBF0F">
        <w:rPr>
          <w:rFonts w:ascii="Arial" w:hAnsi="Arial"/>
          <w:color w:val="000000"/>
          <w:sz w:val="24"/>
          <w:shd w:val="clear" w:color="auto" w:fill="FFFFFF"/>
        </w:rPr>
        <w:t xml:space="preserve"> Popis lokacija održavanja edukacije.</w:t>
      </w:r>
    </w:p>
    <w:p w:rsidRPr="00130B49" w:rsidR="00C84446" w:rsidP="0061764F" w:rsidRDefault="00C84446" w14:paraId="004879E3" w14:textId="0C91B964">
      <w:pPr>
        <w:pStyle w:val="Heading1"/>
        <w:numPr>
          <w:ilvl w:val="0"/>
          <w:numId w:val="20"/>
        </w:numPr>
        <w:rPr>
          <w:rFonts w:ascii="Arial" w:hAnsi="Arial" w:cs="Arial"/>
          <w:color w:val="000000" w:themeColor="text1"/>
        </w:rPr>
      </w:pPr>
      <w:bookmarkStart w:name="_Toc421026131" w:id="95"/>
      <w:bookmarkStart w:name="_Toc26242106" w:id="96"/>
      <w:bookmarkEnd w:id="95"/>
      <w:r w:rsidRPr="00130B49">
        <w:rPr>
          <w:rFonts w:ascii="Arial" w:hAnsi="Arial" w:cs="Arial"/>
          <w:color w:val="000000" w:themeColor="text1"/>
        </w:rPr>
        <w:t xml:space="preserve">Obaveze </w:t>
      </w:r>
      <w:r w:rsidRPr="34321288" w:rsidR="34321288">
        <w:rPr>
          <w:rFonts w:ascii="Arial" w:hAnsi="Arial" w:cs="Arial"/>
          <w:color w:val="000000" w:themeColor="text1"/>
        </w:rPr>
        <w:t xml:space="preserve">odabranog </w:t>
      </w:r>
      <w:r w:rsidRPr="00130B49">
        <w:rPr>
          <w:rFonts w:ascii="Arial" w:hAnsi="Arial" w:cs="Arial"/>
          <w:color w:val="000000" w:themeColor="text1"/>
        </w:rPr>
        <w:t>Ponuditelja</w:t>
      </w:r>
      <w:bookmarkEnd w:id="96"/>
    </w:p>
    <w:p w:rsidRPr="00130B49" w:rsidR="00C84446" w:rsidRDefault="00C84446" w14:paraId="7778A3F2" w14:textId="77777777">
      <w:pPr>
        <w:rPr>
          <w:rFonts w:ascii="Arial" w:hAnsi="Arial"/>
          <w:sz w:val="24"/>
        </w:rPr>
      </w:pPr>
    </w:p>
    <w:p w:rsidRPr="00130B49" w:rsidR="00C84446" w:rsidRDefault="00C84446" w14:paraId="6A367ABE" w14:textId="06F5AC99">
      <w:pPr>
        <w:jc w:val="both"/>
        <w:rPr>
          <w:rFonts w:ascii="Arial" w:hAnsi="Arial"/>
        </w:rPr>
      </w:pPr>
      <w:r w:rsidRPr="00130B49">
        <w:rPr>
          <w:rFonts w:ascii="Arial" w:hAnsi="Arial"/>
          <w:sz w:val="24"/>
        </w:rPr>
        <w:t xml:space="preserve">U sklopu projekta obaveze </w:t>
      </w:r>
      <w:r w:rsidRPr="34321288" w:rsidR="34321288">
        <w:rPr>
          <w:rFonts w:ascii="Arial" w:hAnsi="Arial"/>
          <w:sz w:val="24"/>
        </w:rPr>
        <w:t xml:space="preserve">odabranog </w:t>
      </w:r>
      <w:r w:rsidRPr="00130B49">
        <w:rPr>
          <w:rFonts w:ascii="Arial" w:hAnsi="Arial"/>
          <w:sz w:val="24"/>
        </w:rPr>
        <w:t>Ponuditelja su:</w:t>
      </w:r>
    </w:p>
    <w:p w:rsidRPr="00130B49" w:rsidR="00C84446" w:rsidP="418312D2" w:rsidRDefault="418312D2" w14:paraId="470FAE9A" w14:textId="40D26521">
      <w:pPr>
        <w:numPr>
          <w:ilvl w:val="0"/>
          <w:numId w:val="10"/>
        </w:numPr>
        <w:jc w:val="both"/>
        <w:rPr>
          <w:rFonts w:ascii="Arial" w:hAnsi="Arial"/>
        </w:rPr>
      </w:pPr>
      <w:r w:rsidRPr="418312D2">
        <w:rPr>
          <w:rFonts w:ascii="Arial" w:hAnsi="Arial"/>
          <w:sz w:val="24"/>
        </w:rPr>
        <w:t>U koordinaciji s Naručiteljem izrada vremenskog plana aktivnosti za svaku školu i za projekt u cjelini</w:t>
      </w:r>
      <w:r w:rsidRPr="26B02031" w:rsidR="26B02031">
        <w:rPr>
          <w:rFonts w:ascii="Arial" w:hAnsi="Arial"/>
          <w:sz w:val="24"/>
        </w:rPr>
        <w:t>.</w:t>
      </w:r>
    </w:p>
    <w:p w:rsidRPr="00130B49" w:rsidR="00C84446" w:rsidP="418312D2" w:rsidRDefault="418312D2" w14:paraId="3FAA3325" w14:textId="5767BA7D">
      <w:pPr>
        <w:numPr>
          <w:ilvl w:val="0"/>
          <w:numId w:val="9"/>
        </w:numPr>
        <w:jc w:val="both"/>
        <w:rPr>
          <w:rFonts w:ascii="Arial" w:hAnsi="Arial"/>
        </w:rPr>
      </w:pPr>
      <w:r w:rsidRPr="418312D2">
        <w:rPr>
          <w:rFonts w:ascii="Arial" w:hAnsi="Arial"/>
          <w:sz w:val="24"/>
        </w:rPr>
        <w:t>Vođenje projekta</w:t>
      </w:r>
      <w:r w:rsidRPr="26B02031" w:rsidR="26B02031">
        <w:rPr>
          <w:rFonts w:ascii="Arial" w:hAnsi="Arial"/>
          <w:sz w:val="24"/>
        </w:rPr>
        <w:t>.</w:t>
      </w:r>
    </w:p>
    <w:p w:rsidRPr="00130B49" w:rsidR="00C84446" w:rsidP="418312D2" w:rsidRDefault="418312D2" w14:paraId="7F78ED2D" w14:textId="6FB39634">
      <w:pPr>
        <w:numPr>
          <w:ilvl w:val="0"/>
          <w:numId w:val="9"/>
        </w:numPr>
        <w:jc w:val="both"/>
        <w:rPr>
          <w:rFonts w:ascii="Arial" w:hAnsi="Arial"/>
        </w:rPr>
      </w:pPr>
      <w:r w:rsidRPr="418312D2">
        <w:rPr>
          <w:rFonts w:ascii="Arial" w:hAnsi="Arial"/>
          <w:sz w:val="24"/>
        </w:rPr>
        <w:t>Isporuka opreme na središnju lokaciju Naručitelja ili direktno na lokaciju škole u dogovoru s Naručiteljem</w:t>
      </w:r>
      <w:r w:rsidRPr="26B02031" w:rsidR="26B02031">
        <w:rPr>
          <w:rFonts w:ascii="Arial" w:hAnsi="Arial"/>
          <w:sz w:val="24"/>
        </w:rPr>
        <w:t>.</w:t>
      </w:r>
    </w:p>
    <w:p w:rsidRPr="00130B49" w:rsidR="00C84446" w:rsidP="418312D2" w:rsidRDefault="418312D2" w14:paraId="5D2FD646" w14:textId="221C4514">
      <w:pPr>
        <w:numPr>
          <w:ilvl w:val="0"/>
          <w:numId w:val="9"/>
        </w:numPr>
        <w:jc w:val="both"/>
        <w:rPr>
          <w:rFonts w:ascii="Arial" w:hAnsi="Arial"/>
        </w:rPr>
      </w:pPr>
      <w:r w:rsidRPr="418312D2">
        <w:rPr>
          <w:rFonts w:ascii="Arial" w:hAnsi="Arial" w:eastAsia="Arial"/>
          <w:color w:val="auto"/>
          <w:sz w:val="24"/>
        </w:rPr>
        <w:t>Implementacija elemenata aktivne mrežne opreme školskih mreža po svakoj školi po pravilima struke i pozitivnih propisa</w:t>
      </w:r>
      <w:r w:rsidRPr="26B02031" w:rsidR="26B02031">
        <w:rPr>
          <w:rFonts w:ascii="Arial" w:hAnsi="Arial" w:eastAsia="Arial"/>
          <w:color w:val="auto"/>
          <w:sz w:val="24"/>
        </w:rPr>
        <w:t>.</w:t>
      </w:r>
    </w:p>
    <w:p w:rsidRPr="00130B49" w:rsidR="00C84446" w:rsidP="66FFBF0F" w:rsidRDefault="66FFBF0F" w14:paraId="0F3C303F" w14:textId="62A58273">
      <w:pPr>
        <w:numPr>
          <w:ilvl w:val="0"/>
          <w:numId w:val="9"/>
        </w:numPr>
        <w:jc w:val="both"/>
        <w:rPr>
          <w:rFonts w:ascii="Arial" w:hAnsi="Arial"/>
        </w:rPr>
      </w:pPr>
      <w:r w:rsidRPr="66FFBF0F">
        <w:rPr>
          <w:rFonts w:ascii="Arial" w:hAnsi="Arial"/>
          <w:sz w:val="24"/>
        </w:rPr>
        <w:t xml:space="preserve">Instalacija i konfiguracija aktivne mrežne opreme iz ovog projekta od strane ovlaštenih i stručnih osoba </w:t>
      </w:r>
      <w:r w:rsidRPr="67943B0A" w:rsidR="67943B0A">
        <w:rPr>
          <w:rFonts w:ascii="Arial" w:hAnsi="Arial"/>
          <w:sz w:val="24"/>
        </w:rPr>
        <w:t xml:space="preserve">odabranog </w:t>
      </w:r>
      <w:r w:rsidRPr="66FFBF0F">
        <w:rPr>
          <w:rFonts w:ascii="Arial" w:hAnsi="Arial"/>
          <w:sz w:val="24"/>
        </w:rPr>
        <w:t>Ponuditelja u skladu sa zahtjevima Naručitelja</w:t>
      </w:r>
      <w:r w:rsidRPr="43198E2E" w:rsidR="43198E2E">
        <w:rPr>
          <w:rFonts w:ascii="Arial" w:hAnsi="Arial"/>
          <w:sz w:val="24"/>
        </w:rPr>
        <w:t>.</w:t>
      </w:r>
    </w:p>
    <w:p w:rsidRPr="00130B49" w:rsidR="00C84446" w:rsidP="418312D2" w:rsidRDefault="418312D2" w14:paraId="13139B2F" w14:textId="1238B596">
      <w:pPr>
        <w:numPr>
          <w:ilvl w:val="0"/>
          <w:numId w:val="9"/>
        </w:numPr>
        <w:jc w:val="both"/>
        <w:rPr>
          <w:rFonts w:ascii="Arial" w:hAnsi="Arial"/>
        </w:rPr>
      </w:pPr>
      <w:r w:rsidRPr="418312D2">
        <w:rPr>
          <w:rFonts w:ascii="Arial" w:hAnsi="Arial"/>
          <w:sz w:val="24"/>
        </w:rPr>
        <w:t>Testiranje osnovne funkcionalnosti opreme u svakoj školi</w:t>
      </w:r>
      <w:r w:rsidRPr="43198E2E" w:rsidR="43198E2E">
        <w:rPr>
          <w:rFonts w:ascii="Arial" w:hAnsi="Arial"/>
          <w:sz w:val="24"/>
        </w:rPr>
        <w:t>.</w:t>
      </w:r>
    </w:p>
    <w:p w:rsidRPr="00130B49" w:rsidR="00C84446" w:rsidP="418312D2" w:rsidRDefault="00C84446" w14:paraId="723519B0" w14:textId="0D2A60E5">
      <w:pPr>
        <w:pStyle w:val="ListParagraph"/>
        <w:numPr>
          <w:ilvl w:val="0"/>
          <w:numId w:val="9"/>
        </w:numPr>
        <w:ind w:left="714"/>
        <w:jc w:val="both"/>
        <w:rPr>
          <w:rFonts w:ascii="Arial" w:hAnsi="Arial"/>
        </w:rPr>
      </w:pPr>
      <w:r w:rsidRPr="418312D2">
        <w:rPr>
          <w:rFonts w:ascii="Arial" w:hAnsi="Arial"/>
          <w:sz w:val="24"/>
          <w:shd w:val="clear" w:color="auto" w:fill="FFFFFF"/>
        </w:rPr>
        <w:t>Čišćenje prostora nakon što radovi budu završeni</w:t>
      </w:r>
      <w:r w:rsidRPr="43198E2E">
        <w:rPr>
          <w:rFonts w:ascii="Arial" w:hAnsi="Arial"/>
          <w:sz w:val="24"/>
          <w:shd w:val="clear" w:color="auto" w:fill="FFFFFF"/>
        </w:rPr>
        <w:t>.</w:t>
      </w:r>
    </w:p>
    <w:p w:rsidRPr="00130B49" w:rsidR="00C84446" w:rsidP="418312D2" w:rsidRDefault="418312D2" w14:paraId="7A2756F1" w14:textId="64F997C1">
      <w:pPr>
        <w:numPr>
          <w:ilvl w:val="0"/>
          <w:numId w:val="9"/>
        </w:numPr>
        <w:jc w:val="both"/>
        <w:rPr>
          <w:rFonts w:ascii="Arial" w:hAnsi="Arial"/>
        </w:rPr>
      </w:pPr>
      <w:r w:rsidRPr="418312D2">
        <w:rPr>
          <w:rFonts w:ascii="Arial" w:hAnsi="Arial"/>
          <w:sz w:val="24"/>
        </w:rPr>
        <w:t>Isporuka evidencije serijskih brojeva svih komponenti sustava instaliranih po pojedinoj lokaciji škole, u digitalnom formatu (.xls</w:t>
      </w:r>
      <w:r w:rsidRPr="17B12A50" w:rsidR="17B12A50">
        <w:rPr>
          <w:rFonts w:ascii="Arial" w:hAnsi="Arial"/>
          <w:sz w:val="24"/>
        </w:rPr>
        <w:t>).</w:t>
      </w:r>
    </w:p>
    <w:p w:rsidRPr="00130B49" w:rsidR="00C84446" w:rsidP="66FFBF0F" w:rsidRDefault="66FFBF0F" w14:paraId="523F4BDE" w14:textId="0095DF05">
      <w:pPr>
        <w:pStyle w:val="ListParagraph"/>
        <w:numPr>
          <w:ilvl w:val="0"/>
          <w:numId w:val="9"/>
        </w:numPr>
        <w:spacing w:after="240"/>
        <w:jc w:val="both"/>
        <w:rPr>
          <w:rFonts w:ascii="Arial" w:hAnsi="Arial"/>
        </w:rPr>
      </w:pPr>
      <w:r w:rsidRPr="66FFBF0F">
        <w:rPr>
          <w:rFonts w:ascii="Arial" w:hAnsi="Arial"/>
          <w:color w:val="auto"/>
          <w:sz w:val="24"/>
        </w:rPr>
        <w:t xml:space="preserve">Nabave i ugradnja UTP prespojih kabela u nekoliko boja ovisno o namjeni (ista boja kabela za istu namjenu na svim školama: kabeli za spajanje bežičnih pristupnih točaka na priključnicu pored bežične pristupne točke, spoj preklopnik i usmjerivač/preklopnik unutar istog komunikacijskog razdjelnika, te kabel za integraciju postojeće </w:t>
      </w:r>
      <w:r w:rsidRPr="66FFBF0F">
        <w:rPr>
          <w:rFonts w:ascii="Arial" w:hAnsi="Arial" w:eastAsia="Arial"/>
          <w:color w:val="auto"/>
          <w:sz w:val="24"/>
        </w:rPr>
        <w:t>mrežne opreme unutar istog komunikacijskog razdjelnika). UTP kabeli moraju biti 4 parični Cat.6A (klasa EA) prema normi HRN EN 50173:1 ili jednakovrijednoj</w:t>
      </w:r>
      <w:r w:rsidRPr="17B12A50" w:rsidR="17B12A50">
        <w:rPr>
          <w:rFonts w:ascii="Arial" w:hAnsi="Arial" w:eastAsia="Arial"/>
          <w:color w:val="auto"/>
          <w:sz w:val="24"/>
        </w:rPr>
        <w:t>.</w:t>
      </w:r>
    </w:p>
    <w:p w:rsidRPr="00130B49" w:rsidR="00C84446" w:rsidP="66FFBF0F" w:rsidRDefault="66FFBF0F" w14:paraId="614E6847" w14:textId="7AE02B2C">
      <w:pPr>
        <w:pStyle w:val="ListParagraph"/>
        <w:numPr>
          <w:ilvl w:val="0"/>
          <w:numId w:val="9"/>
        </w:numPr>
        <w:spacing w:after="240"/>
        <w:jc w:val="both"/>
        <w:rPr>
          <w:rFonts w:ascii="Arial" w:hAnsi="Arial"/>
        </w:rPr>
      </w:pPr>
      <w:r w:rsidRPr="66FFBF0F">
        <w:rPr>
          <w:rFonts w:ascii="Arial" w:hAnsi="Arial" w:eastAsia="Arial"/>
          <w:color w:val="auto"/>
          <w:sz w:val="24"/>
        </w:rPr>
        <w:t xml:space="preserve">Nabava i ugradnja višemodnih (Multimode) prespojnih svjetlovodnih kabela, LC-LC tipa konektora, OM4 kategorije prema normi </w:t>
      </w:r>
      <w:r w:rsidRPr="66FFBF0F">
        <w:rPr>
          <w:rFonts w:ascii="Arial" w:hAnsi="Arial" w:eastAsia="Arial"/>
          <w:sz w:val="24"/>
        </w:rPr>
        <w:t>HRN EN 50173:1 ili jednakovrijednoj, za povezivanje unutar istog komunikacijskog razdjelnika.</w:t>
      </w:r>
    </w:p>
    <w:p w:rsidR="66FFBF0F" w:rsidP="66FFBF0F" w:rsidRDefault="66FFBF0F" w14:paraId="3D90634E" w14:textId="5EDF7649">
      <w:pPr>
        <w:pStyle w:val="ListParagraph"/>
        <w:numPr>
          <w:ilvl w:val="0"/>
          <w:numId w:val="9"/>
        </w:numPr>
        <w:spacing w:after="240"/>
        <w:jc w:val="both"/>
        <w:rPr>
          <w:color w:val="auto"/>
          <w:sz w:val="24"/>
        </w:rPr>
      </w:pPr>
      <w:r w:rsidRPr="66FFBF0F">
        <w:rPr>
          <w:rFonts w:ascii="Arial" w:hAnsi="Arial" w:eastAsia="Arial"/>
          <w:color w:val="auto"/>
          <w:sz w:val="24"/>
        </w:rPr>
        <w:t xml:space="preserve">Nabava i ugradnja singlemodnih (Singlemode) prespojnih svjetlovodnih kabela, LC-LC tipa konektora, OS2 kategorije prema normi </w:t>
      </w:r>
      <w:r w:rsidRPr="66FFBF0F">
        <w:rPr>
          <w:rFonts w:ascii="Arial" w:hAnsi="Arial" w:eastAsia="Arial"/>
          <w:sz w:val="24"/>
        </w:rPr>
        <w:t>HRN EN 50173:1 ili jednakovrijednoj, za povezivanje unutar istog komunikacijskog razdjelnika.</w:t>
      </w:r>
    </w:p>
    <w:p w:rsidR="66FFBF0F" w:rsidP="66FFBF0F" w:rsidRDefault="66FFBF0F" w14:paraId="6CCBDA83" w14:textId="58776F32">
      <w:pPr>
        <w:pStyle w:val="ListParagraph"/>
        <w:numPr>
          <w:ilvl w:val="0"/>
          <w:numId w:val="9"/>
        </w:numPr>
        <w:spacing w:after="240"/>
        <w:jc w:val="both"/>
        <w:rPr>
          <w:color w:val="auto"/>
          <w:sz w:val="24"/>
        </w:rPr>
      </w:pPr>
      <w:r w:rsidRPr="66FFBF0F">
        <w:rPr>
          <w:rFonts w:ascii="Arial" w:hAnsi="Arial" w:eastAsia="Arial"/>
          <w:sz w:val="24"/>
        </w:rPr>
        <w:t>Edukacija korisnika</w:t>
      </w:r>
      <w:r w:rsidRPr="17B12A50" w:rsidR="17B12A50">
        <w:rPr>
          <w:rFonts w:ascii="Arial" w:hAnsi="Arial" w:eastAsia="Arial"/>
          <w:sz w:val="24"/>
        </w:rPr>
        <w:t>.</w:t>
      </w:r>
    </w:p>
    <w:p w:rsidR="66FFBF0F" w:rsidP="66FFBF0F" w:rsidRDefault="66FFBF0F" w14:paraId="548F9862" w14:textId="3E15C701">
      <w:pPr>
        <w:pStyle w:val="ListParagraph"/>
        <w:numPr>
          <w:ilvl w:val="0"/>
          <w:numId w:val="9"/>
        </w:numPr>
        <w:spacing w:after="240"/>
        <w:jc w:val="both"/>
        <w:rPr>
          <w:color w:val="auto"/>
          <w:sz w:val="24"/>
        </w:rPr>
      </w:pPr>
      <w:r w:rsidRPr="66FFBF0F">
        <w:rPr>
          <w:rFonts w:ascii="Arial" w:hAnsi="Arial" w:eastAsia="Arial"/>
          <w:sz w:val="24"/>
        </w:rPr>
        <w:t>Podrška Naručitelju</w:t>
      </w:r>
      <w:r w:rsidRPr="0F2F296E" w:rsidR="0F2F296E">
        <w:rPr>
          <w:rFonts w:ascii="Arial" w:hAnsi="Arial" w:eastAsia="Arial"/>
          <w:sz w:val="24"/>
        </w:rPr>
        <w:t>.</w:t>
      </w:r>
    </w:p>
    <w:p w:rsidR="66FFBF0F" w:rsidP="66FFBF0F" w:rsidRDefault="66FFBF0F" w14:paraId="3CA3E8A9" w14:textId="0EF21AB7">
      <w:pPr>
        <w:pStyle w:val="ListParagraph"/>
        <w:numPr>
          <w:ilvl w:val="0"/>
          <w:numId w:val="9"/>
        </w:numPr>
        <w:spacing w:after="240"/>
        <w:jc w:val="both"/>
        <w:rPr>
          <w:color w:val="auto"/>
          <w:sz w:val="24"/>
        </w:rPr>
      </w:pPr>
      <w:r w:rsidRPr="66FFBF0F">
        <w:rPr>
          <w:rFonts w:ascii="Arial" w:hAnsi="Arial"/>
          <w:color w:val="171616"/>
          <w:sz w:val="24"/>
        </w:rPr>
        <w:t>Integracija postojeće mrežne opreme instalirane u školama s novo implementiranom mrežnom infrastrukturom</w:t>
      </w:r>
      <w:r w:rsidRPr="0F2F296E" w:rsidR="0F2F296E">
        <w:rPr>
          <w:rFonts w:ascii="Arial" w:hAnsi="Arial"/>
          <w:color w:val="171616"/>
          <w:sz w:val="24"/>
        </w:rPr>
        <w:t>.</w:t>
      </w:r>
    </w:p>
    <w:p w:rsidRPr="00130B49" w:rsidR="00C84446" w:rsidP="418312D2" w:rsidRDefault="418312D2" w14:paraId="18034376" w14:textId="778331D9">
      <w:pPr>
        <w:pStyle w:val="ListParagraph"/>
        <w:numPr>
          <w:ilvl w:val="0"/>
          <w:numId w:val="9"/>
        </w:numPr>
        <w:spacing w:after="240"/>
        <w:jc w:val="both"/>
        <w:rPr>
          <w:rFonts w:ascii="Arial" w:hAnsi="Arial"/>
        </w:rPr>
      </w:pPr>
      <w:r w:rsidRPr="418312D2">
        <w:rPr>
          <w:rFonts w:ascii="Arial" w:hAnsi="Arial"/>
          <w:color w:val="auto"/>
          <w:sz w:val="24"/>
        </w:rPr>
        <w:t>Nabava i postavljanje oznaka vidljivosti EU sufinanciranja</w:t>
      </w:r>
      <w:r w:rsidRPr="0F2F296E" w:rsidR="0F2F296E">
        <w:rPr>
          <w:rFonts w:ascii="Arial" w:hAnsi="Arial"/>
          <w:color w:val="auto"/>
          <w:sz w:val="24"/>
        </w:rPr>
        <w:t>.</w:t>
      </w:r>
    </w:p>
    <w:p w:rsidR="4FF72561" w:rsidP="4FF72561" w:rsidRDefault="418312D2" w14:paraId="6EBE6F70" w14:textId="0D34FBEE">
      <w:pPr>
        <w:pStyle w:val="ListParagraph"/>
        <w:numPr>
          <w:ilvl w:val="0"/>
          <w:numId w:val="9"/>
        </w:numPr>
        <w:spacing w:after="240"/>
        <w:jc w:val="both"/>
      </w:pPr>
      <w:r w:rsidRPr="418312D2">
        <w:rPr>
          <w:rFonts w:ascii="Arial" w:hAnsi="Arial"/>
          <w:color w:val="auto"/>
          <w:sz w:val="24"/>
        </w:rPr>
        <w:t>Dostaviti uputu o konfiguriranju sustava za potrebe provođenja demo testiranja.</w:t>
      </w:r>
    </w:p>
    <w:p w:rsidRPr="00130B49" w:rsidR="00C84446" w:rsidP="72E33D69" w:rsidRDefault="72E33D69" w14:paraId="010BF042" w14:textId="697F1781">
      <w:pPr>
        <w:pStyle w:val="Heading1"/>
        <w:numPr>
          <w:ilvl w:val="0"/>
          <w:numId w:val="20"/>
        </w:numPr>
        <w:rPr>
          <w:rFonts w:ascii="Arial" w:hAnsi="Arial" w:cs="Arial"/>
          <w:color w:val="000000" w:themeColor="text1"/>
        </w:rPr>
      </w:pPr>
      <w:bookmarkStart w:name="_Toc421026132" w:id="97"/>
      <w:bookmarkStart w:name="_Toc26242107" w:id="98"/>
      <w:bookmarkEnd w:id="97"/>
      <w:r w:rsidRPr="72E33D69">
        <w:rPr>
          <w:rFonts w:ascii="Arial" w:hAnsi="Arial" w:cs="Arial"/>
          <w:color w:val="000000" w:themeColor="text1"/>
        </w:rPr>
        <w:t xml:space="preserve"> Obaveze Naručitelja</w:t>
      </w:r>
      <w:bookmarkEnd w:id="98"/>
    </w:p>
    <w:p w:rsidRPr="00130B49" w:rsidR="00C84446" w:rsidRDefault="00C84446" w14:paraId="420CCFD8" w14:textId="77777777">
      <w:pPr>
        <w:rPr>
          <w:rFonts w:ascii="Arial" w:hAnsi="Arial"/>
        </w:rPr>
      </w:pPr>
    </w:p>
    <w:p w:rsidRPr="00130B49" w:rsidR="00C84446" w:rsidRDefault="00C84446" w14:paraId="008E7055" w14:textId="77777777">
      <w:pPr>
        <w:jc w:val="both"/>
        <w:rPr>
          <w:rFonts w:ascii="Arial" w:hAnsi="Arial"/>
        </w:rPr>
      </w:pPr>
      <w:r w:rsidRPr="00130B49">
        <w:rPr>
          <w:rFonts w:ascii="Arial" w:hAnsi="Arial"/>
          <w:sz w:val="24"/>
        </w:rPr>
        <w:t>Obaveze Naručitelja u sklopu projekta su:</w:t>
      </w:r>
    </w:p>
    <w:p w:rsidRPr="00130B49" w:rsidR="00C84446" w:rsidP="418312D2" w:rsidRDefault="418312D2" w14:paraId="73782A2B" w14:textId="66C37AE1">
      <w:pPr>
        <w:numPr>
          <w:ilvl w:val="0"/>
          <w:numId w:val="8"/>
        </w:numPr>
        <w:jc w:val="both"/>
        <w:rPr>
          <w:rFonts w:ascii="Arial" w:hAnsi="Arial"/>
        </w:rPr>
      </w:pPr>
      <w:r w:rsidRPr="418312D2">
        <w:rPr>
          <w:rFonts w:ascii="Arial" w:hAnsi="Arial"/>
          <w:sz w:val="24"/>
        </w:rPr>
        <w:t>Koordinacija aktivnosti</w:t>
      </w:r>
    </w:p>
    <w:p w:rsidRPr="00130B49" w:rsidR="00C84446" w:rsidP="418312D2" w:rsidRDefault="00C84446" w14:paraId="63F6A3CA" w14:textId="5E8655FA">
      <w:pPr>
        <w:numPr>
          <w:ilvl w:val="0"/>
          <w:numId w:val="8"/>
        </w:numPr>
        <w:jc w:val="both"/>
        <w:rPr>
          <w:rFonts w:ascii="Arial" w:hAnsi="Arial"/>
        </w:rPr>
      </w:pPr>
      <w:r w:rsidRPr="418312D2">
        <w:rPr>
          <w:rFonts w:ascii="Arial" w:hAnsi="Arial"/>
          <w:sz w:val="24"/>
        </w:rPr>
        <w:t xml:space="preserve">Osigurati pristup školama i izvođenje radova prema zajednički dogovorenom (od strane </w:t>
      </w:r>
      <w:r w:rsidRPr="29DB7E4A">
        <w:rPr>
          <w:rFonts w:ascii="Arial" w:hAnsi="Arial"/>
          <w:sz w:val="24"/>
        </w:rPr>
        <w:t xml:space="preserve">odabranog </w:t>
      </w:r>
      <w:r w:rsidRPr="418312D2">
        <w:rPr>
          <w:rFonts w:ascii="Arial" w:hAnsi="Arial"/>
          <w:sz w:val="24"/>
        </w:rPr>
        <w:t>Ponuditelja, Naručitelja i Škola) terminskom planu</w:t>
      </w:r>
      <w:r w:rsidRPr="418312D2">
        <w:rPr>
          <w:rStyle w:val="FootnoteReference"/>
          <w:rFonts w:ascii="Arial" w:hAnsi="Arial"/>
          <w:sz w:val="24"/>
        </w:rPr>
        <w:footnoteReference w:id="2"/>
      </w:r>
    </w:p>
    <w:p w:rsidRPr="00130B49" w:rsidR="00C84446" w:rsidRDefault="00C84446" w14:paraId="07F65E9E" w14:textId="77777777">
      <w:pPr>
        <w:numPr>
          <w:ilvl w:val="0"/>
          <w:numId w:val="8"/>
        </w:numPr>
        <w:jc w:val="both"/>
        <w:rPr>
          <w:rFonts w:ascii="Arial" w:hAnsi="Arial"/>
        </w:rPr>
      </w:pPr>
      <w:r w:rsidRPr="00130B49">
        <w:rPr>
          <w:rFonts w:ascii="Arial" w:hAnsi="Arial"/>
          <w:sz w:val="24"/>
        </w:rPr>
        <w:t>Osiguranje potrebnih konfiguracijskih parametara koji su, ne isključivo:</w:t>
      </w:r>
    </w:p>
    <w:p w:rsidRPr="00130B49" w:rsidR="00C84446" w:rsidP="418312D2" w:rsidRDefault="418312D2" w14:paraId="11988BE6" w14:textId="0D36B8D7">
      <w:pPr>
        <w:numPr>
          <w:ilvl w:val="1"/>
          <w:numId w:val="8"/>
        </w:numPr>
        <w:jc w:val="both"/>
        <w:rPr>
          <w:rFonts w:ascii="Arial" w:hAnsi="Arial"/>
        </w:rPr>
      </w:pPr>
      <w:r w:rsidRPr="418312D2">
        <w:rPr>
          <w:rFonts w:ascii="Arial" w:hAnsi="Arial"/>
          <w:sz w:val="24"/>
        </w:rPr>
        <w:t>definicija IP adresnog prostora za sve dijelove sustava</w:t>
      </w:r>
    </w:p>
    <w:p w:rsidRPr="00130B49" w:rsidR="00C84446" w:rsidP="418312D2" w:rsidRDefault="418312D2" w14:paraId="243BA862" w14:textId="2923768E">
      <w:pPr>
        <w:numPr>
          <w:ilvl w:val="1"/>
          <w:numId w:val="8"/>
        </w:numPr>
        <w:jc w:val="both"/>
        <w:rPr>
          <w:rFonts w:ascii="Arial" w:hAnsi="Arial"/>
        </w:rPr>
      </w:pPr>
      <w:r w:rsidRPr="418312D2">
        <w:rPr>
          <w:rFonts w:ascii="Arial" w:hAnsi="Arial"/>
          <w:sz w:val="24"/>
        </w:rPr>
        <w:t>osiguranje autentikacije i autorizacije pristupa na središnjem sustavu za AAA.</w:t>
      </w:r>
    </w:p>
    <w:p w:rsidRPr="00130B49" w:rsidR="00C84446" w:rsidP="2F54C110" w:rsidRDefault="00C84446" w14:paraId="1FB7896D" w14:textId="77777777">
      <w:pPr>
        <w:pStyle w:val="ListParagraph"/>
        <w:numPr>
          <w:ilvl w:val="0"/>
          <w:numId w:val="8"/>
        </w:numPr>
        <w:spacing w:after="240"/>
        <w:jc w:val="both"/>
        <w:rPr>
          <w:rFonts w:ascii="Arial" w:hAnsi="Arial"/>
          <w:sz w:val="24"/>
        </w:rPr>
      </w:pPr>
      <w:r w:rsidRPr="2F54C110">
        <w:rPr>
          <w:rFonts w:ascii="Arial" w:hAnsi="Arial"/>
          <w:sz w:val="24"/>
          <w:shd w:val="clear" w:color="auto" w:fill="FFFFFF"/>
        </w:rPr>
        <w:t>Prisustvo ovlaštenih osoba u školama za preuzimanje opreme i potpisivanje zapisnika o preuzimanju opreme, izvršenju usluga i radova</w:t>
      </w:r>
    </w:p>
    <w:p w:rsidRPr="00130B49" w:rsidR="00C84446" w:rsidP="418312D2" w:rsidRDefault="418312D2" w14:paraId="5F1FDB8F" w14:textId="3FAA2DCC">
      <w:pPr>
        <w:pStyle w:val="ListParagraph"/>
        <w:numPr>
          <w:ilvl w:val="0"/>
          <w:numId w:val="8"/>
        </w:numPr>
        <w:spacing w:after="240"/>
        <w:jc w:val="both"/>
        <w:rPr>
          <w:rFonts w:ascii="Arial" w:hAnsi="Arial"/>
        </w:rPr>
      </w:pPr>
      <w:r w:rsidRPr="418312D2">
        <w:rPr>
          <w:rFonts w:ascii="Arial" w:hAnsi="Arial"/>
          <w:sz w:val="24"/>
        </w:rPr>
        <w:t xml:space="preserve">Tijekom radova na lokacijama Naručitelj je dužan osigurati pristup lokaciji Izvođaču i trajno prisustvo osobe s lokacije kojoj se </w:t>
      </w:r>
      <w:r w:rsidRPr="779BED5B" w:rsidR="779BED5B">
        <w:rPr>
          <w:rFonts w:ascii="Arial" w:hAnsi="Arial"/>
          <w:sz w:val="24"/>
        </w:rPr>
        <w:t>odabrani Ponuditelj</w:t>
      </w:r>
      <w:r w:rsidRPr="418312D2">
        <w:rPr>
          <w:rFonts w:ascii="Arial" w:hAnsi="Arial"/>
          <w:sz w:val="24"/>
        </w:rPr>
        <w:t xml:space="preserve"> može obratiti sa svim dodatnim pitanjima</w:t>
      </w:r>
    </w:p>
    <w:p w:rsidRPr="00130B49" w:rsidR="00C84446" w:rsidRDefault="00C84446" w14:paraId="6436E94B" w14:textId="77777777">
      <w:pPr>
        <w:pStyle w:val="ListParagraph"/>
        <w:numPr>
          <w:ilvl w:val="0"/>
          <w:numId w:val="8"/>
        </w:numPr>
        <w:spacing w:after="240"/>
        <w:jc w:val="both"/>
        <w:rPr>
          <w:rFonts w:ascii="Arial" w:hAnsi="Arial"/>
        </w:rPr>
      </w:pPr>
      <w:r w:rsidRPr="00130B49">
        <w:rPr>
          <w:rFonts w:ascii="Arial" w:hAnsi="Arial"/>
          <w:sz w:val="24"/>
          <w:shd w:val="clear" w:color="auto" w:fill="FFFFFF"/>
        </w:rPr>
        <w:t>Osigurati povezanost na CARNET mrežu 0-24h za svu aktivnu mrežnu opremu.</w:t>
      </w:r>
    </w:p>
    <w:p w:rsidRPr="00130B49" w:rsidR="00C84446" w:rsidRDefault="00C84446" w14:paraId="29A0D51D" w14:textId="77777777">
      <w:pPr>
        <w:rPr>
          <w:rFonts w:ascii="Arial" w:hAnsi="Arial"/>
        </w:rPr>
      </w:pPr>
    </w:p>
    <w:sectPr w:rsidRPr="00130B49" w:rsidR="00C84446">
      <w:footerReference w:type="default" r:id="rId13"/>
      <w:pgSz w:w="12240" w:h="15840" w:orient="portrait"/>
      <w:pgMar w:top="1440" w:right="1800" w:bottom="1440" w:left="1800" w:header="720" w:footer="72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4CF9" w:rsidRDefault="00574CF9" w14:paraId="1E7D2B7D" w14:textId="77777777">
      <w:r>
        <w:separator/>
      </w:r>
    </w:p>
  </w:endnote>
  <w:endnote w:type="continuationSeparator" w:id="0">
    <w:p w:rsidR="00574CF9" w:rsidRDefault="00574CF9" w14:paraId="0E2D0C8E" w14:textId="77777777">
      <w:r>
        <w:continuationSeparator/>
      </w:r>
    </w:p>
  </w:endnote>
  <w:endnote w:type="continuationNotice" w:id="1">
    <w:p w:rsidR="00574CF9" w:rsidRDefault="00574CF9" w14:paraId="57F81D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557">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swiss"/>
    <w:notTrueType/>
    <w:pitch w:val="variable"/>
    <w:sig w:usb0="00000001" w:usb1="00000001" w:usb2="00000000"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ohit Devanagari">
    <w:altName w:val="Calibri"/>
    <w:charset w:val="01"/>
    <w:family w:val="auto"/>
    <w:pitch w:val="variable"/>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Headings)">
    <w:altName w:val="Cambria"/>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728446"/>
      <w:docPartObj>
        <w:docPartGallery w:val="Page Numbers (Bottom of Page)"/>
        <w:docPartUnique/>
      </w:docPartObj>
    </w:sdtPr>
    <w:sdtEndPr>
      <w:rPr>
        <w:rFonts w:ascii="Arial" w:hAnsi="Arial" w:cs="Arial"/>
        <w:noProof/>
      </w:rPr>
    </w:sdtEndPr>
    <w:sdtContent>
      <w:p w:rsidRPr="007B694B" w:rsidR="00C531B8" w:rsidRDefault="00C531B8" w14:paraId="077BDA5A" w14:textId="4B62F51D">
        <w:pPr>
          <w:pStyle w:val="Footer"/>
          <w:jc w:val="right"/>
          <w:rPr>
            <w:rFonts w:ascii="Arial" w:hAnsi="Arial" w:cs="Arial"/>
          </w:rPr>
        </w:pPr>
        <w:r w:rsidRPr="007B694B">
          <w:rPr>
            <w:rFonts w:ascii="Arial" w:hAnsi="Arial" w:cs="Arial"/>
          </w:rPr>
          <w:fldChar w:fldCharType="begin"/>
        </w:r>
        <w:r w:rsidRPr="007B694B">
          <w:rPr>
            <w:rFonts w:ascii="Arial" w:hAnsi="Arial" w:cs="Arial"/>
          </w:rPr>
          <w:instrText xml:space="preserve"> PAGE   \* MERGEFORMAT </w:instrText>
        </w:r>
        <w:r w:rsidRPr="007B694B">
          <w:rPr>
            <w:rFonts w:ascii="Arial" w:hAnsi="Arial" w:cs="Arial"/>
          </w:rPr>
          <w:fldChar w:fldCharType="separate"/>
        </w:r>
        <w:r w:rsidRPr="007B694B">
          <w:rPr>
            <w:rFonts w:ascii="Arial" w:hAnsi="Arial" w:cs="Arial"/>
            <w:noProof/>
          </w:rPr>
          <w:t>2</w:t>
        </w:r>
        <w:r w:rsidRPr="007B694B">
          <w:rPr>
            <w:rFonts w:ascii="Arial" w:hAnsi="Arial" w:cs="Arial"/>
            <w:noProof/>
          </w:rPr>
          <w:fldChar w:fldCharType="end"/>
        </w:r>
      </w:p>
    </w:sdtContent>
  </w:sdt>
  <w:p w:rsidR="00C531B8" w:rsidRDefault="00C531B8" w14:paraId="5D917B8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4CF9" w:rsidRDefault="00574CF9" w14:paraId="1F2D797A" w14:textId="77777777">
      <w:r>
        <w:separator/>
      </w:r>
    </w:p>
  </w:footnote>
  <w:footnote w:type="continuationSeparator" w:id="0">
    <w:p w:rsidR="00574CF9" w:rsidRDefault="00574CF9" w14:paraId="648C1EB3" w14:textId="77777777">
      <w:r>
        <w:continuationSeparator/>
      </w:r>
    </w:p>
  </w:footnote>
  <w:footnote w:type="continuationNotice" w:id="1">
    <w:p w:rsidR="00574CF9" w:rsidRDefault="00574CF9" w14:paraId="250960A3" w14:textId="77777777"/>
  </w:footnote>
  <w:footnote w:id="2">
    <w:p w:rsidRPr="007B694B" w:rsidR="00C531B8" w:rsidRDefault="00C531B8" w14:paraId="4C7C84EF" w14:textId="5A960433">
      <w:pPr>
        <w:rPr>
          <w:rFonts w:ascii="Arial" w:hAnsi="Arial"/>
        </w:rPr>
      </w:pPr>
      <w:r w:rsidRPr="007B694B">
        <w:rPr>
          <w:rStyle w:val="FootnoteCharacters"/>
          <w:rFonts w:ascii="Arial" w:hAnsi="Arial"/>
        </w:rPr>
        <w:footnoteRef/>
      </w:r>
      <w:r w:rsidRPr="007B694B">
        <w:rPr>
          <w:rFonts w:ascii="Arial" w:hAnsi="Arial"/>
        </w:rPr>
        <w:t xml:space="preserve"> </w:t>
      </w:r>
      <w:r w:rsidR="000E2F22">
        <w:rPr>
          <w:rFonts w:ascii="Arial" w:hAnsi="Arial"/>
          <w:szCs w:val="22"/>
          <w:lang w:val="hr"/>
        </w:rPr>
        <w:t>Odabrani P</w:t>
      </w:r>
      <w:r w:rsidRPr="007B694B">
        <w:rPr>
          <w:rFonts w:ascii="Arial" w:hAnsi="Arial"/>
          <w:szCs w:val="22"/>
          <w:lang w:val="hr"/>
        </w:rPr>
        <w:t xml:space="preserve">onuditelj može očekivati, obzirom na prirodu procesa unutar škole, da se određeni dio izvođenja radova može odvijati izvan radnog vremena škole.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3"/>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sz w:val="24"/>
      </w:rPr>
    </w:lvl>
    <w:lvl w:ilvl="2">
      <w:start w:val="1"/>
      <w:numFmt w:val="bullet"/>
      <w:lvlText w:val=""/>
      <w:lvlJc w:val="left"/>
      <w:pPr>
        <w:tabs>
          <w:tab w:val="num" w:pos="0"/>
        </w:tabs>
        <w:ind w:left="2160" w:hanging="360"/>
      </w:pPr>
      <w:rPr>
        <w:rFonts w:ascii="Wingdings" w:hAnsi="Wingdings" w:cs="Wingdings"/>
        <w:sz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4"/>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720" w:hanging="360"/>
      </w:pPr>
      <w:rPr>
        <w:rFonts w:hint="default" w:ascii="Symbol" w:hAnsi="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1"/>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1DE8AC42"/>
    <w:name w:val="WWNum12"/>
    <w:lvl w:ilvl="0">
      <w:start w:val="1"/>
      <w:numFmt w:val="decimal"/>
      <w:lvlText w:val="%1."/>
      <w:lvlJc w:val="left"/>
      <w:pPr>
        <w:tabs>
          <w:tab w:val="num" w:pos="0"/>
        </w:tabs>
        <w:ind w:left="1080" w:hanging="360"/>
      </w:pPr>
      <w:rPr>
        <w:rFonts w:hint="default"/>
        <w:sz w:val="24"/>
      </w:rPr>
    </w:lvl>
    <w:lvl w:ilvl="1">
      <w:start w:val="1"/>
      <w:numFmt w:val="bullet"/>
      <w:lvlText w:val="o"/>
      <w:lvlJc w:val="left"/>
      <w:pPr>
        <w:tabs>
          <w:tab w:val="num" w:pos="0"/>
        </w:tabs>
        <w:ind w:left="1800" w:hanging="360"/>
      </w:pPr>
      <w:rPr>
        <w:rFonts w:ascii="Courier New" w:hAnsi="Courier New" w:cs="Courier New"/>
        <w:b/>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b/>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b/>
      </w:rPr>
    </w:lvl>
    <w:lvl w:ilvl="8">
      <w:start w:val="1"/>
      <w:numFmt w:val="bullet"/>
      <w:lvlText w:val=""/>
      <w:lvlJc w:val="left"/>
      <w:pPr>
        <w:tabs>
          <w:tab w:val="num" w:pos="0"/>
        </w:tabs>
        <w:ind w:left="6840" w:hanging="360"/>
      </w:pPr>
      <w:rPr>
        <w:rFonts w:ascii="Wingdings" w:hAnsi="Wingdings" w:cs="Wingdings"/>
      </w:rPr>
    </w:lvl>
  </w:abstractNum>
  <w:abstractNum w:abstractNumId="12" w15:restartNumberingAfterBreak="0">
    <w:nsid w:val="0000000D"/>
    <w:multiLevelType w:val="multilevel"/>
    <w:tmpl w:val="0000000D"/>
    <w:name w:val="WWNum13"/>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4"/>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6"/>
    <w:lvl w:ilvl="0">
      <w:start w:val="1"/>
      <w:numFmt w:val="decimal"/>
      <w:lvlText w:val="%1."/>
      <w:lvlJc w:val="left"/>
      <w:pPr>
        <w:tabs>
          <w:tab w:val="num" w:pos="0"/>
        </w:tabs>
        <w:ind w:left="2912" w:hanging="360"/>
      </w:pPr>
      <w:rPr>
        <w:rFonts w:ascii="Arial" w:hAnsi="Arial"/>
        <w:b/>
        <w:i w:val="0"/>
        <w:sz w:val="28"/>
      </w:rPr>
    </w:lvl>
    <w:lvl w:ilvl="1">
      <w:start w:val="1"/>
      <w:numFmt w:val="decimal"/>
      <w:suff w:val="space"/>
      <w:lvlText w:val="%1.%2."/>
      <w:lvlJc w:val="left"/>
      <w:pPr>
        <w:tabs>
          <w:tab w:val="num" w:pos="0"/>
        </w:tabs>
        <w:ind w:left="850" w:firstLine="0"/>
      </w:pPr>
      <w:rPr>
        <w:b/>
        <w:i w:val="0"/>
        <w:sz w:val="24"/>
      </w:rPr>
    </w:lvl>
    <w:lvl w:ilvl="2">
      <w:start w:val="1"/>
      <w:numFmt w:val="decimal"/>
      <w:suff w:val="space"/>
      <w:lvlText w:val="%1.%2.%3."/>
      <w:lvlJc w:val="left"/>
      <w:pPr>
        <w:tabs>
          <w:tab w:val="num" w:pos="0"/>
        </w:tabs>
        <w:ind w:left="0" w:firstLine="0"/>
      </w:pPr>
      <w:rPr>
        <w:b/>
        <w:i w:val="0"/>
        <w:sz w:val="24"/>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0000011"/>
    <w:multiLevelType w:val="multilevel"/>
    <w:tmpl w:val="00000011"/>
    <w:name w:val="WWNum17"/>
    <w:lvl w:ilvl="0">
      <w:start w:val="1"/>
      <w:numFmt w:val="bullet"/>
      <w:lvlText w:val=""/>
      <w:lvlJc w:val="left"/>
      <w:pPr>
        <w:tabs>
          <w:tab w:val="num" w:pos="0"/>
        </w:tabs>
        <w:ind w:left="720" w:hanging="360"/>
      </w:pPr>
      <w:rPr>
        <w:rFonts w:hint="default" w:ascii="Symbol" w:hAnsi="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91B0208"/>
    <w:multiLevelType w:val="hybridMultilevel"/>
    <w:tmpl w:val="5114F0CE"/>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155A488C"/>
    <w:multiLevelType w:val="multilevel"/>
    <w:tmpl w:val="96E41BA0"/>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1" w15:restartNumberingAfterBreak="0">
    <w:nsid w:val="311E78E0"/>
    <w:multiLevelType w:val="multilevel"/>
    <w:tmpl w:val="F3803B26"/>
    <w:lvl w:ilvl="0">
      <w:start w:val="1"/>
      <w:numFmt w:val="bullet"/>
      <w:lvlText w:val=""/>
      <w:lvlJc w:val="left"/>
      <w:pPr>
        <w:ind w:left="720" w:hanging="360"/>
      </w:pPr>
      <w:rPr>
        <w:rFonts w:hint="default" w:ascii="Symbol" w:hAnsi="Symbol" w:cs="Symbol"/>
        <w:sz w:val="24"/>
      </w:rPr>
    </w:lvl>
    <w:lvl w:ilvl="1">
      <w:start w:val="1"/>
      <w:numFmt w:val="bullet"/>
      <w:lvlText w:val="o"/>
      <w:lvlJc w:val="left"/>
      <w:pPr>
        <w:ind w:left="1440" w:hanging="360"/>
      </w:pPr>
      <w:rPr>
        <w:rFonts w:hint="default" w:ascii="Courier New" w:hAnsi="Courier New" w:cs="Courier New"/>
        <w:b/>
        <w:sz w:val="24"/>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b/>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b/>
      </w:rPr>
    </w:lvl>
    <w:lvl w:ilvl="8">
      <w:start w:val="1"/>
      <w:numFmt w:val="bullet"/>
      <w:lvlText w:val=""/>
      <w:lvlJc w:val="left"/>
      <w:pPr>
        <w:ind w:left="6480" w:hanging="360"/>
      </w:pPr>
      <w:rPr>
        <w:rFonts w:hint="default" w:ascii="Wingdings" w:hAnsi="Wingdings" w:cs="Wingdings"/>
      </w:rPr>
    </w:lvl>
  </w:abstractNum>
  <w:abstractNum w:abstractNumId="22" w15:restartNumberingAfterBreak="0">
    <w:nsid w:val="509B1FE0"/>
    <w:multiLevelType w:val="multilevel"/>
    <w:tmpl w:val="96E41BA0"/>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2"/>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AA"/>
    <w:rsid w:val="000201A8"/>
    <w:rsid w:val="00032ABA"/>
    <w:rsid w:val="00035453"/>
    <w:rsid w:val="00041862"/>
    <w:rsid w:val="00044C5A"/>
    <w:rsid w:val="00045473"/>
    <w:rsid w:val="00064E9C"/>
    <w:rsid w:val="00071A37"/>
    <w:rsid w:val="00077737"/>
    <w:rsid w:val="00083D0C"/>
    <w:rsid w:val="00086C9C"/>
    <w:rsid w:val="00086EBC"/>
    <w:rsid w:val="00090E0C"/>
    <w:rsid w:val="00097D0D"/>
    <w:rsid w:val="000A0254"/>
    <w:rsid w:val="000A17D4"/>
    <w:rsid w:val="000A336E"/>
    <w:rsid w:val="000A6D14"/>
    <w:rsid w:val="000B0F93"/>
    <w:rsid w:val="000B1BE5"/>
    <w:rsid w:val="000E0FE0"/>
    <w:rsid w:val="000E2F22"/>
    <w:rsid w:val="000F3B7B"/>
    <w:rsid w:val="001112E4"/>
    <w:rsid w:val="00114BEA"/>
    <w:rsid w:val="00117A20"/>
    <w:rsid w:val="00123F49"/>
    <w:rsid w:val="00130B49"/>
    <w:rsid w:val="00132F27"/>
    <w:rsid w:val="0014715F"/>
    <w:rsid w:val="00164AAA"/>
    <w:rsid w:val="00165F44"/>
    <w:rsid w:val="00170436"/>
    <w:rsid w:val="00171AE5"/>
    <w:rsid w:val="001818EE"/>
    <w:rsid w:val="00191CC5"/>
    <w:rsid w:val="00191F09"/>
    <w:rsid w:val="001A321C"/>
    <w:rsid w:val="001B1AD6"/>
    <w:rsid w:val="001B5C85"/>
    <w:rsid w:val="001C3241"/>
    <w:rsid w:val="001D150C"/>
    <w:rsid w:val="001D3095"/>
    <w:rsid w:val="001E5265"/>
    <w:rsid w:val="001E5BAC"/>
    <w:rsid w:val="001F4A63"/>
    <w:rsid w:val="001F6F09"/>
    <w:rsid w:val="00203418"/>
    <w:rsid w:val="00203F5A"/>
    <w:rsid w:val="002070E3"/>
    <w:rsid w:val="00214D76"/>
    <w:rsid w:val="00223FD9"/>
    <w:rsid w:val="002254B9"/>
    <w:rsid w:val="0023198E"/>
    <w:rsid w:val="00237A2F"/>
    <w:rsid w:val="002443B9"/>
    <w:rsid w:val="00250876"/>
    <w:rsid w:val="0025424B"/>
    <w:rsid w:val="00255959"/>
    <w:rsid w:val="00270413"/>
    <w:rsid w:val="002810F8"/>
    <w:rsid w:val="002A5B01"/>
    <w:rsid w:val="002B4075"/>
    <w:rsid w:val="002B4A2C"/>
    <w:rsid w:val="002C45FB"/>
    <w:rsid w:val="002D0DFA"/>
    <w:rsid w:val="002D5786"/>
    <w:rsid w:val="002F5901"/>
    <w:rsid w:val="0030203C"/>
    <w:rsid w:val="00302448"/>
    <w:rsid w:val="00305643"/>
    <w:rsid w:val="00306600"/>
    <w:rsid w:val="00316405"/>
    <w:rsid w:val="00331F30"/>
    <w:rsid w:val="00334640"/>
    <w:rsid w:val="00335087"/>
    <w:rsid w:val="00336E05"/>
    <w:rsid w:val="0034576D"/>
    <w:rsid w:val="00352454"/>
    <w:rsid w:val="003568B8"/>
    <w:rsid w:val="00370AB0"/>
    <w:rsid w:val="00377C8B"/>
    <w:rsid w:val="003835FE"/>
    <w:rsid w:val="00390DFB"/>
    <w:rsid w:val="003A646A"/>
    <w:rsid w:val="003C016C"/>
    <w:rsid w:val="003D51B7"/>
    <w:rsid w:val="003F19DF"/>
    <w:rsid w:val="003F5DC8"/>
    <w:rsid w:val="00411810"/>
    <w:rsid w:val="00422742"/>
    <w:rsid w:val="00422A0C"/>
    <w:rsid w:val="00427B1A"/>
    <w:rsid w:val="0043451C"/>
    <w:rsid w:val="00456D87"/>
    <w:rsid w:val="004631C0"/>
    <w:rsid w:val="00472286"/>
    <w:rsid w:val="00476426"/>
    <w:rsid w:val="00485232"/>
    <w:rsid w:val="004925E4"/>
    <w:rsid w:val="00492ACD"/>
    <w:rsid w:val="00495D0B"/>
    <w:rsid w:val="004A2BB8"/>
    <w:rsid w:val="004A7EB7"/>
    <w:rsid w:val="004B1B1F"/>
    <w:rsid w:val="004B2A7E"/>
    <w:rsid w:val="004C1CBF"/>
    <w:rsid w:val="004C5FAB"/>
    <w:rsid w:val="004D3B8E"/>
    <w:rsid w:val="004D4570"/>
    <w:rsid w:val="004D5468"/>
    <w:rsid w:val="004E2309"/>
    <w:rsid w:val="005203CF"/>
    <w:rsid w:val="00532CEE"/>
    <w:rsid w:val="0055219B"/>
    <w:rsid w:val="0055331C"/>
    <w:rsid w:val="00555C18"/>
    <w:rsid w:val="0055679E"/>
    <w:rsid w:val="005576E9"/>
    <w:rsid w:val="00564B2C"/>
    <w:rsid w:val="00574CF9"/>
    <w:rsid w:val="00576458"/>
    <w:rsid w:val="00582E74"/>
    <w:rsid w:val="005875A4"/>
    <w:rsid w:val="005940B9"/>
    <w:rsid w:val="00595392"/>
    <w:rsid w:val="005B13FD"/>
    <w:rsid w:val="005B17E5"/>
    <w:rsid w:val="005B37A2"/>
    <w:rsid w:val="005C7688"/>
    <w:rsid w:val="005F1A34"/>
    <w:rsid w:val="005F2A88"/>
    <w:rsid w:val="006033E5"/>
    <w:rsid w:val="00616B73"/>
    <w:rsid w:val="0061764F"/>
    <w:rsid w:val="00633A91"/>
    <w:rsid w:val="0064189E"/>
    <w:rsid w:val="00646E10"/>
    <w:rsid w:val="0066186E"/>
    <w:rsid w:val="006673D9"/>
    <w:rsid w:val="006753A0"/>
    <w:rsid w:val="006759DA"/>
    <w:rsid w:val="006854F4"/>
    <w:rsid w:val="006902C6"/>
    <w:rsid w:val="006A1A26"/>
    <w:rsid w:val="006A21D8"/>
    <w:rsid w:val="006A4D22"/>
    <w:rsid w:val="006B7754"/>
    <w:rsid w:val="006C5068"/>
    <w:rsid w:val="006C62FC"/>
    <w:rsid w:val="006D4B60"/>
    <w:rsid w:val="006D6D6E"/>
    <w:rsid w:val="006D7DEA"/>
    <w:rsid w:val="006E4EAB"/>
    <w:rsid w:val="006F57D6"/>
    <w:rsid w:val="00727134"/>
    <w:rsid w:val="00734066"/>
    <w:rsid w:val="00741988"/>
    <w:rsid w:val="00741FCC"/>
    <w:rsid w:val="0075035B"/>
    <w:rsid w:val="007506E9"/>
    <w:rsid w:val="00750D59"/>
    <w:rsid w:val="00752C18"/>
    <w:rsid w:val="0075493D"/>
    <w:rsid w:val="00760643"/>
    <w:rsid w:val="00764220"/>
    <w:rsid w:val="00770D5B"/>
    <w:rsid w:val="007B4A29"/>
    <w:rsid w:val="007B694B"/>
    <w:rsid w:val="007B6ECE"/>
    <w:rsid w:val="007E2788"/>
    <w:rsid w:val="007E2BA7"/>
    <w:rsid w:val="007F1B1C"/>
    <w:rsid w:val="007F7440"/>
    <w:rsid w:val="00802ACB"/>
    <w:rsid w:val="008051E3"/>
    <w:rsid w:val="00811434"/>
    <w:rsid w:val="00814DAC"/>
    <w:rsid w:val="00860F19"/>
    <w:rsid w:val="00862B6B"/>
    <w:rsid w:val="008633B3"/>
    <w:rsid w:val="00871F6F"/>
    <w:rsid w:val="0087364A"/>
    <w:rsid w:val="0087493C"/>
    <w:rsid w:val="0088403A"/>
    <w:rsid w:val="00886659"/>
    <w:rsid w:val="008868F7"/>
    <w:rsid w:val="008876B7"/>
    <w:rsid w:val="00890931"/>
    <w:rsid w:val="008A1053"/>
    <w:rsid w:val="008C3CE2"/>
    <w:rsid w:val="008C51F0"/>
    <w:rsid w:val="008C7339"/>
    <w:rsid w:val="008D46F8"/>
    <w:rsid w:val="008E08E4"/>
    <w:rsid w:val="008F11D8"/>
    <w:rsid w:val="009036CE"/>
    <w:rsid w:val="00907CC1"/>
    <w:rsid w:val="0091191D"/>
    <w:rsid w:val="00915E56"/>
    <w:rsid w:val="00921882"/>
    <w:rsid w:val="00940329"/>
    <w:rsid w:val="009418F0"/>
    <w:rsid w:val="0096126C"/>
    <w:rsid w:val="00970188"/>
    <w:rsid w:val="00977971"/>
    <w:rsid w:val="009971AA"/>
    <w:rsid w:val="00997BAC"/>
    <w:rsid w:val="009A014E"/>
    <w:rsid w:val="009A537F"/>
    <w:rsid w:val="009A650E"/>
    <w:rsid w:val="009A7697"/>
    <w:rsid w:val="009B1074"/>
    <w:rsid w:val="009C1B34"/>
    <w:rsid w:val="009C3FF2"/>
    <w:rsid w:val="009C6907"/>
    <w:rsid w:val="009D040D"/>
    <w:rsid w:val="009D4DFF"/>
    <w:rsid w:val="009E4FE4"/>
    <w:rsid w:val="00A04366"/>
    <w:rsid w:val="00A1097A"/>
    <w:rsid w:val="00A24CC3"/>
    <w:rsid w:val="00A25AD1"/>
    <w:rsid w:val="00A2786B"/>
    <w:rsid w:val="00A4077F"/>
    <w:rsid w:val="00A45C29"/>
    <w:rsid w:val="00A50455"/>
    <w:rsid w:val="00A52875"/>
    <w:rsid w:val="00A612E6"/>
    <w:rsid w:val="00A77D58"/>
    <w:rsid w:val="00A8028C"/>
    <w:rsid w:val="00A839BF"/>
    <w:rsid w:val="00A865E7"/>
    <w:rsid w:val="00A87A90"/>
    <w:rsid w:val="00AA749A"/>
    <w:rsid w:val="00AB4AA5"/>
    <w:rsid w:val="00AB74B5"/>
    <w:rsid w:val="00AC5E3F"/>
    <w:rsid w:val="00AC6966"/>
    <w:rsid w:val="00AD58D8"/>
    <w:rsid w:val="00AF05FE"/>
    <w:rsid w:val="00AF0E91"/>
    <w:rsid w:val="00AF158D"/>
    <w:rsid w:val="00AF32A4"/>
    <w:rsid w:val="00AF4E2D"/>
    <w:rsid w:val="00B07C1B"/>
    <w:rsid w:val="00B160E5"/>
    <w:rsid w:val="00B20793"/>
    <w:rsid w:val="00B23BF1"/>
    <w:rsid w:val="00B25DF7"/>
    <w:rsid w:val="00B26628"/>
    <w:rsid w:val="00B5701F"/>
    <w:rsid w:val="00B911EF"/>
    <w:rsid w:val="00B9275C"/>
    <w:rsid w:val="00B95FF5"/>
    <w:rsid w:val="00BA00D5"/>
    <w:rsid w:val="00BA5196"/>
    <w:rsid w:val="00BB6C71"/>
    <w:rsid w:val="00BC0108"/>
    <w:rsid w:val="00BC662D"/>
    <w:rsid w:val="00BC7DB9"/>
    <w:rsid w:val="00BE4727"/>
    <w:rsid w:val="00BF33EF"/>
    <w:rsid w:val="00C00361"/>
    <w:rsid w:val="00C15E25"/>
    <w:rsid w:val="00C34F5A"/>
    <w:rsid w:val="00C4451C"/>
    <w:rsid w:val="00C4487C"/>
    <w:rsid w:val="00C474B7"/>
    <w:rsid w:val="00C531B8"/>
    <w:rsid w:val="00C70F28"/>
    <w:rsid w:val="00C80024"/>
    <w:rsid w:val="00C8285D"/>
    <w:rsid w:val="00C84446"/>
    <w:rsid w:val="00C94DE9"/>
    <w:rsid w:val="00C95663"/>
    <w:rsid w:val="00CA2D8E"/>
    <w:rsid w:val="00CC1B29"/>
    <w:rsid w:val="00CE226A"/>
    <w:rsid w:val="00CE6D84"/>
    <w:rsid w:val="00CF26BB"/>
    <w:rsid w:val="00CF3B67"/>
    <w:rsid w:val="00CF6C7A"/>
    <w:rsid w:val="00CF77D2"/>
    <w:rsid w:val="00D01774"/>
    <w:rsid w:val="00D07BA4"/>
    <w:rsid w:val="00D20844"/>
    <w:rsid w:val="00D21281"/>
    <w:rsid w:val="00D2370F"/>
    <w:rsid w:val="00D301CF"/>
    <w:rsid w:val="00D33E45"/>
    <w:rsid w:val="00D361DF"/>
    <w:rsid w:val="00D3639A"/>
    <w:rsid w:val="00D57788"/>
    <w:rsid w:val="00D71543"/>
    <w:rsid w:val="00D71CE9"/>
    <w:rsid w:val="00D903F8"/>
    <w:rsid w:val="00DA0C59"/>
    <w:rsid w:val="00DA6BFC"/>
    <w:rsid w:val="00DB2D02"/>
    <w:rsid w:val="00DC0186"/>
    <w:rsid w:val="00DD2132"/>
    <w:rsid w:val="00DF420C"/>
    <w:rsid w:val="00E0120D"/>
    <w:rsid w:val="00E013EB"/>
    <w:rsid w:val="00E076F9"/>
    <w:rsid w:val="00E2520B"/>
    <w:rsid w:val="00E2696E"/>
    <w:rsid w:val="00E276C9"/>
    <w:rsid w:val="00E27AFD"/>
    <w:rsid w:val="00E41D64"/>
    <w:rsid w:val="00E439B8"/>
    <w:rsid w:val="00E56AB1"/>
    <w:rsid w:val="00E65CF1"/>
    <w:rsid w:val="00E67B0A"/>
    <w:rsid w:val="00E8040A"/>
    <w:rsid w:val="00E94B6B"/>
    <w:rsid w:val="00EA247E"/>
    <w:rsid w:val="00EB5FF8"/>
    <w:rsid w:val="00EB74DD"/>
    <w:rsid w:val="00EC18E7"/>
    <w:rsid w:val="00EC6F67"/>
    <w:rsid w:val="00EE1140"/>
    <w:rsid w:val="00F01F91"/>
    <w:rsid w:val="00F02617"/>
    <w:rsid w:val="00F05452"/>
    <w:rsid w:val="00F25D99"/>
    <w:rsid w:val="00F266E0"/>
    <w:rsid w:val="00F26DBF"/>
    <w:rsid w:val="00F3484C"/>
    <w:rsid w:val="00F35605"/>
    <w:rsid w:val="00F43521"/>
    <w:rsid w:val="00F53B09"/>
    <w:rsid w:val="00F57EBC"/>
    <w:rsid w:val="00F63308"/>
    <w:rsid w:val="00F70BAF"/>
    <w:rsid w:val="00F75D6A"/>
    <w:rsid w:val="00F90331"/>
    <w:rsid w:val="00F90902"/>
    <w:rsid w:val="00F91807"/>
    <w:rsid w:val="00FB5859"/>
    <w:rsid w:val="00FB5865"/>
    <w:rsid w:val="00FD1B12"/>
    <w:rsid w:val="00FD1F6C"/>
    <w:rsid w:val="00FD4FC5"/>
    <w:rsid w:val="00FD5469"/>
    <w:rsid w:val="00FF006A"/>
    <w:rsid w:val="02CC3124"/>
    <w:rsid w:val="05983020"/>
    <w:rsid w:val="063EEE7A"/>
    <w:rsid w:val="07B4BD3F"/>
    <w:rsid w:val="0ABCE461"/>
    <w:rsid w:val="0C7F069E"/>
    <w:rsid w:val="0D1BE327"/>
    <w:rsid w:val="0DD48ADB"/>
    <w:rsid w:val="0E485B16"/>
    <w:rsid w:val="0E9E8BCA"/>
    <w:rsid w:val="0F2F296E"/>
    <w:rsid w:val="0FBD581E"/>
    <w:rsid w:val="132B6A14"/>
    <w:rsid w:val="132E25C4"/>
    <w:rsid w:val="13658D41"/>
    <w:rsid w:val="13B02810"/>
    <w:rsid w:val="16FAF245"/>
    <w:rsid w:val="177F1542"/>
    <w:rsid w:val="17B12A50"/>
    <w:rsid w:val="17CC9F72"/>
    <w:rsid w:val="1937C28F"/>
    <w:rsid w:val="1A2CC39A"/>
    <w:rsid w:val="1E62AB06"/>
    <w:rsid w:val="1EA051AC"/>
    <w:rsid w:val="1EADAFEB"/>
    <w:rsid w:val="1F440148"/>
    <w:rsid w:val="20E78574"/>
    <w:rsid w:val="21A5009F"/>
    <w:rsid w:val="2246B2EB"/>
    <w:rsid w:val="2246E70B"/>
    <w:rsid w:val="2255C0DB"/>
    <w:rsid w:val="22CD43E0"/>
    <w:rsid w:val="24810DAE"/>
    <w:rsid w:val="260D03FE"/>
    <w:rsid w:val="26B02031"/>
    <w:rsid w:val="26DBB130"/>
    <w:rsid w:val="291B6872"/>
    <w:rsid w:val="29DB7E4A"/>
    <w:rsid w:val="2F54C110"/>
    <w:rsid w:val="3175F68C"/>
    <w:rsid w:val="3265653C"/>
    <w:rsid w:val="32E732C3"/>
    <w:rsid w:val="33CEFD6C"/>
    <w:rsid w:val="34321288"/>
    <w:rsid w:val="34DCCC52"/>
    <w:rsid w:val="355CE637"/>
    <w:rsid w:val="356761F2"/>
    <w:rsid w:val="3619471C"/>
    <w:rsid w:val="3770535F"/>
    <w:rsid w:val="3B588175"/>
    <w:rsid w:val="3BCDFD1B"/>
    <w:rsid w:val="3C64A27C"/>
    <w:rsid w:val="3D934739"/>
    <w:rsid w:val="3FE571FD"/>
    <w:rsid w:val="418312D2"/>
    <w:rsid w:val="422F6CFF"/>
    <w:rsid w:val="426D6F7C"/>
    <w:rsid w:val="43198E2E"/>
    <w:rsid w:val="4798B473"/>
    <w:rsid w:val="48CB96E9"/>
    <w:rsid w:val="49071A23"/>
    <w:rsid w:val="4909EA2C"/>
    <w:rsid w:val="4ACFC7CF"/>
    <w:rsid w:val="4F3F13BA"/>
    <w:rsid w:val="4F8506C8"/>
    <w:rsid w:val="4FC3C3B4"/>
    <w:rsid w:val="4FF72561"/>
    <w:rsid w:val="5090629E"/>
    <w:rsid w:val="525E5BDA"/>
    <w:rsid w:val="5352E0C0"/>
    <w:rsid w:val="562F8722"/>
    <w:rsid w:val="563E33D8"/>
    <w:rsid w:val="57092CF3"/>
    <w:rsid w:val="5A891F83"/>
    <w:rsid w:val="5D5B4F53"/>
    <w:rsid w:val="6064559A"/>
    <w:rsid w:val="6079F206"/>
    <w:rsid w:val="61D953B1"/>
    <w:rsid w:val="61E13224"/>
    <w:rsid w:val="62057B19"/>
    <w:rsid w:val="63E07DC4"/>
    <w:rsid w:val="65222B2D"/>
    <w:rsid w:val="666F21BF"/>
    <w:rsid w:val="66F01B60"/>
    <w:rsid w:val="66FFBF0F"/>
    <w:rsid w:val="67943B0A"/>
    <w:rsid w:val="67CBE63B"/>
    <w:rsid w:val="68774C53"/>
    <w:rsid w:val="6B78A8FB"/>
    <w:rsid w:val="6CCC2D86"/>
    <w:rsid w:val="6CFD479A"/>
    <w:rsid w:val="6D7235EA"/>
    <w:rsid w:val="72C29676"/>
    <w:rsid w:val="72E33D69"/>
    <w:rsid w:val="73402CB3"/>
    <w:rsid w:val="73445965"/>
    <w:rsid w:val="74F6F688"/>
    <w:rsid w:val="75003E9C"/>
    <w:rsid w:val="7564EED3"/>
    <w:rsid w:val="7576D2C1"/>
    <w:rsid w:val="76E455A7"/>
    <w:rsid w:val="770BAAA6"/>
    <w:rsid w:val="771AA833"/>
    <w:rsid w:val="779BED5B"/>
    <w:rsid w:val="790F8BCF"/>
    <w:rsid w:val="794E4330"/>
    <w:rsid w:val="79D565AE"/>
    <w:rsid w:val="79FF8EF7"/>
    <w:rsid w:val="7A07A0EA"/>
    <w:rsid w:val="7A64CE96"/>
    <w:rsid w:val="7A7E5D89"/>
    <w:rsid w:val="7AF2ECB7"/>
    <w:rsid w:val="7B6566AB"/>
    <w:rsid w:val="7C72EB5C"/>
    <w:rsid w:val="7C8F17B3"/>
    <w:rsid w:val="7D48586B"/>
    <w:rsid w:val="7D875E21"/>
    <w:rsid w:val="7DAD57C6"/>
    <w:rsid w:val="7E375889"/>
    <w:rsid w:val="7F6068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39F116"/>
  <w15:chartTrackingRefBased/>
  <w15:docId w15:val="{B81D9D0C-D1E7-4F87-A0F6-36F9FAEF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Calibri" w:hAnsi="Calibri" w:cs="Arial"/>
      <w:color w:val="00000A"/>
      <w:sz w:val="22"/>
      <w:szCs w:val="24"/>
      <w:lang w:val="hr-HR" w:eastAsia="en-US"/>
    </w:rPr>
  </w:style>
  <w:style w:type="paragraph" w:styleId="Heading1">
    <w:name w:val="heading 1"/>
    <w:basedOn w:val="Normal"/>
    <w:next w:val="Normal"/>
    <w:qFormat/>
    <w:pPr>
      <w:keepNext/>
      <w:keepLines/>
      <w:suppressAutoHyphens w:val="0"/>
      <w:spacing w:before="480"/>
      <w:outlineLvl w:val="0"/>
    </w:pPr>
    <w:rPr>
      <w:rFonts w:ascii="Cambria" w:hAnsi="Cambria" w:eastAsia="font557" w:cs="font557"/>
      <w:b/>
      <w:bCs/>
      <w:color w:val="365F91"/>
      <w:sz w:val="28"/>
      <w:szCs w:val="28"/>
    </w:rPr>
  </w:style>
  <w:style w:type="paragraph" w:styleId="Heading2">
    <w:name w:val="heading 2"/>
    <w:basedOn w:val="Normal"/>
    <w:next w:val="Normal"/>
    <w:qFormat/>
    <w:pPr>
      <w:keepNext/>
      <w:keepLines/>
      <w:suppressAutoHyphens w:val="0"/>
      <w:spacing w:before="40"/>
      <w:outlineLvl w:val="1"/>
    </w:pPr>
    <w:rPr>
      <w:rFonts w:ascii="Cambria" w:hAnsi="Cambria" w:eastAsia="font557" w:cs="font557"/>
      <w:color w:val="365F91"/>
      <w:sz w:val="26"/>
      <w:szCs w:val="26"/>
    </w:rPr>
  </w:style>
  <w:style w:type="paragraph" w:styleId="Heading3">
    <w:name w:val="heading 3"/>
    <w:basedOn w:val="Normal"/>
    <w:next w:val="Normal"/>
    <w:qFormat/>
    <w:pPr>
      <w:keepNext/>
      <w:keepLines/>
      <w:suppressAutoHyphens w:val="0"/>
      <w:spacing w:before="40" w:line="259" w:lineRule="auto"/>
      <w:outlineLvl w:val="2"/>
    </w:pPr>
    <w:rPr>
      <w:rFonts w:ascii="Cambria" w:hAnsi="Cambria" w:eastAsia="font557" w:cs="font557"/>
      <w:color w:val="243F60"/>
    </w:rPr>
  </w:style>
  <w:style w:type="paragraph" w:styleId="Heading4">
    <w:name w:val="heading 4"/>
    <w:basedOn w:val="Normal"/>
    <w:next w:val="Normal"/>
    <w:qFormat/>
    <w:pPr>
      <w:keepNext/>
      <w:keepLines/>
      <w:suppressAutoHyphens w:val="0"/>
      <w:spacing w:before="40" w:line="259" w:lineRule="auto"/>
      <w:outlineLvl w:val="3"/>
    </w:pPr>
    <w:rPr>
      <w:rFonts w:ascii="Cambria" w:hAnsi="Cambria" w:eastAsia="font557" w:cs="font557"/>
      <w:i/>
      <w:iCs/>
      <w:color w:val="365F91"/>
      <w:szCs w:val="22"/>
    </w:rPr>
  </w:style>
  <w:style w:type="paragraph" w:styleId="Heading5">
    <w:name w:val="heading 5"/>
    <w:basedOn w:val="Normal"/>
    <w:next w:val="Normal"/>
    <w:qFormat/>
    <w:pPr>
      <w:keepNext/>
      <w:keepLines/>
      <w:spacing w:before="40" w:line="252" w:lineRule="auto"/>
      <w:outlineLvl w:val="4"/>
    </w:pPr>
    <w:rPr>
      <w:rFonts w:ascii="Cambria" w:hAnsi="Cambria" w:eastAsia="font557" w:cs="font557"/>
      <w:color w:val="365F91"/>
      <w:szCs w:val="22"/>
    </w:rPr>
  </w:style>
  <w:style w:type="paragraph" w:styleId="Heading6">
    <w:name w:val="heading 6"/>
    <w:basedOn w:val="Normal"/>
    <w:next w:val="Normal"/>
    <w:qFormat/>
    <w:pPr>
      <w:keepNext/>
      <w:keepLines/>
      <w:spacing w:before="40" w:line="252" w:lineRule="auto"/>
      <w:outlineLvl w:val="5"/>
    </w:pPr>
    <w:rPr>
      <w:rFonts w:ascii="Cambria" w:hAnsi="Cambria" w:eastAsia="font557" w:cs="font557"/>
      <w:color w:val="243F60"/>
      <w:szCs w:val="22"/>
    </w:rPr>
  </w:style>
  <w:style w:type="paragraph" w:styleId="Heading7">
    <w:name w:val="heading 7"/>
    <w:basedOn w:val="Normal"/>
    <w:next w:val="Normal"/>
    <w:qFormat/>
    <w:pPr>
      <w:keepNext/>
      <w:keepLines/>
      <w:spacing w:before="40" w:line="252" w:lineRule="auto"/>
      <w:outlineLvl w:val="6"/>
    </w:pPr>
    <w:rPr>
      <w:rFonts w:ascii="Cambria" w:hAnsi="Cambria" w:eastAsia="font557" w:cs="font557"/>
      <w:i/>
      <w:iCs/>
      <w:color w:val="243F60"/>
      <w:szCs w:val="22"/>
    </w:rPr>
  </w:style>
  <w:style w:type="paragraph" w:styleId="Heading8">
    <w:name w:val="heading 8"/>
    <w:basedOn w:val="Normal"/>
    <w:next w:val="Normal"/>
    <w:qFormat/>
    <w:pPr>
      <w:keepNext/>
      <w:keepLines/>
      <w:spacing w:before="40" w:line="252" w:lineRule="auto"/>
      <w:outlineLvl w:val="7"/>
    </w:pPr>
    <w:rPr>
      <w:rFonts w:ascii="Cambria" w:hAnsi="Cambria" w:eastAsia="font557" w:cs="font557"/>
      <w:color w:val="272727"/>
      <w:sz w:val="21"/>
      <w:szCs w:val="21"/>
    </w:rPr>
  </w:style>
  <w:style w:type="paragraph" w:styleId="Heading9">
    <w:name w:val="heading 9"/>
    <w:basedOn w:val="Normal"/>
    <w:next w:val="Normal"/>
    <w:qFormat/>
    <w:pPr>
      <w:keepNext/>
      <w:keepLines/>
      <w:spacing w:before="40" w:line="252" w:lineRule="auto"/>
      <w:outlineLvl w:val="8"/>
    </w:pPr>
    <w:rPr>
      <w:rFonts w:ascii="Cambria" w:hAnsi="Cambria" w:eastAsia="font557" w:cs="font557"/>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DefaultParagraphFont0" w:customStyle="1">
    <w:name w:val="Default Paragraph Font0"/>
  </w:style>
  <w:style w:type="character" w:styleId="Heading1Char" w:customStyle="1">
    <w:name w:val="Heading 1 Char"/>
    <w:rPr>
      <w:rFonts w:ascii="Cambria" w:hAnsi="Cambria" w:eastAsia="font557" w:cs="font557"/>
      <w:b/>
      <w:bCs/>
      <w:color w:val="365F91"/>
      <w:sz w:val="28"/>
      <w:szCs w:val="28"/>
      <w:lang w:eastAsia="en-US"/>
    </w:rPr>
  </w:style>
  <w:style w:type="character" w:styleId="Heading2Char" w:customStyle="1">
    <w:name w:val="Heading 2 Char"/>
    <w:rPr>
      <w:rFonts w:ascii="Cambria" w:hAnsi="Cambria" w:eastAsia="font557" w:cs="font557"/>
      <w:color w:val="365F91"/>
      <w:sz w:val="26"/>
      <w:szCs w:val="26"/>
      <w:lang w:eastAsia="en-US"/>
    </w:rPr>
  </w:style>
  <w:style w:type="character" w:styleId="Heading3Char" w:customStyle="1">
    <w:name w:val="Heading 3 Char"/>
    <w:rPr>
      <w:rFonts w:ascii="Cambria" w:hAnsi="Cambria" w:eastAsia="font557" w:cs="font557"/>
      <w:color w:val="243F60"/>
      <w:sz w:val="22"/>
      <w:szCs w:val="24"/>
      <w:lang w:eastAsia="en-US"/>
    </w:rPr>
  </w:style>
  <w:style w:type="character" w:styleId="Heading4Char" w:customStyle="1">
    <w:name w:val="Heading 4 Char"/>
    <w:rPr>
      <w:rFonts w:ascii="Cambria" w:hAnsi="Cambria" w:eastAsia="font557" w:cs="font557"/>
      <w:i/>
      <w:iCs/>
      <w:color w:val="365F91"/>
      <w:sz w:val="22"/>
      <w:szCs w:val="22"/>
      <w:lang w:eastAsia="en-US"/>
    </w:rPr>
  </w:style>
  <w:style w:type="character" w:styleId="Heading5Char" w:customStyle="1">
    <w:name w:val="Heading 5 Char"/>
    <w:rPr>
      <w:rFonts w:ascii="Cambria" w:hAnsi="Cambria" w:eastAsia="font557" w:cs="font557"/>
      <w:color w:val="365F91"/>
      <w:sz w:val="22"/>
      <w:szCs w:val="22"/>
      <w:lang w:eastAsia="en-US"/>
    </w:rPr>
  </w:style>
  <w:style w:type="character" w:styleId="Heading6Char" w:customStyle="1">
    <w:name w:val="Heading 6 Char"/>
    <w:rPr>
      <w:rFonts w:ascii="Cambria" w:hAnsi="Cambria" w:eastAsia="font557" w:cs="font557"/>
      <w:color w:val="243F60"/>
      <w:sz w:val="22"/>
      <w:szCs w:val="22"/>
      <w:lang w:eastAsia="en-US"/>
    </w:rPr>
  </w:style>
  <w:style w:type="character" w:styleId="Heading7Char" w:customStyle="1">
    <w:name w:val="Heading 7 Char"/>
    <w:rPr>
      <w:rFonts w:ascii="Cambria" w:hAnsi="Cambria" w:eastAsia="font557" w:cs="font557"/>
      <w:i/>
      <w:iCs/>
      <w:color w:val="243F60"/>
      <w:sz w:val="22"/>
      <w:szCs w:val="22"/>
      <w:lang w:eastAsia="en-US"/>
    </w:rPr>
  </w:style>
  <w:style w:type="character" w:styleId="Heading8Char" w:customStyle="1">
    <w:name w:val="Heading 8 Char"/>
    <w:rPr>
      <w:rFonts w:ascii="Cambria" w:hAnsi="Cambria" w:eastAsia="font557" w:cs="font557"/>
      <w:color w:val="272727"/>
      <w:sz w:val="21"/>
      <w:szCs w:val="21"/>
      <w:lang w:eastAsia="en-US"/>
    </w:rPr>
  </w:style>
  <w:style w:type="character" w:styleId="Heading9Char" w:customStyle="1">
    <w:name w:val="Heading 9 Char"/>
    <w:rPr>
      <w:rFonts w:ascii="Cambria" w:hAnsi="Cambria" w:eastAsia="font557" w:cs="font557"/>
      <w:i/>
      <w:iCs/>
      <w:color w:val="272727"/>
      <w:sz w:val="21"/>
      <w:szCs w:val="21"/>
      <w:lang w:eastAsia="en-US"/>
    </w:rPr>
  </w:style>
  <w:style w:type="character" w:styleId="ListParagraphChar" w:customStyle="1">
    <w:name w:val="List Paragraph Char"/>
    <w:rPr>
      <w:rFonts w:ascii="Calibri" w:hAnsi="Calibri" w:cs="Arial"/>
      <w:sz w:val="22"/>
      <w:szCs w:val="24"/>
      <w:lang w:eastAsia="en-US"/>
    </w:rPr>
  </w:style>
  <w:style w:type="character" w:styleId="TitleChar" w:customStyle="1">
    <w:name w:val="Title Char"/>
    <w:rPr>
      <w:rFonts w:ascii="Cambria" w:hAnsi="Cambria" w:eastAsia="font557" w:cs="font557"/>
      <w:color w:val="17365D"/>
      <w:spacing w:val="5"/>
      <w:sz w:val="52"/>
      <w:szCs w:val="52"/>
      <w:lang w:eastAsia="en-US"/>
    </w:rPr>
  </w:style>
  <w:style w:type="character" w:styleId="BalloonTextChar" w:customStyle="1">
    <w:name w:val="Balloon Text Char"/>
    <w:rPr>
      <w:rFonts w:ascii="Segoe UI" w:hAnsi="Segoe UI" w:eastAsia="Calibri" w:cs="Segoe UI"/>
      <w:sz w:val="18"/>
      <w:szCs w:val="18"/>
      <w:lang w:eastAsia="en-US"/>
    </w:rPr>
  </w:style>
  <w:style w:type="character" w:styleId="LineNumber1" w:customStyle="1">
    <w:name w:val="Line Number1"/>
    <w:basedOn w:val="DefaultParagraphFont0"/>
  </w:style>
  <w:style w:type="character" w:styleId="HeaderChar" w:customStyle="1">
    <w:name w:val="Header Char"/>
    <w:rPr>
      <w:rFonts w:ascii="Calibri" w:hAnsi="Calibri" w:eastAsia="Calibri" w:cs="font557"/>
      <w:sz w:val="22"/>
      <w:szCs w:val="22"/>
      <w:lang w:eastAsia="en-US"/>
    </w:rPr>
  </w:style>
  <w:style w:type="character" w:styleId="FooterChar" w:customStyle="1">
    <w:name w:val="Footer Char"/>
    <w:uiPriority w:val="99"/>
    <w:rPr>
      <w:rFonts w:ascii="Calibri" w:hAnsi="Calibri" w:eastAsia="Calibri" w:cs="font557"/>
      <w:sz w:val="22"/>
      <w:szCs w:val="22"/>
      <w:lang w:eastAsia="en-US"/>
    </w:rPr>
  </w:style>
  <w:style w:type="character" w:styleId="hps" w:customStyle="1">
    <w:name w:val="hps"/>
    <w:basedOn w:val="DefaultParagraphFont0"/>
  </w:style>
  <w:style w:type="character" w:styleId="atn" w:customStyle="1">
    <w:name w:val="atn"/>
    <w:basedOn w:val="DefaultParagraphFont0"/>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PlainTextChar" w:customStyle="1">
    <w:name w:val="Plain Text Char"/>
    <w:rPr>
      <w:rFonts w:ascii="Calibri" w:hAnsi="Calibri" w:eastAsia="Calibri" w:cs="font557"/>
      <w:sz w:val="22"/>
      <w:szCs w:val="21"/>
      <w:lang w:eastAsia="en-US"/>
    </w:rPr>
  </w:style>
  <w:style w:type="character" w:styleId="SubtitleChar" w:customStyle="1">
    <w:name w:val="Subtitle Char"/>
    <w:rPr>
      <w:rFonts w:ascii="Trebuchet MS" w:hAnsi="Trebuchet MS" w:eastAsia="Trebuchet MS" w:cs="Trebuchet MS"/>
      <w:i/>
      <w:color w:val="666666"/>
      <w:sz w:val="26"/>
      <w:lang w:val="en-US" w:eastAsia="en-US"/>
    </w:rPr>
  </w:style>
  <w:style w:type="character" w:styleId="CommentTextChar" w:customStyle="1">
    <w:name w:val="Comment Text Char"/>
    <w:rPr>
      <w:rFonts w:ascii="Arial" w:hAnsi="Arial" w:eastAsia="Arial" w:cs="Arial"/>
      <w:color w:val="000000"/>
      <w:sz w:val="24"/>
      <w:szCs w:val="24"/>
      <w:lang w:val="en-US" w:eastAsia="en-US"/>
    </w:rPr>
  </w:style>
  <w:style w:type="character" w:styleId="CommentReference1" w:customStyle="1">
    <w:name w:val="Comment Reference1"/>
    <w:rPr>
      <w:sz w:val="18"/>
      <w:szCs w:val="18"/>
    </w:rPr>
  </w:style>
  <w:style w:type="character" w:styleId="CommentSubjectChar" w:customStyle="1">
    <w:name w:val="Comment Subject Char"/>
    <w:rPr>
      <w:rFonts w:ascii="Calibri" w:hAnsi="Calibri" w:eastAsia="Arial" w:cs="Arial"/>
      <w:b/>
      <w:bCs/>
      <w:color w:val="000000"/>
      <w:sz w:val="24"/>
      <w:szCs w:val="24"/>
      <w:lang w:val="en-US" w:eastAsia="en-US"/>
    </w:rPr>
  </w:style>
  <w:style w:type="character" w:styleId="Emphasis">
    <w:name w:val="Emphasis"/>
    <w:qFormat/>
    <w:rPr>
      <w:i/>
      <w:iCs/>
    </w:rPr>
  </w:style>
  <w:style w:type="character" w:styleId="BookTitle">
    <w:name w:val="Book Title"/>
    <w:qFormat/>
    <w:rPr>
      <w:b/>
      <w:bCs/>
      <w:i/>
      <w:iCs/>
      <w:spacing w:val="5"/>
    </w:rPr>
  </w:style>
  <w:style w:type="character" w:styleId="normaltextrun" w:customStyle="1">
    <w:name w:val="normaltextrun"/>
    <w:basedOn w:val="DefaultParagraphFont0"/>
  </w:style>
  <w:style w:type="character" w:styleId="eop" w:customStyle="1">
    <w:name w:val="eop"/>
    <w:basedOn w:val="DefaultParagraphFont0"/>
  </w:style>
  <w:style w:type="character" w:styleId="scx205883431" w:customStyle="1">
    <w:name w:val="scx205883431"/>
    <w:basedOn w:val="DefaultParagraphFont0"/>
  </w:style>
  <w:style w:type="character" w:styleId="scx147497501" w:customStyle="1">
    <w:name w:val="scx147497501"/>
    <w:basedOn w:val="DefaultParagraphFont0"/>
  </w:style>
  <w:style w:type="character" w:styleId="scx152985381" w:customStyle="1">
    <w:name w:val="scx152985381"/>
    <w:basedOn w:val="DefaultParagraphFont0"/>
  </w:style>
  <w:style w:type="character" w:styleId="scx98950888" w:customStyle="1">
    <w:name w:val="scx98950888"/>
    <w:basedOn w:val="DefaultParagraphFont0"/>
  </w:style>
  <w:style w:type="character" w:styleId="Strong">
    <w:name w:val="Strong"/>
    <w:qFormat/>
    <w:rPr>
      <w:b/>
      <w:bCs/>
    </w:rPr>
  </w:style>
  <w:style w:type="character" w:styleId="ListLabel1" w:customStyle="1">
    <w:name w:val="ListLabel 1"/>
    <w:rPr>
      <w:rFonts w:cs="Courier New"/>
      <w:b/>
    </w:rPr>
  </w:style>
  <w:style w:type="character" w:styleId="ListLabel2" w:customStyle="1">
    <w:name w:val="ListLabel 2"/>
    <w:rPr>
      <w:sz w:val="22"/>
      <w:szCs w:val="22"/>
    </w:rPr>
  </w:style>
  <w:style w:type="character" w:styleId="ListLabel3" w:customStyle="1">
    <w:name w:val="ListLabel 3"/>
    <w:rPr>
      <w:sz w:val="20"/>
    </w:rPr>
  </w:style>
  <w:style w:type="character" w:styleId="ListLabel4" w:customStyle="1">
    <w:name w:val="ListLabel 4"/>
    <w:rPr>
      <w:rFonts w:eastAsia="Calibri"/>
      <w:b/>
    </w:rPr>
  </w:style>
  <w:style w:type="character" w:styleId="ListLabel5" w:customStyle="1">
    <w:name w:val="ListLabel 5"/>
    <w:rPr>
      <w:rFonts w:eastAsia="Times New Roman" w:cs="Arial"/>
    </w:rPr>
  </w:style>
  <w:style w:type="character" w:styleId="ListLabel6" w:customStyle="1">
    <w:name w:val="ListLabel 6"/>
    <w:rPr>
      <w:rFonts w:eastAsia="Times New Roman" w:cs="Times New Roman"/>
    </w:rPr>
  </w:style>
  <w:style w:type="character" w:styleId="IndexLink" w:customStyle="1">
    <w:name w:val="Index Link"/>
  </w:style>
  <w:style w:type="character" w:styleId="ListLabel7" w:customStyle="1">
    <w:name w:val="ListLabel 7"/>
    <w:rPr>
      <w:b w:val="0"/>
      <w:bCs w:val="0"/>
      <w:i w:val="0"/>
      <w:iCs w:val="0"/>
      <w:caps w:val="0"/>
      <w:smallCaps w:val="0"/>
      <w:strike w:val="0"/>
      <w:dstrike w:val="0"/>
      <w:vanish w:val="0"/>
      <w:color w:val="000000"/>
      <w:spacing w:val="0"/>
      <w:position w:val="0"/>
      <w:sz w:val="22"/>
      <w:u w:val="none"/>
      <w:effect w:val="none"/>
      <w:vertAlign w:val="baseline"/>
      <w:em w:val="none"/>
    </w:rPr>
  </w:style>
  <w:style w:type="character" w:styleId="ListLabel8" w:customStyle="1">
    <w:name w:val="ListLabel 8"/>
    <w:rPr>
      <w:rFonts w:cs="Courier New"/>
    </w:rPr>
  </w:style>
  <w:style w:type="character" w:styleId="ListLabel9" w:customStyle="1">
    <w:name w:val="ListLabel 9"/>
    <w:rPr>
      <w:rFonts w:cs="Symbol"/>
    </w:rPr>
  </w:style>
  <w:style w:type="character" w:styleId="ListLabel10" w:customStyle="1">
    <w:name w:val="ListLabel 10"/>
    <w:rPr>
      <w:rFonts w:cs="Courier New"/>
      <w:b/>
    </w:rPr>
  </w:style>
  <w:style w:type="character" w:styleId="ListLabel11" w:customStyle="1">
    <w:name w:val="ListLabel 11"/>
    <w:rPr>
      <w:rFonts w:cs="Wingdings"/>
    </w:rPr>
  </w:style>
  <w:style w:type="character" w:styleId="ListLabel12" w:customStyle="1">
    <w:name w:val="ListLabel 12"/>
    <w:rPr>
      <w:rFonts w:cs="Symbol"/>
      <w:sz w:val="20"/>
    </w:rPr>
  </w:style>
  <w:style w:type="character" w:styleId="ListLabel13" w:customStyle="1">
    <w:name w:val="ListLabel 13"/>
    <w:rPr>
      <w:rFonts w:cs="Courier New"/>
      <w:sz w:val="20"/>
    </w:rPr>
  </w:style>
  <w:style w:type="character" w:styleId="ListLabel14" w:customStyle="1">
    <w:name w:val="ListLabel 14"/>
    <w:rPr>
      <w:rFonts w:cs="Wingdings"/>
      <w:sz w:val="20"/>
    </w:rPr>
  </w:style>
  <w:style w:type="character" w:styleId="ListLabel15" w:customStyle="1">
    <w:name w:val="ListLabel 15"/>
    <w:rPr>
      <w:rFonts w:cs="Calibri"/>
      <w:b/>
    </w:rPr>
  </w:style>
  <w:style w:type="character" w:styleId="ListLabel16" w:customStyle="1">
    <w:name w:val="ListLabel 16"/>
    <w:rPr>
      <w:rFonts w:cs="Arial"/>
    </w:rPr>
  </w:style>
  <w:style w:type="character" w:styleId="ListLabel17" w:customStyle="1">
    <w:name w:val="ListLabel 17"/>
    <w:rPr>
      <w:rFonts w:cs="Times New Roman"/>
    </w:rPr>
  </w:style>
  <w:style w:type="character" w:styleId="ListLabel18" w:customStyle="1">
    <w:name w:val="ListLabel 18"/>
    <w:rPr>
      <w:b w:val="0"/>
      <w:bCs w:val="0"/>
      <w:i w:val="0"/>
      <w:iCs w:val="0"/>
      <w:caps w:val="0"/>
      <w:smallCaps w:val="0"/>
      <w:strike w:val="0"/>
      <w:dstrike w:val="0"/>
      <w:vanish w:val="0"/>
      <w:color w:val="000000"/>
      <w:spacing w:val="0"/>
      <w:position w:val="0"/>
      <w:sz w:val="26"/>
      <w:u w:val="none"/>
      <w:effect w:val="none"/>
      <w:vertAlign w:val="baseline"/>
      <w:em w:val="none"/>
    </w:rPr>
  </w:style>
  <w:style w:type="character" w:styleId="ListLabel19" w:customStyle="1">
    <w:name w:val="ListLabel 19"/>
    <w:rPr>
      <w:rFonts w:cs="Symbol"/>
    </w:rPr>
  </w:style>
  <w:style w:type="character" w:styleId="ListLabel20" w:customStyle="1">
    <w:name w:val="ListLabel 20"/>
    <w:rPr>
      <w:rFonts w:cs="Courier New"/>
    </w:rPr>
  </w:style>
  <w:style w:type="character" w:styleId="ListLabel21" w:customStyle="1">
    <w:name w:val="ListLabel 21"/>
    <w:rPr>
      <w:rFonts w:cs="Wingdings"/>
    </w:rPr>
  </w:style>
  <w:style w:type="character" w:styleId="ListLabel22" w:customStyle="1">
    <w:name w:val="ListLabel 22"/>
    <w:rPr>
      <w:rFonts w:cs="Courier New"/>
      <w:b/>
    </w:rPr>
  </w:style>
  <w:style w:type="character" w:styleId="ListLabel23" w:customStyle="1">
    <w:name w:val="ListLabel 23"/>
    <w:rPr>
      <w:rFonts w:cs="Symbol"/>
      <w:sz w:val="20"/>
    </w:rPr>
  </w:style>
  <w:style w:type="character" w:styleId="ListLabel24" w:customStyle="1">
    <w:name w:val="ListLabel 24"/>
    <w:rPr>
      <w:rFonts w:cs="Courier New"/>
      <w:sz w:val="20"/>
    </w:rPr>
  </w:style>
  <w:style w:type="character" w:styleId="ListLabel25" w:customStyle="1">
    <w:name w:val="ListLabel 25"/>
    <w:rPr>
      <w:rFonts w:cs="Wingdings"/>
      <w:sz w:val="20"/>
    </w:rPr>
  </w:style>
  <w:style w:type="character" w:styleId="ListLabel26" w:customStyle="1">
    <w:name w:val="ListLabel 26"/>
    <w:rPr>
      <w:rFonts w:cs="Calibri"/>
      <w:b/>
    </w:rPr>
  </w:style>
  <w:style w:type="character" w:styleId="ListLabel27" w:customStyle="1">
    <w:name w:val="ListLabel 27"/>
    <w:rPr>
      <w:rFonts w:cs="Calibri"/>
    </w:rPr>
  </w:style>
  <w:style w:type="character" w:styleId="ListLabel28" w:customStyle="1">
    <w:name w:val="ListLabel 28"/>
    <w:rPr>
      <w:rFonts w:cs="Times New Roman"/>
    </w:rPr>
  </w:style>
  <w:style w:type="character" w:styleId="ListLabel29" w:customStyle="1">
    <w:name w:val="ListLabel 29"/>
    <w:rPr>
      <w:b w:val="0"/>
      <w:bCs w:val="0"/>
      <w:i w:val="0"/>
      <w:iCs w:val="0"/>
      <w:caps w:val="0"/>
      <w:smallCaps w:val="0"/>
      <w:strike w:val="0"/>
      <w:dstrike w:val="0"/>
      <w:vanish w:val="0"/>
      <w:color w:val="000000"/>
      <w:spacing w:val="0"/>
      <w:position w:val="0"/>
      <w:sz w:val="26"/>
      <w:u w:val="none"/>
      <w:effect w:val="none"/>
      <w:vertAlign w:val="baseline"/>
      <w:em w:val="none"/>
    </w:rPr>
  </w:style>
  <w:style w:type="character" w:styleId="ListLabel30" w:customStyle="1">
    <w:name w:val="ListLabel 30"/>
    <w:rPr>
      <w:rFonts w:cs="Symbol"/>
    </w:rPr>
  </w:style>
  <w:style w:type="character" w:styleId="ListLabel31" w:customStyle="1">
    <w:name w:val="ListLabel 31"/>
    <w:rPr>
      <w:rFonts w:cs="Courier New"/>
    </w:rPr>
  </w:style>
  <w:style w:type="character" w:styleId="ListLabel32" w:customStyle="1">
    <w:name w:val="ListLabel 32"/>
    <w:rPr>
      <w:rFonts w:cs="Wingdings"/>
    </w:rPr>
  </w:style>
  <w:style w:type="character" w:styleId="ListLabel33" w:customStyle="1">
    <w:name w:val="ListLabel 33"/>
    <w:rPr>
      <w:rFonts w:cs="Courier New"/>
      <w:b/>
    </w:rPr>
  </w:style>
  <w:style w:type="character" w:styleId="ListLabel34" w:customStyle="1">
    <w:name w:val="ListLabel 34"/>
    <w:rPr>
      <w:rFonts w:cs="Symbol"/>
      <w:sz w:val="20"/>
    </w:rPr>
  </w:style>
  <w:style w:type="character" w:styleId="ListLabel35" w:customStyle="1">
    <w:name w:val="ListLabel 35"/>
    <w:rPr>
      <w:rFonts w:cs="Courier New"/>
      <w:sz w:val="20"/>
    </w:rPr>
  </w:style>
  <w:style w:type="character" w:styleId="ListLabel36" w:customStyle="1">
    <w:name w:val="ListLabel 36"/>
    <w:rPr>
      <w:rFonts w:cs="Wingdings"/>
      <w:sz w:val="20"/>
    </w:rPr>
  </w:style>
  <w:style w:type="character" w:styleId="ListLabel37" w:customStyle="1">
    <w:name w:val="ListLabel 37"/>
    <w:rPr>
      <w:rFonts w:cs="Calibri"/>
      <w:b/>
    </w:rPr>
  </w:style>
  <w:style w:type="character" w:styleId="ListLabel38" w:customStyle="1">
    <w:name w:val="ListLabel 38"/>
    <w:rPr>
      <w:rFonts w:cs="Calibri"/>
    </w:rPr>
  </w:style>
  <w:style w:type="character" w:styleId="ListLabel39" w:customStyle="1">
    <w:name w:val="ListLabel 39"/>
    <w:rPr>
      <w:rFonts w:cs="Times New Roman"/>
    </w:rPr>
  </w:style>
  <w:style w:type="character" w:styleId="ListLabel40" w:customStyle="1">
    <w:name w:val="ListLabel 40"/>
    <w:rPr>
      <w:rFonts w:eastAsia="Times New Roman" w:cs="Arial"/>
    </w:rPr>
  </w:style>
  <w:style w:type="character" w:styleId="ListLabel41" w:customStyle="1">
    <w:name w:val="ListLabel 41"/>
    <w:rPr>
      <w:b w:val="0"/>
      <w:bCs w:val="0"/>
      <w:i w:val="0"/>
      <w:iCs w:val="0"/>
      <w:caps w:val="0"/>
      <w:smallCaps w:val="0"/>
      <w:strike w:val="0"/>
      <w:dstrike w:val="0"/>
      <w:vanish w:val="0"/>
      <w:color w:val="000000"/>
      <w:spacing w:val="0"/>
      <w:position w:val="0"/>
      <w:sz w:val="22"/>
      <w:u w:val="none"/>
      <w:effect w:val="none"/>
      <w:vertAlign w:val="baseline"/>
      <w:em w:val="none"/>
    </w:rPr>
  </w:style>
  <w:style w:type="character" w:styleId="ListLabel42" w:customStyle="1">
    <w:name w:val="ListLabel 42"/>
    <w:rPr>
      <w:b w:val="0"/>
      <w:bCs w:val="0"/>
      <w:i w:val="0"/>
      <w:iCs w:val="0"/>
      <w:caps w:val="0"/>
      <w:smallCaps w:val="0"/>
      <w:strike w:val="0"/>
      <w:dstrike w:val="0"/>
      <w:vanish w:val="0"/>
      <w:color w:val="000000"/>
      <w:spacing w:val="0"/>
      <w:position w:val="0"/>
      <w:sz w:val="26"/>
      <w:u w:val="none"/>
      <w:effect w:val="none"/>
      <w:vertAlign w:val="baseline"/>
      <w:em w:val="none"/>
    </w:rPr>
  </w:style>
  <w:style w:type="character" w:styleId="ListLabel43" w:customStyle="1">
    <w:name w:val="ListLabel 43"/>
    <w:rPr>
      <w:rFonts w:cs="Symbol"/>
    </w:rPr>
  </w:style>
  <w:style w:type="character" w:styleId="ListLabel44" w:customStyle="1">
    <w:name w:val="ListLabel 44"/>
    <w:rPr>
      <w:rFonts w:cs="Courier New"/>
    </w:rPr>
  </w:style>
  <w:style w:type="character" w:styleId="ListLabel45" w:customStyle="1">
    <w:name w:val="ListLabel 45"/>
    <w:rPr>
      <w:rFonts w:cs="Wingdings"/>
    </w:rPr>
  </w:style>
  <w:style w:type="character" w:styleId="ListLabel46" w:customStyle="1">
    <w:name w:val="ListLabel 46"/>
    <w:rPr>
      <w:rFonts w:cs="Courier New"/>
      <w:b/>
    </w:rPr>
  </w:style>
  <w:style w:type="character" w:styleId="ListLabel47" w:customStyle="1">
    <w:name w:val="ListLabel 47"/>
    <w:rPr>
      <w:rFonts w:cs="Symbol"/>
      <w:sz w:val="20"/>
    </w:rPr>
  </w:style>
  <w:style w:type="character" w:styleId="ListLabel48" w:customStyle="1">
    <w:name w:val="ListLabel 48"/>
    <w:rPr>
      <w:rFonts w:cs="Courier New"/>
      <w:sz w:val="20"/>
    </w:rPr>
  </w:style>
  <w:style w:type="character" w:styleId="ListLabel49" w:customStyle="1">
    <w:name w:val="ListLabel 49"/>
    <w:rPr>
      <w:rFonts w:cs="Wingdings"/>
      <w:sz w:val="20"/>
    </w:rPr>
  </w:style>
  <w:style w:type="character" w:styleId="ListLabel50" w:customStyle="1">
    <w:name w:val="ListLabel 50"/>
    <w:rPr>
      <w:rFonts w:cs="Calibri"/>
      <w:b/>
    </w:rPr>
  </w:style>
  <w:style w:type="character" w:styleId="ListLabel51" w:customStyle="1">
    <w:name w:val="ListLabel 51"/>
    <w:rPr>
      <w:rFonts w:cs="Calibri"/>
    </w:rPr>
  </w:style>
  <w:style w:type="character" w:styleId="ListLabel52" w:customStyle="1">
    <w:name w:val="ListLabel 52"/>
    <w:rPr>
      <w:rFonts w:cs="Times New Roman"/>
    </w:rPr>
  </w:style>
  <w:style w:type="character" w:styleId="apple-converted-space" w:customStyle="1">
    <w:name w:val="apple-converted-space"/>
    <w:basedOn w:val="DefaultParagraphFont0"/>
  </w:style>
  <w:style w:type="character" w:styleId="FootnoteTextChar" w:customStyle="1">
    <w:name w:val="Footnote Text Char"/>
    <w:rPr>
      <w:rFonts w:ascii="Myriad Pro" w:hAnsi="Myriad Pro"/>
      <w:lang w:eastAsia="en-US"/>
    </w:rPr>
  </w:style>
  <w:style w:type="character" w:styleId="FootnoteCharacters" w:customStyle="1">
    <w:name w:val="Footnote Characters"/>
    <w:rPr>
      <w:vertAlign w:val="superscript"/>
    </w:rPr>
  </w:style>
  <w:style w:type="character" w:styleId="FootnoteReference">
    <w:name w:val="footnote reference"/>
    <w:rPr>
      <w:vertAlign w:val="superscript"/>
    </w:rPr>
  </w:style>
  <w:style w:type="character" w:styleId="ListLabel53" w:customStyle="1">
    <w:name w:val="ListLabel 53"/>
    <w:rPr>
      <w:rFonts w:ascii="Arial" w:hAnsi="Arial" w:cs="Symbol"/>
      <w:sz w:val="24"/>
    </w:rPr>
  </w:style>
  <w:style w:type="character" w:styleId="ListLabel54" w:customStyle="1">
    <w:name w:val="ListLabel 54"/>
    <w:rPr>
      <w:rFonts w:cs="Courier New"/>
    </w:rPr>
  </w:style>
  <w:style w:type="character" w:styleId="ListLabel55" w:customStyle="1">
    <w:name w:val="ListLabel 55"/>
    <w:rPr>
      <w:rFonts w:cs="Wingdings"/>
    </w:rPr>
  </w:style>
  <w:style w:type="character" w:styleId="ListLabel56" w:customStyle="1">
    <w:name w:val="ListLabel 56"/>
    <w:rPr>
      <w:rFonts w:cs="Symbol"/>
    </w:rPr>
  </w:style>
  <w:style w:type="character" w:styleId="ListLabel57" w:customStyle="1">
    <w:name w:val="ListLabel 57"/>
    <w:rPr>
      <w:rFonts w:cs="Courier New"/>
    </w:rPr>
  </w:style>
  <w:style w:type="character" w:styleId="ListLabel58" w:customStyle="1">
    <w:name w:val="ListLabel 58"/>
    <w:rPr>
      <w:rFonts w:cs="Wingdings"/>
    </w:rPr>
  </w:style>
  <w:style w:type="character" w:styleId="ListLabel59" w:customStyle="1">
    <w:name w:val="ListLabel 59"/>
    <w:rPr>
      <w:rFonts w:cs="Symbol"/>
    </w:rPr>
  </w:style>
  <w:style w:type="character" w:styleId="ListLabel60" w:customStyle="1">
    <w:name w:val="ListLabel 60"/>
    <w:rPr>
      <w:rFonts w:cs="Courier New"/>
    </w:rPr>
  </w:style>
  <w:style w:type="character" w:styleId="ListLabel61" w:customStyle="1">
    <w:name w:val="ListLabel 61"/>
    <w:rPr>
      <w:rFonts w:cs="Wingdings"/>
    </w:rPr>
  </w:style>
  <w:style w:type="character" w:styleId="ListLabel62" w:customStyle="1">
    <w:name w:val="ListLabel 62"/>
    <w:rPr>
      <w:rFonts w:ascii="Arial" w:hAnsi="Arial" w:cs="Symbol"/>
      <w:sz w:val="24"/>
    </w:rPr>
  </w:style>
  <w:style w:type="character" w:styleId="ListLabel63" w:customStyle="1">
    <w:name w:val="ListLabel 63"/>
    <w:rPr>
      <w:rFonts w:ascii="Arial" w:hAnsi="Arial" w:cs="Courier New"/>
      <w:b/>
      <w:sz w:val="24"/>
    </w:rPr>
  </w:style>
  <w:style w:type="character" w:styleId="ListLabel64" w:customStyle="1">
    <w:name w:val="ListLabel 64"/>
    <w:rPr>
      <w:rFonts w:ascii="Arial" w:hAnsi="Arial" w:cs="Wingdings"/>
      <w:sz w:val="24"/>
    </w:rPr>
  </w:style>
  <w:style w:type="character" w:styleId="ListLabel65" w:customStyle="1">
    <w:name w:val="ListLabel 65"/>
    <w:rPr>
      <w:rFonts w:cs="Symbol"/>
    </w:rPr>
  </w:style>
  <w:style w:type="character" w:styleId="ListLabel66" w:customStyle="1">
    <w:name w:val="ListLabel 66"/>
    <w:rPr>
      <w:rFonts w:cs="Courier New"/>
      <w:b/>
    </w:rPr>
  </w:style>
  <w:style w:type="character" w:styleId="ListLabel67" w:customStyle="1">
    <w:name w:val="ListLabel 67"/>
    <w:rPr>
      <w:rFonts w:cs="Wingdings"/>
    </w:rPr>
  </w:style>
  <w:style w:type="character" w:styleId="ListLabel68" w:customStyle="1">
    <w:name w:val="ListLabel 68"/>
    <w:rPr>
      <w:rFonts w:cs="Symbol"/>
    </w:rPr>
  </w:style>
  <w:style w:type="character" w:styleId="ListLabel69" w:customStyle="1">
    <w:name w:val="ListLabel 69"/>
    <w:rPr>
      <w:rFonts w:cs="Courier New"/>
      <w:b/>
    </w:rPr>
  </w:style>
  <w:style w:type="character" w:styleId="ListLabel70" w:customStyle="1">
    <w:name w:val="ListLabel 70"/>
    <w:rPr>
      <w:rFonts w:cs="Wingdings"/>
    </w:rPr>
  </w:style>
  <w:style w:type="character" w:styleId="ListLabel71" w:customStyle="1">
    <w:name w:val="ListLabel 71"/>
    <w:rPr>
      <w:rFonts w:ascii="Arial" w:hAnsi="Arial" w:cs="Symbol"/>
      <w:sz w:val="24"/>
    </w:rPr>
  </w:style>
  <w:style w:type="character" w:styleId="ListLabel72" w:customStyle="1">
    <w:name w:val="ListLabel 72"/>
    <w:rPr>
      <w:rFonts w:cs="Courier New"/>
      <w:b/>
    </w:rPr>
  </w:style>
  <w:style w:type="character" w:styleId="ListLabel73" w:customStyle="1">
    <w:name w:val="ListLabel 73"/>
    <w:rPr>
      <w:rFonts w:cs="Wingdings"/>
    </w:rPr>
  </w:style>
  <w:style w:type="character" w:styleId="ListLabel74" w:customStyle="1">
    <w:name w:val="ListLabel 74"/>
    <w:rPr>
      <w:rFonts w:cs="Symbol"/>
    </w:rPr>
  </w:style>
  <w:style w:type="character" w:styleId="ListLabel75" w:customStyle="1">
    <w:name w:val="ListLabel 75"/>
    <w:rPr>
      <w:rFonts w:cs="Courier New"/>
      <w:b/>
    </w:rPr>
  </w:style>
  <w:style w:type="character" w:styleId="ListLabel76" w:customStyle="1">
    <w:name w:val="ListLabel 76"/>
    <w:rPr>
      <w:rFonts w:cs="Wingdings"/>
    </w:rPr>
  </w:style>
  <w:style w:type="character" w:styleId="ListLabel77" w:customStyle="1">
    <w:name w:val="ListLabel 77"/>
    <w:rPr>
      <w:rFonts w:cs="Symbol"/>
    </w:rPr>
  </w:style>
  <w:style w:type="character" w:styleId="ListLabel78" w:customStyle="1">
    <w:name w:val="ListLabel 78"/>
    <w:rPr>
      <w:rFonts w:cs="Courier New"/>
      <w:b/>
    </w:rPr>
  </w:style>
  <w:style w:type="character" w:styleId="ListLabel79" w:customStyle="1">
    <w:name w:val="ListLabel 79"/>
    <w:rPr>
      <w:rFonts w:cs="Wingdings"/>
    </w:rPr>
  </w:style>
  <w:style w:type="character" w:styleId="ListLabel80" w:customStyle="1">
    <w:name w:val="ListLabel 80"/>
    <w:rPr>
      <w:rFonts w:ascii="Arial" w:hAnsi="Arial" w:cs="Symbol"/>
      <w:sz w:val="24"/>
    </w:rPr>
  </w:style>
  <w:style w:type="character" w:styleId="ListLabel81" w:customStyle="1">
    <w:name w:val="ListLabel 81"/>
    <w:rPr>
      <w:rFonts w:cs="Courier New"/>
      <w:b/>
    </w:rPr>
  </w:style>
  <w:style w:type="character" w:styleId="ListLabel82" w:customStyle="1">
    <w:name w:val="ListLabel 82"/>
    <w:rPr>
      <w:rFonts w:cs="Wingdings"/>
    </w:rPr>
  </w:style>
  <w:style w:type="character" w:styleId="ListLabel83" w:customStyle="1">
    <w:name w:val="ListLabel 83"/>
    <w:rPr>
      <w:rFonts w:cs="Symbol"/>
    </w:rPr>
  </w:style>
  <w:style w:type="character" w:styleId="ListLabel84" w:customStyle="1">
    <w:name w:val="ListLabel 84"/>
    <w:rPr>
      <w:rFonts w:cs="Courier New"/>
      <w:b/>
    </w:rPr>
  </w:style>
  <w:style w:type="character" w:styleId="ListLabel85" w:customStyle="1">
    <w:name w:val="ListLabel 85"/>
    <w:rPr>
      <w:rFonts w:cs="Wingdings"/>
    </w:rPr>
  </w:style>
  <w:style w:type="character" w:styleId="ListLabel86" w:customStyle="1">
    <w:name w:val="ListLabel 86"/>
    <w:rPr>
      <w:rFonts w:cs="Symbol"/>
    </w:rPr>
  </w:style>
  <w:style w:type="character" w:styleId="ListLabel87" w:customStyle="1">
    <w:name w:val="ListLabel 87"/>
    <w:rPr>
      <w:rFonts w:cs="Courier New"/>
      <w:b/>
    </w:rPr>
  </w:style>
  <w:style w:type="character" w:styleId="ListLabel88" w:customStyle="1">
    <w:name w:val="ListLabel 88"/>
    <w:rPr>
      <w:rFonts w:cs="Wingdings"/>
    </w:rPr>
  </w:style>
  <w:style w:type="character" w:styleId="ListLabel89" w:customStyle="1">
    <w:name w:val="ListLabel 89"/>
    <w:rPr>
      <w:rFonts w:ascii="Arial" w:hAnsi="Arial" w:cs="Symbol"/>
      <w:sz w:val="24"/>
    </w:rPr>
  </w:style>
  <w:style w:type="character" w:styleId="ListLabel90" w:customStyle="1">
    <w:name w:val="ListLabel 90"/>
    <w:rPr>
      <w:rFonts w:cs="Courier New"/>
      <w:b/>
    </w:rPr>
  </w:style>
  <w:style w:type="character" w:styleId="ListLabel91" w:customStyle="1">
    <w:name w:val="ListLabel 91"/>
    <w:rPr>
      <w:rFonts w:cs="Wingdings"/>
    </w:rPr>
  </w:style>
  <w:style w:type="character" w:styleId="ListLabel92" w:customStyle="1">
    <w:name w:val="ListLabel 92"/>
    <w:rPr>
      <w:rFonts w:cs="Symbol"/>
    </w:rPr>
  </w:style>
  <w:style w:type="character" w:styleId="ListLabel93" w:customStyle="1">
    <w:name w:val="ListLabel 93"/>
    <w:rPr>
      <w:rFonts w:cs="Courier New"/>
      <w:b/>
    </w:rPr>
  </w:style>
  <w:style w:type="character" w:styleId="ListLabel94" w:customStyle="1">
    <w:name w:val="ListLabel 94"/>
    <w:rPr>
      <w:rFonts w:cs="Wingdings"/>
    </w:rPr>
  </w:style>
  <w:style w:type="character" w:styleId="ListLabel95" w:customStyle="1">
    <w:name w:val="ListLabel 95"/>
    <w:rPr>
      <w:rFonts w:cs="Symbol"/>
    </w:rPr>
  </w:style>
  <w:style w:type="character" w:styleId="ListLabel96" w:customStyle="1">
    <w:name w:val="ListLabel 96"/>
    <w:rPr>
      <w:rFonts w:cs="Courier New"/>
      <w:b/>
    </w:rPr>
  </w:style>
  <w:style w:type="character" w:styleId="ListLabel97" w:customStyle="1">
    <w:name w:val="ListLabel 97"/>
    <w:rPr>
      <w:rFonts w:cs="Wingdings"/>
    </w:rPr>
  </w:style>
  <w:style w:type="character" w:styleId="ListLabel98" w:customStyle="1">
    <w:name w:val="ListLabel 98"/>
    <w:rPr>
      <w:rFonts w:cs="Symbol"/>
      <w:sz w:val="20"/>
    </w:rPr>
  </w:style>
  <w:style w:type="character" w:styleId="ListLabel99" w:customStyle="1">
    <w:name w:val="ListLabel 99"/>
    <w:rPr>
      <w:rFonts w:ascii="Arial" w:hAnsi="Arial" w:cs="Courier New"/>
      <w:sz w:val="24"/>
    </w:rPr>
  </w:style>
  <w:style w:type="character" w:styleId="ListLabel100" w:customStyle="1">
    <w:name w:val="ListLabel 100"/>
    <w:rPr>
      <w:rFonts w:cs="Wingdings"/>
      <w:sz w:val="20"/>
    </w:rPr>
  </w:style>
  <w:style w:type="character" w:styleId="ListLabel101" w:customStyle="1">
    <w:name w:val="ListLabel 101"/>
    <w:rPr>
      <w:rFonts w:cs="Wingdings"/>
      <w:sz w:val="20"/>
    </w:rPr>
  </w:style>
  <w:style w:type="character" w:styleId="ListLabel102" w:customStyle="1">
    <w:name w:val="ListLabel 102"/>
    <w:rPr>
      <w:rFonts w:cs="Wingdings"/>
      <w:sz w:val="20"/>
    </w:rPr>
  </w:style>
  <w:style w:type="character" w:styleId="ListLabel103" w:customStyle="1">
    <w:name w:val="ListLabel 103"/>
    <w:rPr>
      <w:rFonts w:cs="Wingdings"/>
      <w:sz w:val="20"/>
    </w:rPr>
  </w:style>
  <w:style w:type="character" w:styleId="ListLabel104" w:customStyle="1">
    <w:name w:val="ListLabel 104"/>
    <w:rPr>
      <w:rFonts w:cs="Wingdings"/>
      <w:sz w:val="20"/>
    </w:rPr>
  </w:style>
  <w:style w:type="character" w:styleId="ListLabel105" w:customStyle="1">
    <w:name w:val="ListLabel 105"/>
    <w:rPr>
      <w:rFonts w:cs="Wingdings"/>
      <w:sz w:val="20"/>
    </w:rPr>
  </w:style>
  <w:style w:type="character" w:styleId="ListLabel106" w:customStyle="1">
    <w:name w:val="ListLabel 106"/>
    <w:rPr>
      <w:rFonts w:cs="Wingdings"/>
      <w:sz w:val="20"/>
    </w:rPr>
  </w:style>
  <w:style w:type="character" w:styleId="ListLabel107" w:customStyle="1">
    <w:name w:val="ListLabel 107"/>
    <w:rPr>
      <w:rFonts w:ascii="Arial" w:hAnsi="Arial" w:cs="Symbol"/>
      <w:sz w:val="24"/>
    </w:rPr>
  </w:style>
  <w:style w:type="character" w:styleId="ListLabel108" w:customStyle="1">
    <w:name w:val="ListLabel 108"/>
    <w:rPr>
      <w:rFonts w:ascii="Arial" w:hAnsi="Arial" w:cs="Courier New"/>
      <w:b/>
      <w:sz w:val="24"/>
    </w:rPr>
  </w:style>
  <w:style w:type="character" w:styleId="ListLabel109" w:customStyle="1">
    <w:name w:val="ListLabel 109"/>
    <w:rPr>
      <w:rFonts w:cs="Wingdings"/>
    </w:rPr>
  </w:style>
  <w:style w:type="character" w:styleId="ListLabel110" w:customStyle="1">
    <w:name w:val="ListLabel 110"/>
    <w:rPr>
      <w:rFonts w:cs="Symbol"/>
    </w:rPr>
  </w:style>
  <w:style w:type="character" w:styleId="ListLabel111" w:customStyle="1">
    <w:name w:val="ListLabel 111"/>
    <w:rPr>
      <w:rFonts w:cs="Courier New"/>
      <w:b/>
    </w:rPr>
  </w:style>
  <w:style w:type="character" w:styleId="ListLabel112" w:customStyle="1">
    <w:name w:val="ListLabel 112"/>
    <w:rPr>
      <w:rFonts w:cs="Wingdings"/>
    </w:rPr>
  </w:style>
  <w:style w:type="character" w:styleId="ListLabel113" w:customStyle="1">
    <w:name w:val="ListLabel 113"/>
    <w:rPr>
      <w:rFonts w:cs="Symbol"/>
    </w:rPr>
  </w:style>
  <w:style w:type="character" w:styleId="ListLabel114" w:customStyle="1">
    <w:name w:val="ListLabel 114"/>
    <w:rPr>
      <w:rFonts w:cs="Courier New"/>
      <w:b/>
    </w:rPr>
  </w:style>
  <w:style w:type="character" w:styleId="ListLabel115" w:customStyle="1">
    <w:name w:val="ListLabel 115"/>
    <w:rPr>
      <w:rFonts w:cs="Wingdings"/>
    </w:rPr>
  </w:style>
  <w:style w:type="character" w:styleId="ListLabel116" w:customStyle="1">
    <w:name w:val="ListLabel 116"/>
    <w:rPr>
      <w:rFonts w:ascii="Arial" w:hAnsi="Arial" w:cs="Calibri"/>
      <w:b/>
      <w:sz w:val="24"/>
    </w:rPr>
  </w:style>
  <w:style w:type="character" w:styleId="ListLabel117" w:customStyle="1">
    <w:name w:val="ListLabel 117"/>
    <w:rPr>
      <w:rFonts w:ascii="Arial" w:hAnsi="Arial" w:cs="Courier New"/>
      <w:b/>
      <w:sz w:val="24"/>
    </w:rPr>
  </w:style>
  <w:style w:type="character" w:styleId="ListLabel118" w:customStyle="1">
    <w:name w:val="ListLabel 118"/>
    <w:rPr>
      <w:rFonts w:cs="Wingdings"/>
    </w:rPr>
  </w:style>
  <w:style w:type="character" w:styleId="ListLabel119" w:customStyle="1">
    <w:name w:val="ListLabel 119"/>
    <w:rPr>
      <w:rFonts w:cs="Calibri"/>
    </w:rPr>
  </w:style>
  <w:style w:type="character" w:styleId="ListLabel120" w:customStyle="1">
    <w:name w:val="ListLabel 120"/>
    <w:rPr>
      <w:rFonts w:cs="Courier New"/>
      <w:b/>
    </w:rPr>
  </w:style>
  <w:style w:type="character" w:styleId="ListLabel121" w:customStyle="1">
    <w:name w:val="ListLabel 121"/>
    <w:rPr>
      <w:rFonts w:cs="Wingdings"/>
    </w:rPr>
  </w:style>
  <w:style w:type="character" w:styleId="ListLabel122" w:customStyle="1">
    <w:name w:val="ListLabel 122"/>
    <w:rPr>
      <w:rFonts w:cs="Symbol"/>
    </w:rPr>
  </w:style>
  <w:style w:type="character" w:styleId="ListLabel123" w:customStyle="1">
    <w:name w:val="ListLabel 123"/>
    <w:rPr>
      <w:rFonts w:cs="Courier New"/>
      <w:b/>
    </w:rPr>
  </w:style>
  <w:style w:type="character" w:styleId="ListLabel124" w:customStyle="1">
    <w:name w:val="ListLabel 124"/>
    <w:rPr>
      <w:rFonts w:cs="Wingdings"/>
    </w:rPr>
  </w:style>
  <w:style w:type="character" w:styleId="ListLabel125" w:customStyle="1">
    <w:name w:val="ListLabel 125"/>
    <w:rPr>
      <w:rFonts w:ascii="Arial" w:hAnsi="Arial" w:cs="Symbol"/>
      <w:sz w:val="24"/>
    </w:rPr>
  </w:style>
  <w:style w:type="character" w:styleId="ListLabel126" w:customStyle="1">
    <w:name w:val="ListLabel 126"/>
    <w:rPr>
      <w:rFonts w:cs="Courier New"/>
      <w:b/>
    </w:rPr>
  </w:style>
  <w:style w:type="character" w:styleId="ListLabel127" w:customStyle="1">
    <w:name w:val="ListLabel 127"/>
    <w:rPr>
      <w:rFonts w:cs="Wingdings"/>
    </w:rPr>
  </w:style>
  <w:style w:type="character" w:styleId="ListLabel128" w:customStyle="1">
    <w:name w:val="ListLabel 128"/>
    <w:rPr>
      <w:rFonts w:cs="Symbol"/>
    </w:rPr>
  </w:style>
  <w:style w:type="character" w:styleId="ListLabel129" w:customStyle="1">
    <w:name w:val="ListLabel 129"/>
    <w:rPr>
      <w:rFonts w:cs="Courier New"/>
      <w:b/>
    </w:rPr>
  </w:style>
  <w:style w:type="character" w:styleId="ListLabel130" w:customStyle="1">
    <w:name w:val="ListLabel 130"/>
    <w:rPr>
      <w:rFonts w:cs="Wingdings"/>
    </w:rPr>
  </w:style>
  <w:style w:type="character" w:styleId="ListLabel131" w:customStyle="1">
    <w:name w:val="ListLabel 131"/>
    <w:rPr>
      <w:rFonts w:cs="Symbol"/>
    </w:rPr>
  </w:style>
  <w:style w:type="character" w:styleId="ListLabel132" w:customStyle="1">
    <w:name w:val="ListLabel 132"/>
    <w:rPr>
      <w:rFonts w:cs="Courier New"/>
      <w:b/>
    </w:rPr>
  </w:style>
  <w:style w:type="character" w:styleId="ListLabel133" w:customStyle="1">
    <w:name w:val="ListLabel 133"/>
    <w:rPr>
      <w:rFonts w:cs="Wingdings"/>
    </w:rPr>
  </w:style>
  <w:style w:type="character" w:styleId="ListLabel134" w:customStyle="1">
    <w:name w:val="ListLabel 134"/>
    <w:rPr>
      <w:rFonts w:ascii="Arial" w:hAnsi="Arial" w:cs="Symbol"/>
      <w:sz w:val="24"/>
    </w:rPr>
  </w:style>
  <w:style w:type="character" w:styleId="ListLabel135" w:customStyle="1">
    <w:name w:val="ListLabel 135"/>
    <w:rPr>
      <w:rFonts w:cs="Courier New"/>
      <w:b/>
    </w:rPr>
  </w:style>
  <w:style w:type="character" w:styleId="ListLabel136" w:customStyle="1">
    <w:name w:val="ListLabel 136"/>
    <w:rPr>
      <w:rFonts w:cs="Wingdings"/>
    </w:rPr>
  </w:style>
  <w:style w:type="character" w:styleId="ListLabel137" w:customStyle="1">
    <w:name w:val="ListLabel 137"/>
    <w:rPr>
      <w:rFonts w:cs="Symbol"/>
    </w:rPr>
  </w:style>
  <w:style w:type="character" w:styleId="ListLabel138" w:customStyle="1">
    <w:name w:val="ListLabel 138"/>
    <w:rPr>
      <w:rFonts w:cs="Courier New"/>
      <w:b/>
    </w:rPr>
  </w:style>
  <w:style w:type="character" w:styleId="ListLabel139" w:customStyle="1">
    <w:name w:val="ListLabel 139"/>
    <w:rPr>
      <w:rFonts w:cs="Wingdings"/>
    </w:rPr>
  </w:style>
  <w:style w:type="character" w:styleId="ListLabel140" w:customStyle="1">
    <w:name w:val="ListLabel 140"/>
    <w:rPr>
      <w:rFonts w:cs="Symbol"/>
    </w:rPr>
  </w:style>
  <w:style w:type="character" w:styleId="ListLabel141" w:customStyle="1">
    <w:name w:val="ListLabel 141"/>
    <w:rPr>
      <w:rFonts w:cs="Courier New"/>
      <w:b/>
    </w:rPr>
  </w:style>
  <w:style w:type="character" w:styleId="ListLabel142" w:customStyle="1">
    <w:name w:val="ListLabel 142"/>
    <w:rPr>
      <w:rFonts w:cs="Wingdings"/>
    </w:rPr>
  </w:style>
  <w:style w:type="character" w:styleId="ListLabel143" w:customStyle="1">
    <w:name w:val="ListLabel 143"/>
    <w:rPr>
      <w:rFonts w:ascii="Arial" w:hAnsi="Arial" w:cs="Symbol"/>
      <w:sz w:val="24"/>
    </w:rPr>
  </w:style>
  <w:style w:type="character" w:styleId="ListLabel144" w:customStyle="1">
    <w:name w:val="ListLabel 144"/>
    <w:rPr>
      <w:rFonts w:ascii="Arial" w:hAnsi="Arial" w:cs="Courier New"/>
      <w:b/>
      <w:sz w:val="24"/>
    </w:rPr>
  </w:style>
  <w:style w:type="character" w:styleId="ListLabel145" w:customStyle="1">
    <w:name w:val="ListLabel 145"/>
    <w:rPr>
      <w:rFonts w:cs="Wingdings"/>
    </w:rPr>
  </w:style>
  <w:style w:type="character" w:styleId="ListLabel146" w:customStyle="1">
    <w:name w:val="ListLabel 146"/>
    <w:rPr>
      <w:rFonts w:cs="Symbol"/>
    </w:rPr>
  </w:style>
  <w:style w:type="character" w:styleId="ListLabel147" w:customStyle="1">
    <w:name w:val="ListLabel 147"/>
    <w:rPr>
      <w:rFonts w:cs="Courier New"/>
      <w:b/>
    </w:rPr>
  </w:style>
  <w:style w:type="character" w:styleId="ListLabel148" w:customStyle="1">
    <w:name w:val="ListLabel 148"/>
    <w:rPr>
      <w:rFonts w:cs="Wingdings"/>
    </w:rPr>
  </w:style>
  <w:style w:type="character" w:styleId="ListLabel149" w:customStyle="1">
    <w:name w:val="ListLabel 149"/>
    <w:rPr>
      <w:rFonts w:cs="Symbol"/>
    </w:rPr>
  </w:style>
  <w:style w:type="character" w:styleId="ListLabel150" w:customStyle="1">
    <w:name w:val="ListLabel 150"/>
    <w:rPr>
      <w:rFonts w:cs="Courier New"/>
      <w:b/>
    </w:rPr>
  </w:style>
  <w:style w:type="character" w:styleId="ListLabel151" w:customStyle="1">
    <w:name w:val="ListLabel 151"/>
    <w:rPr>
      <w:rFonts w:cs="Wingdings"/>
    </w:rPr>
  </w:style>
  <w:style w:type="character" w:styleId="ListLabel152" w:customStyle="1">
    <w:name w:val="ListLabel 152"/>
    <w:rPr>
      <w:rFonts w:ascii="Arial" w:hAnsi="Arial" w:cs="Times New Roman"/>
      <w:sz w:val="24"/>
    </w:rPr>
  </w:style>
  <w:style w:type="character" w:styleId="ListLabel153" w:customStyle="1">
    <w:name w:val="ListLabel 153"/>
    <w:rPr>
      <w:rFonts w:cs="Courier New"/>
      <w:b/>
    </w:rPr>
  </w:style>
  <w:style w:type="character" w:styleId="ListLabel154" w:customStyle="1">
    <w:name w:val="ListLabel 154"/>
    <w:rPr>
      <w:rFonts w:cs="Wingdings"/>
    </w:rPr>
  </w:style>
  <w:style w:type="character" w:styleId="ListLabel155" w:customStyle="1">
    <w:name w:val="ListLabel 155"/>
    <w:rPr>
      <w:rFonts w:cs="Symbol"/>
    </w:rPr>
  </w:style>
  <w:style w:type="character" w:styleId="ListLabel156" w:customStyle="1">
    <w:name w:val="ListLabel 156"/>
    <w:rPr>
      <w:rFonts w:cs="Courier New"/>
      <w:b/>
    </w:rPr>
  </w:style>
  <w:style w:type="character" w:styleId="ListLabel157" w:customStyle="1">
    <w:name w:val="ListLabel 157"/>
    <w:rPr>
      <w:rFonts w:cs="Wingdings"/>
    </w:rPr>
  </w:style>
  <w:style w:type="character" w:styleId="ListLabel158" w:customStyle="1">
    <w:name w:val="ListLabel 158"/>
    <w:rPr>
      <w:rFonts w:cs="Symbol"/>
    </w:rPr>
  </w:style>
  <w:style w:type="character" w:styleId="ListLabel159" w:customStyle="1">
    <w:name w:val="ListLabel 159"/>
    <w:rPr>
      <w:rFonts w:cs="Courier New"/>
      <w:b/>
    </w:rPr>
  </w:style>
  <w:style w:type="character" w:styleId="ListLabel160" w:customStyle="1">
    <w:name w:val="ListLabel 160"/>
    <w:rPr>
      <w:rFonts w:cs="Wingdings"/>
    </w:rPr>
  </w:style>
  <w:style w:type="character" w:styleId="ListLabel161" w:customStyle="1">
    <w:name w:val="ListLabel 161"/>
    <w:rPr>
      <w:rFonts w:ascii="Arial" w:hAnsi="Arial" w:cs="Symbol"/>
      <w:sz w:val="24"/>
    </w:rPr>
  </w:style>
  <w:style w:type="character" w:styleId="ListLabel162" w:customStyle="1">
    <w:name w:val="ListLabel 162"/>
    <w:rPr>
      <w:rFonts w:cs="Courier New"/>
      <w:b/>
    </w:rPr>
  </w:style>
  <w:style w:type="character" w:styleId="ListLabel163" w:customStyle="1">
    <w:name w:val="ListLabel 163"/>
    <w:rPr>
      <w:rFonts w:cs="Wingdings"/>
    </w:rPr>
  </w:style>
  <w:style w:type="character" w:styleId="ListLabel164" w:customStyle="1">
    <w:name w:val="ListLabel 164"/>
    <w:rPr>
      <w:rFonts w:cs="Symbol"/>
    </w:rPr>
  </w:style>
  <w:style w:type="character" w:styleId="ListLabel165" w:customStyle="1">
    <w:name w:val="ListLabel 165"/>
    <w:rPr>
      <w:rFonts w:cs="Courier New"/>
      <w:b/>
    </w:rPr>
  </w:style>
  <w:style w:type="character" w:styleId="ListLabel166" w:customStyle="1">
    <w:name w:val="ListLabel 166"/>
    <w:rPr>
      <w:rFonts w:cs="Wingdings"/>
    </w:rPr>
  </w:style>
  <w:style w:type="character" w:styleId="ListLabel167" w:customStyle="1">
    <w:name w:val="ListLabel 167"/>
    <w:rPr>
      <w:rFonts w:cs="Symbol"/>
    </w:rPr>
  </w:style>
  <w:style w:type="character" w:styleId="ListLabel168" w:customStyle="1">
    <w:name w:val="ListLabel 168"/>
    <w:rPr>
      <w:rFonts w:cs="Courier New"/>
      <w:b/>
    </w:rPr>
  </w:style>
  <w:style w:type="character" w:styleId="ListLabel169" w:customStyle="1">
    <w:name w:val="ListLabel 169"/>
    <w:rPr>
      <w:rFonts w:cs="Wingdings"/>
    </w:rPr>
  </w:style>
  <w:style w:type="character" w:styleId="ListLabel170" w:customStyle="1">
    <w:name w:val="ListLabel 170"/>
    <w:rPr>
      <w:rFonts w:ascii="Arial" w:hAnsi="Arial" w:cs="Symbol"/>
      <w:sz w:val="24"/>
    </w:rPr>
  </w:style>
  <w:style w:type="character" w:styleId="ListLabel171" w:customStyle="1">
    <w:name w:val="ListLabel 171"/>
    <w:rPr>
      <w:rFonts w:cs="Courier New"/>
    </w:rPr>
  </w:style>
  <w:style w:type="character" w:styleId="ListLabel172" w:customStyle="1">
    <w:name w:val="ListLabel 172"/>
    <w:rPr>
      <w:rFonts w:cs="Wingdings"/>
    </w:rPr>
  </w:style>
  <w:style w:type="character" w:styleId="ListLabel173" w:customStyle="1">
    <w:name w:val="ListLabel 173"/>
    <w:rPr>
      <w:rFonts w:cs="Symbol"/>
    </w:rPr>
  </w:style>
  <w:style w:type="character" w:styleId="ListLabel174" w:customStyle="1">
    <w:name w:val="ListLabel 174"/>
    <w:rPr>
      <w:rFonts w:cs="Courier New"/>
    </w:rPr>
  </w:style>
  <w:style w:type="character" w:styleId="ListLabel175" w:customStyle="1">
    <w:name w:val="ListLabel 175"/>
    <w:rPr>
      <w:rFonts w:cs="Wingdings"/>
    </w:rPr>
  </w:style>
  <w:style w:type="character" w:styleId="ListLabel176" w:customStyle="1">
    <w:name w:val="ListLabel 176"/>
    <w:rPr>
      <w:rFonts w:cs="Symbol"/>
    </w:rPr>
  </w:style>
  <w:style w:type="character" w:styleId="ListLabel177" w:customStyle="1">
    <w:name w:val="ListLabel 177"/>
    <w:rPr>
      <w:rFonts w:cs="Courier New"/>
    </w:rPr>
  </w:style>
  <w:style w:type="character" w:styleId="ListLabel178" w:customStyle="1">
    <w:name w:val="ListLabel 178"/>
    <w:rPr>
      <w:rFonts w:cs="Wingdings"/>
    </w:rPr>
  </w:style>
  <w:style w:type="character" w:styleId="ListLabel179" w:customStyle="1">
    <w:name w:val="ListLabel 179"/>
    <w:rPr>
      <w:rFonts w:ascii="Arial" w:hAnsi="Arial" w:cs="Symbol"/>
      <w:sz w:val="24"/>
    </w:rPr>
  </w:style>
  <w:style w:type="character" w:styleId="ListLabel180" w:customStyle="1">
    <w:name w:val="ListLabel 180"/>
    <w:rPr>
      <w:rFonts w:cs="Courier New"/>
    </w:rPr>
  </w:style>
  <w:style w:type="character" w:styleId="ListLabel181" w:customStyle="1">
    <w:name w:val="ListLabel 181"/>
    <w:rPr>
      <w:rFonts w:cs="Wingdings"/>
    </w:rPr>
  </w:style>
  <w:style w:type="character" w:styleId="ListLabel182" w:customStyle="1">
    <w:name w:val="ListLabel 182"/>
    <w:rPr>
      <w:rFonts w:cs="Symbol"/>
    </w:rPr>
  </w:style>
  <w:style w:type="character" w:styleId="ListLabel183" w:customStyle="1">
    <w:name w:val="ListLabel 183"/>
    <w:rPr>
      <w:rFonts w:cs="Courier New"/>
    </w:rPr>
  </w:style>
  <w:style w:type="character" w:styleId="ListLabel184" w:customStyle="1">
    <w:name w:val="ListLabel 184"/>
    <w:rPr>
      <w:rFonts w:cs="Wingdings"/>
    </w:rPr>
  </w:style>
  <w:style w:type="character" w:styleId="ListLabel185" w:customStyle="1">
    <w:name w:val="ListLabel 185"/>
    <w:rPr>
      <w:rFonts w:cs="Symbol"/>
    </w:rPr>
  </w:style>
  <w:style w:type="character" w:styleId="ListLabel186" w:customStyle="1">
    <w:name w:val="ListLabel 186"/>
    <w:rPr>
      <w:rFonts w:cs="Courier New"/>
    </w:rPr>
  </w:style>
  <w:style w:type="character" w:styleId="ListLabel187" w:customStyle="1">
    <w:name w:val="ListLabel 187"/>
    <w:rPr>
      <w:rFonts w:cs="Wingdings"/>
    </w:rPr>
  </w:style>
  <w:style w:type="character" w:styleId="ListLabel188" w:customStyle="1">
    <w:name w:val="ListLabel 188"/>
    <w:rPr>
      <w:rFonts w:ascii="Arial" w:hAnsi="Arial" w:cs="Symbol"/>
      <w:sz w:val="24"/>
    </w:rPr>
  </w:style>
  <w:style w:type="character" w:styleId="ListLabel189" w:customStyle="1">
    <w:name w:val="ListLabel 189"/>
    <w:rPr>
      <w:rFonts w:cs="Courier New"/>
      <w:b/>
    </w:rPr>
  </w:style>
  <w:style w:type="character" w:styleId="ListLabel190" w:customStyle="1">
    <w:name w:val="ListLabel 190"/>
    <w:rPr>
      <w:rFonts w:cs="Wingdings"/>
    </w:rPr>
  </w:style>
  <w:style w:type="character" w:styleId="ListLabel191" w:customStyle="1">
    <w:name w:val="ListLabel 191"/>
    <w:rPr>
      <w:rFonts w:cs="Symbol"/>
    </w:rPr>
  </w:style>
  <w:style w:type="character" w:styleId="ListLabel192" w:customStyle="1">
    <w:name w:val="ListLabel 192"/>
    <w:rPr>
      <w:rFonts w:cs="Courier New"/>
      <w:b/>
    </w:rPr>
  </w:style>
  <w:style w:type="character" w:styleId="ListLabel193" w:customStyle="1">
    <w:name w:val="ListLabel 193"/>
    <w:rPr>
      <w:rFonts w:cs="Wingdings"/>
    </w:rPr>
  </w:style>
  <w:style w:type="character" w:styleId="ListLabel194" w:customStyle="1">
    <w:name w:val="ListLabel 194"/>
    <w:rPr>
      <w:rFonts w:cs="Symbol"/>
    </w:rPr>
  </w:style>
  <w:style w:type="character" w:styleId="ListLabel195" w:customStyle="1">
    <w:name w:val="ListLabel 195"/>
    <w:rPr>
      <w:rFonts w:cs="Courier New"/>
      <w:b/>
    </w:rPr>
  </w:style>
  <w:style w:type="character" w:styleId="ListLabel196" w:customStyle="1">
    <w:name w:val="ListLabel 196"/>
    <w:rPr>
      <w:rFonts w:cs="Wingdings"/>
    </w:rPr>
  </w:style>
  <w:style w:type="character" w:styleId="ListLabel197" w:customStyle="1">
    <w:name w:val="ListLabel 197"/>
    <w:rPr>
      <w:rFonts w:ascii="Arial" w:hAnsi="Arial" w:cs="Symbol"/>
      <w:sz w:val="24"/>
    </w:rPr>
  </w:style>
  <w:style w:type="character" w:styleId="ListLabel198" w:customStyle="1">
    <w:name w:val="ListLabel 198"/>
    <w:rPr>
      <w:rFonts w:ascii="Arial" w:hAnsi="Arial" w:cs="Courier New"/>
      <w:b/>
      <w:sz w:val="24"/>
    </w:rPr>
  </w:style>
  <w:style w:type="character" w:styleId="ListLabel199" w:customStyle="1">
    <w:name w:val="ListLabel 199"/>
    <w:rPr>
      <w:rFonts w:cs="Wingdings"/>
    </w:rPr>
  </w:style>
  <w:style w:type="character" w:styleId="ListLabel200" w:customStyle="1">
    <w:name w:val="ListLabel 200"/>
    <w:rPr>
      <w:rFonts w:cs="Symbol"/>
    </w:rPr>
  </w:style>
  <w:style w:type="character" w:styleId="ListLabel201" w:customStyle="1">
    <w:name w:val="ListLabel 201"/>
    <w:rPr>
      <w:rFonts w:cs="Courier New"/>
      <w:b/>
    </w:rPr>
  </w:style>
  <w:style w:type="character" w:styleId="ListLabel202" w:customStyle="1">
    <w:name w:val="ListLabel 202"/>
    <w:rPr>
      <w:rFonts w:cs="Wingdings"/>
    </w:rPr>
  </w:style>
  <w:style w:type="character" w:styleId="ListLabel203" w:customStyle="1">
    <w:name w:val="ListLabel 203"/>
    <w:rPr>
      <w:rFonts w:cs="Symbol"/>
    </w:rPr>
  </w:style>
  <w:style w:type="character" w:styleId="ListLabel204" w:customStyle="1">
    <w:name w:val="ListLabel 204"/>
    <w:rPr>
      <w:rFonts w:cs="Courier New"/>
      <w:b/>
    </w:rPr>
  </w:style>
  <w:style w:type="character" w:styleId="ListLabel205" w:customStyle="1">
    <w:name w:val="ListLabel 205"/>
    <w:rPr>
      <w:rFonts w:cs="Wingdings"/>
    </w:rPr>
  </w:style>
  <w:style w:type="character" w:styleId="ListLabel206" w:customStyle="1">
    <w:name w:val="ListLabel 206"/>
    <w:rPr>
      <w:rFonts w:ascii="Arial" w:hAnsi="Arial" w:cs="Symbol"/>
      <w:sz w:val="24"/>
    </w:rPr>
  </w:style>
  <w:style w:type="character" w:styleId="ListLabel207" w:customStyle="1">
    <w:name w:val="ListLabel 207"/>
    <w:rPr>
      <w:rFonts w:cs="Courier New"/>
      <w:b/>
    </w:rPr>
  </w:style>
  <w:style w:type="character" w:styleId="ListLabel208" w:customStyle="1">
    <w:name w:val="ListLabel 208"/>
    <w:rPr>
      <w:rFonts w:cs="Wingdings"/>
    </w:rPr>
  </w:style>
  <w:style w:type="character" w:styleId="ListLabel209" w:customStyle="1">
    <w:name w:val="ListLabel 209"/>
    <w:rPr>
      <w:rFonts w:cs="Symbol"/>
    </w:rPr>
  </w:style>
  <w:style w:type="character" w:styleId="ListLabel210" w:customStyle="1">
    <w:name w:val="ListLabel 210"/>
    <w:rPr>
      <w:rFonts w:cs="Courier New"/>
      <w:b/>
    </w:rPr>
  </w:style>
  <w:style w:type="character" w:styleId="ListLabel211" w:customStyle="1">
    <w:name w:val="ListLabel 211"/>
    <w:rPr>
      <w:rFonts w:cs="Wingdings"/>
    </w:rPr>
  </w:style>
  <w:style w:type="character" w:styleId="ListLabel212" w:customStyle="1">
    <w:name w:val="ListLabel 212"/>
    <w:rPr>
      <w:rFonts w:cs="Symbol"/>
    </w:rPr>
  </w:style>
  <w:style w:type="character" w:styleId="ListLabel213" w:customStyle="1">
    <w:name w:val="ListLabel 213"/>
    <w:rPr>
      <w:rFonts w:cs="Courier New"/>
      <w:b/>
    </w:rPr>
  </w:style>
  <w:style w:type="character" w:styleId="ListLabel214" w:customStyle="1">
    <w:name w:val="ListLabel 214"/>
    <w:rPr>
      <w:rFonts w:cs="Wingdings"/>
    </w:rPr>
  </w:style>
  <w:style w:type="character" w:styleId="ListLabel215" w:customStyle="1">
    <w:name w:val="ListLabel 215"/>
    <w:rPr>
      <w:rFonts w:ascii="Arial" w:hAnsi="Arial" w:cs="Symbol"/>
      <w:sz w:val="24"/>
    </w:rPr>
  </w:style>
  <w:style w:type="character" w:styleId="ListLabel216" w:customStyle="1">
    <w:name w:val="ListLabel 216"/>
    <w:rPr>
      <w:rFonts w:cs="Courier New"/>
      <w:b/>
    </w:rPr>
  </w:style>
  <w:style w:type="character" w:styleId="ListLabel217" w:customStyle="1">
    <w:name w:val="ListLabel 217"/>
    <w:rPr>
      <w:rFonts w:cs="Wingdings"/>
    </w:rPr>
  </w:style>
  <w:style w:type="character" w:styleId="ListLabel218" w:customStyle="1">
    <w:name w:val="ListLabel 218"/>
    <w:rPr>
      <w:rFonts w:cs="Symbol"/>
    </w:rPr>
  </w:style>
  <w:style w:type="character" w:styleId="ListLabel219" w:customStyle="1">
    <w:name w:val="ListLabel 219"/>
    <w:rPr>
      <w:rFonts w:cs="Courier New"/>
      <w:b/>
    </w:rPr>
  </w:style>
  <w:style w:type="character" w:styleId="ListLabel220" w:customStyle="1">
    <w:name w:val="ListLabel 220"/>
    <w:rPr>
      <w:rFonts w:cs="Wingdings"/>
    </w:rPr>
  </w:style>
  <w:style w:type="character" w:styleId="ListLabel221" w:customStyle="1">
    <w:name w:val="ListLabel 221"/>
    <w:rPr>
      <w:rFonts w:cs="Symbol"/>
    </w:rPr>
  </w:style>
  <w:style w:type="character" w:styleId="ListLabel222" w:customStyle="1">
    <w:name w:val="ListLabel 222"/>
    <w:rPr>
      <w:rFonts w:cs="Courier New"/>
      <w:b/>
    </w:rPr>
  </w:style>
  <w:style w:type="character" w:styleId="ListLabel223" w:customStyle="1">
    <w:name w:val="ListLabel 223"/>
    <w:rPr>
      <w:rFonts w:cs="Wingdings"/>
    </w:rPr>
  </w:style>
  <w:style w:type="character" w:styleId="ListLabel224" w:customStyle="1">
    <w:name w:val="ListLabel 224"/>
    <w:rPr>
      <w:rFonts w:ascii="Arial" w:hAnsi="Arial" w:cs="Symbol"/>
      <w:sz w:val="24"/>
    </w:rPr>
  </w:style>
  <w:style w:type="character" w:styleId="ListLabel225" w:customStyle="1">
    <w:name w:val="ListLabel 225"/>
    <w:rPr>
      <w:rFonts w:cs="Courier New"/>
      <w:b/>
    </w:rPr>
  </w:style>
  <w:style w:type="character" w:styleId="ListLabel226" w:customStyle="1">
    <w:name w:val="ListLabel 226"/>
    <w:rPr>
      <w:rFonts w:cs="Wingdings"/>
    </w:rPr>
  </w:style>
  <w:style w:type="character" w:styleId="ListLabel227" w:customStyle="1">
    <w:name w:val="ListLabel 227"/>
    <w:rPr>
      <w:rFonts w:cs="Symbol"/>
    </w:rPr>
  </w:style>
  <w:style w:type="character" w:styleId="ListLabel228" w:customStyle="1">
    <w:name w:val="ListLabel 228"/>
    <w:rPr>
      <w:rFonts w:cs="Courier New"/>
      <w:b/>
    </w:rPr>
  </w:style>
  <w:style w:type="character" w:styleId="ListLabel229" w:customStyle="1">
    <w:name w:val="ListLabel 229"/>
    <w:rPr>
      <w:rFonts w:cs="Wingdings"/>
    </w:rPr>
  </w:style>
  <w:style w:type="character" w:styleId="ListLabel230" w:customStyle="1">
    <w:name w:val="ListLabel 230"/>
    <w:rPr>
      <w:rFonts w:cs="Symbol"/>
    </w:rPr>
  </w:style>
  <w:style w:type="character" w:styleId="ListLabel231" w:customStyle="1">
    <w:name w:val="ListLabel 231"/>
    <w:rPr>
      <w:rFonts w:cs="Courier New"/>
      <w:b/>
    </w:rPr>
  </w:style>
  <w:style w:type="character" w:styleId="ListLabel232" w:customStyle="1">
    <w:name w:val="ListLabel 232"/>
    <w:rPr>
      <w:rFonts w:cs="Wingdings"/>
    </w:rPr>
  </w:style>
  <w:style w:type="character" w:styleId="ListLabel233" w:customStyle="1">
    <w:name w:val="ListLabel 233"/>
    <w:rPr>
      <w:rFonts w:ascii="Arial" w:hAnsi="Arial" w:cs="Symbol"/>
      <w:sz w:val="24"/>
    </w:rPr>
  </w:style>
  <w:style w:type="character" w:styleId="ListLabel234" w:customStyle="1">
    <w:name w:val="ListLabel 234"/>
    <w:rPr>
      <w:rFonts w:cs="Courier New"/>
      <w:b/>
    </w:rPr>
  </w:style>
  <w:style w:type="character" w:styleId="ListLabel235" w:customStyle="1">
    <w:name w:val="ListLabel 235"/>
    <w:rPr>
      <w:rFonts w:cs="Wingdings"/>
    </w:rPr>
  </w:style>
  <w:style w:type="character" w:styleId="ListLabel236" w:customStyle="1">
    <w:name w:val="ListLabel 236"/>
    <w:rPr>
      <w:rFonts w:cs="Symbol"/>
    </w:rPr>
  </w:style>
  <w:style w:type="character" w:styleId="ListLabel237" w:customStyle="1">
    <w:name w:val="ListLabel 237"/>
    <w:rPr>
      <w:rFonts w:cs="Courier New"/>
      <w:b/>
    </w:rPr>
  </w:style>
  <w:style w:type="character" w:styleId="ListLabel238" w:customStyle="1">
    <w:name w:val="ListLabel 238"/>
    <w:rPr>
      <w:rFonts w:cs="Wingdings"/>
    </w:rPr>
  </w:style>
  <w:style w:type="character" w:styleId="ListLabel239" w:customStyle="1">
    <w:name w:val="ListLabel 239"/>
    <w:rPr>
      <w:rFonts w:cs="Symbol"/>
    </w:rPr>
  </w:style>
  <w:style w:type="character" w:styleId="ListLabel240" w:customStyle="1">
    <w:name w:val="ListLabel 240"/>
    <w:rPr>
      <w:rFonts w:cs="Courier New"/>
      <w:b/>
    </w:rPr>
  </w:style>
  <w:style w:type="character" w:styleId="ListLabel241" w:customStyle="1">
    <w:name w:val="ListLabel 241"/>
    <w:rPr>
      <w:rFonts w:cs="Wingdings"/>
    </w:rPr>
  </w:style>
  <w:style w:type="character" w:styleId="ListLabel242" w:customStyle="1">
    <w:name w:val="ListLabel 242"/>
    <w:rPr>
      <w:rFonts w:ascii="Arial" w:hAnsi="Arial" w:cs="Calibri"/>
      <w:b/>
      <w:sz w:val="24"/>
    </w:rPr>
  </w:style>
  <w:style w:type="character" w:styleId="ListLabel243" w:customStyle="1">
    <w:name w:val="ListLabel 243"/>
    <w:rPr>
      <w:rFonts w:cs="Courier New"/>
      <w:b/>
    </w:rPr>
  </w:style>
  <w:style w:type="character" w:styleId="ListLabel244" w:customStyle="1">
    <w:name w:val="ListLabel 244"/>
    <w:rPr>
      <w:rFonts w:cs="Wingdings"/>
    </w:rPr>
  </w:style>
  <w:style w:type="character" w:styleId="ListLabel245" w:customStyle="1">
    <w:name w:val="ListLabel 245"/>
    <w:rPr>
      <w:rFonts w:cs="Calibri"/>
    </w:rPr>
  </w:style>
  <w:style w:type="character" w:styleId="ListLabel246" w:customStyle="1">
    <w:name w:val="ListLabel 246"/>
    <w:rPr>
      <w:rFonts w:cs="Courier New"/>
      <w:b/>
    </w:rPr>
  </w:style>
  <w:style w:type="character" w:styleId="ListLabel247" w:customStyle="1">
    <w:name w:val="ListLabel 247"/>
    <w:rPr>
      <w:rFonts w:cs="Wingdings"/>
    </w:rPr>
  </w:style>
  <w:style w:type="character" w:styleId="ListLabel248" w:customStyle="1">
    <w:name w:val="ListLabel 248"/>
    <w:rPr>
      <w:rFonts w:cs="Symbol"/>
    </w:rPr>
  </w:style>
  <w:style w:type="character" w:styleId="ListLabel249" w:customStyle="1">
    <w:name w:val="ListLabel 249"/>
    <w:rPr>
      <w:rFonts w:cs="Courier New"/>
      <w:b/>
    </w:rPr>
  </w:style>
  <w:style w:type="character" w:styleId="ListLabel250" w:customStyle="1">
    <w:name w:val="ListLabel 250"/>
    <w:rPr>
      <w:rFonts w:cs="Wingdings"/>
    </w:rPr>
  </w:style>
  <w:style w:type="character" w:styleId="ListLabel251" w:customStyle="1">
    <w:name w:val="ListLabel 251"/>
    <w:rPr>
      <w:rFonts w:ascii="Arial" w:hAnsi="Arial" w:cs="Symbol"/>
      <w:sz w:val="24"/>
    </w:rPr>
  </w:style>
  <w:style w:type="character" w:styleId="ListLabel252" w:customStyle="1">
    <w:name w:val="ListLabel 252"/>
    <w:rPr>
      <w:rFonts w:cs="Courier New"/>
      <w:b/>
    </w:rPr>
  </w:style>
  <w:style w:type="character" w:styleId="ListLabel253" w:customStyle="1">
    <w:name w:val="ListLabel 253"/>
    <w:rPr>
      <w:rFonts w:cs="Wingdings"/>
    </w:rPr>
  </w:style>
  <w:style w:type="character" w:styleId="ListLabel254" w:customStyle="1">
    <w:name w:val="ListLabel 254"/>
    <w:rPr>
      <w:rFonts w:cs="Symbol"/>
    </w:rPr>
  </w:style>
  <w:style w:type="character" w:styleId="ListLabel255" w:customStyle="1">
    <w:name w:val="ListLabel 255"/>
    <w:rPr>
      <w:rFonts w:cs="Courier New"/>
      <w:b/>
    </w:rPr>
  </w:style>
  <w:style w:type="character" w:styleId="ListLabel256" w:customStyle="1">
    <w:name w:val="ListLabel 256"/>
    <w:rPr>
      <w:rFonts w:cs="Wingdings"/>
    </w:rPr>
  </w:style>
  <w:style w:type="character" w:styleId="ListLabel257" w:customStyle="1">
    <w:name w:val="ListLabel 257"/>
    <w:rPr>
      <w:rFonts w:cs="Symbol"/>
    </w:rPr>
  </w:style>
  <w:style w:type="character" w:styleId="ListLabel258" w:customStyle="1">
    <w:name w:val="ListLabel 258"/>
    <w:rPr>
      <w:rFonts w:cs="Courier New"/>
      <w:b/>
    </w:rPr>
  </w:style>
  <w:style w:type="character" w:styleId="ListLabel259" w:customStyle="1">
    <w:name w:val="ListLabel 259"/>
    <w:rPr>
      <w:rFonts w:cs="Wingdings"/>
    </w:rPr>
  </w:style>
  <w:style w:type="character" w:styleId="ListLabel260" w:customStyle="1">
    <w:name w:val="ListLabel 260"/>
    <w:rPr>
      <w:rFonts w:cs="Courier New"/>
    </w:rPr>
  </w:style>
  <w:style w:type="character" w:styleId="ListLabel261" w:customStyle="1">
    <w:name w:val="ListLabel 261"/>
    <w:rPr>
      <w:rFonts w:cs="Courier New"/>
    </w:rPr>
  </w:style>
  <w:style w:type="character" w:styleId="ListLabel262" w:customStyle="1">
    <w:name w:val="ListLabel 262"/>
    <w:rPr>
      <w:rFonts w:cs="Courier New"/>
    </w:rPr>
  </w:style>
  <w:style w:type="character" w:styleId="ListLabel263" w:customStyle="1">
    <w:name w:val="ListLabel 263"/>
    <w:rPr>
      <w:b/>
      <w:i w:val="0"/>
      <w:sz w:val="28"/>
    </w:rPr>
  </w:style>
  <w:style w:type="character" w:styleId="ListLabel264" w:customStyle="1">
    <w:name w:val="ListLabel 264"/>
    <w:rPr>
      <w:b/>
      <w:i w:val="0"/>
      <w:sz w:val="24"/>
    </w:rPr>
  </w:style>
  <w:style w:type="character" w:styleId="ListLabel265" w:customStyle="1">
    <w:name w:val="ListLabel 265"/>
    <w:rPr>
      <w:b/>
      <w:i w:val="0"/>
      <w:sz w:val="24"/>
    </w:rPr>
  </w:style>
  <w:style w:type="character" w:styleId="ListLabel266" w:customStyle="1">
    <w:name w:val="ListLabel 266"/>
    <w:rPr>
      <w:rFonts w:cs="Courier New"/>
    </w:rPr>
  </w:style>
  <w:style w:type="character" w:styleId="ListLabel267" w:customStyle="1">
    <w:name w:val="ListLabel 267"/>
    <w:rPr>
      <w:rFonts w:cs="Courier New"/>
    </w:rPr>
  </w:style>
  <w:style w:type="character" w:styleId="ListLabel268" w:customStyle="1">
    <w:name w:val="ListLabel 268"/>
    <w:rPr>
      <w:rFonts w:cs="Courier New"/>
    </w:rPr>
  </w:style>
  <w:style w:type="character" w:styleId="ListLabel269" w:customStyle="1">
    <w:name w:val="ListLabel 269"/>
    <w:rPr>
      <w:rFonts w:cs="Courier New"/>
    </w:rPr>
  </w:style>
  <w:style w:type="character" w:styleId="ListLabel270" w:customStyle="1">
    <w:name w:val="ListLabel 270"/>
    <w:rPr>
      <w:rFonts w:cs="Courier New"/>
    </w:rPr>
  </w:style>
  <w:style w:type="character" w:styleId="ListLabel271" w:customStyle="1">
    <w:name w:val="ListLabel 271"/>
    <w:rPr>
      <w:rFonts w:cs="Courier New"/>
    </w:rPr>
  </w:style>
  <w:style w:type="character" w:styleId="ListLabel272" w:customStyle="1">
    <w:name w:val="ListLabel 272"/>
    <w:rPr>
      <w:rFonts w:ascii="Arial" w:hAnsi="Arial" w:cs="Courier New"/>
    </w:rPr>
  </w:style>
  <w:style w:type="character" w:styleId="ListLabel273" w:customStyle="1">
    <w:name w:val="ListLabel 273"/>
    <w:rPr>
      <w:rFonts w:cs="Courier New"/>
    </w:rPr>
  </w:style>
  <w:style w:type="character" w:styleId="ListLabel274" w:customStyle="1">
    <w:name w:val="ListLabel 274"/>
    <w:rPr>
      <w:rFonts w:cs="Courier New"/>
    </w:rPr>
  </w:style>
  <w:style w:type="character" w:styleId="ListLabel275" w:customStyle="1">
    <w:name w:val="ListLabel 275"/>
    <w:rPr>
      <w:rFonts w:cs="Courier New"/>
    </w:rPr>
  </w:style>
  <w:style w:type="character" w:styleId="ListLabel276" w:customStyle="1">
    <w:name w:val="ListLabel 276"/>
    <w:rPr>
      <w:rFonts w:cs="Courier New"/>
    </w:rPr>
  </w:style>
  <w:style w:type="character" w:styleId="ListLabel277" w:customStyle="1">
    <w:name w:val="ListLabel 277"/>
    <w:rPr>
      <w:rFonts w:cs="Courier New"/>
    </w:rPr>
  </w:style>
  <w:style w:type="character" w:styleId="ListLabel278" w:customStyle="1">
    <w:name w:val="ListLabel 278"/>
    <w:rPr>
      <w:rFonts w:cs="Courier New"/>
    </w:rPr>
  </w:style>
  <w:style w:type="character" w:styleId="ListLabel279" w:customStyle="1">
    <w:name w:val="ListLabel 279"/>
    <w:rPr>
      <w:rFonts w:cs="Courier New"/>
    </w:rPr>
  </w:style>
  <w:style w:type="character" w:styleId="ListLabel280" w:customStyle="1">
    <w:name w:val="ListLabel 280"/>
    <w:rPr>
      <w:rFonts w:cs="Courier New"/>
    </w:rPr>
  </w:style>
  <w:style w:type="character" w:styleId="ListLabel281" w:customStyle="1">
    <w:name w:val="ListLabel 281"/>
    <w:rPr>
      <w:rFonts w:cs="Courier New"/>
    </w:rPr>
  </w:style>
  <w:style w:type="character" w:styleId="ListLabel282" w:customStyle="1">
    <w:name w:val="ListLabel 282"/>
    <w:rPr>
      <w:rFonts w:cs="Courier New"/>
    </w:rPr>
  </w:style>
  <w:style w:type="character" w:styleId="ListLabel283" w:customStyle="1">
    <w:name w:val="ListLabel 283"/>
    <w:rPr>
      <w:rFonts w:cs="Courier New"/>
    </w:rPr>
  </w:style>
  <w:style w:type="character" w:styleId="ListLabel284" w:customStyle="1">
    <w:name w:val="ListLabel 284"/>
    <w:rPr>
      <w:rFonts w:ascii="Arial" w:hAnsi="Arial"/>
      <w:sz w:val="24"/>
    </w:rPr>
  </w:style>
  <w:style w:type="character" w:styleId="EndnoteReference">
    <w:name w:val="endnote reference"/>
    <w:rPr>
      <w:vertAlign w:val="superscript"/>
    </w:rPr>
  </w:style>
  <w:style w:type="character" w:styleId="EndnoteCharacters" w:customStyle="1">
    <w:name w:val="Endnote Characters"/>
  </w:style>
  <w:style w:type="character" w:styleId="ListLabel285" w:customStyle="1">
    <w:name w:val="ListLabel 285"/>
    <w:rPr>
      <w:rFonts w:ascii="Arial" w:hAnsi="Arial" w:cs="Symbol"/>
      <w:sz w:val="24"/>
    </w:rPr>
  </w:style>
  <w:style w:type="character" w:styleId="ListLabel286" w:customStyle="1">
    <w:name w:val="ListLabel 286"/>
    <w:rPr>
      <w:rFonts w:cs="Courier New"/>
    </w:rPr>
  </w:style>
  <w:style w:type="character" w:styleId="ListLabel287" w:customStyle="1">
    <w:name w:val="ListLabel 287"/>
    <w:rPr>
      <w:rFonts w:cs="Wingdings"/>
    </w:rPr>
  </w:style>
  <w:style w:type="character" w:styleId="ListLabel288" w:customStyle="1">
    <w:name w:val="ListLabel 288"/>
    <w:rPr>
      <w:rFonts w:cs="Symbol"/>
    </w:rPr>
  </w:style>
  <w:style w:type="character" w:styleId="ListLabel289" w:customStyle="1">
    <w:name w:val="ListLabel 289"/>
    <w:rPr>
      <w:rFonts w:cs="Courier New"/>
    </w:rPr>
  </w:style>
  <w:style w:type="character" w:styleId="ListLabel290" w:customStyle="1">
    <w:name w:val="ListLabel 290"/>
    <w:rPr>
      <w:rFonts w:cs="Wingdings"/>
    </w:rPr>
  </w:style>
  <w:style w:type="character" w:styleId="ListLabel291" w:customStyle="1">
    <w:name w:val="ListLabel 291"/>
    <w:rPr>
      <w:rFonts w:cs="Symbol"/>
    </w:rPr>
  </w:style>
  <w:style w:type="character" w:styleId="ListLabel292" w:customStyle="1">
    <w:name w:val="ListLabel 292"/>
    <w:rPr>
      <w:rFonts w:cs="Courier New"/>
    </w:rPr>
  </w:style>
  <w:style w:type="character" w:styleId="ListLabel293" w:customStyle="1">
    <w:name w:val="ListLabel 293"/>
    <w:rPr>
      <w:rFonts w:cs="Wingdings"/>
    </w:rPr>
  </w:style>
  <w:style w:type="character" w:styleId="ListLabel294" w:customStyle="1">
    <w:name w:val="ListLabel 294"/>
    <w:rPr>
      <w:rFonts w:ascii="Arial" w:hAnsi="Arial" w:cs="Symbol"/>
      <w:sz w:val="24"/>
    </w:rPr>
  </w:style>
  <w:style w:type="character" w:styleId="ListLabel295" w:customStyle="1">
    <w:name w:val="ListLabel 295"/>
    <w:rPr>
      <w:rFonts w:ascii="Arial" w:hAnsi="Arial" w:cs="Courier New"/>
      <w:b/>
      <w:sz w:val="24"/>
    </w:rPr>
  </w:style>
  <w:style w:type="character" w:styleId="ListLabel296" w:customStyle="1">
    <w:name w:val="ListLabel 296"/>
    <w:rPr>
      <w:rFonts w:ascii="Arial" w:hAnsi="Arial" w:cs="Wingdings"/>
      <w:sz w:val="24"/>
    </w:rPr>
  </w:style>
  <w:style w:type="character" w:styleId="ListLabel297" w:customStyle="1">
    <w:name w:val="ListLabel 297"/>
    <w:rPr>
      <w:rFonts w:cs="Symbol"/>
    </w:rPr>
  </w:style>
  <w:style w:type="character" w:styleId="ListLabel298" w:customStyle="1">
    <w:name w:val="ListLabel 298"/>
    <w:rPr>
      <w:rFonts w:cs="Courier New"/>
      <w:b/>
    </w:rPr>
  </w:style>
  <w:style w:type="character" w:styleId="ListLabel299" w:customStyle="1">
    <w:name w:val="ListLabel 299"/>
    <w:rPr>
      <w:rFonts w:cs="Wingdings"/>
    </w:rPr>
  </w:style>
  <w:style w:type="character" w:styleId="ListLabel300" w:customStyle="1">
    <w:name w:val="ListLabel 300"/>
    <w:rPr>
      <w:rFonts w:cs="Symbol"/>
    </w:rPr>
  </w:style>
  <w:style w:type="character" w:styleId="ListLabel301" w:customStyle="1">
    <w:name w:val="ListLabel 301"/>
    <w:rPr>
      <w:rFonts w:cs="Courier New"/>
      <w:b/>
    </w:rPr>
  </w:style>
  <w:style w:type="character" w:styleId="ListLabel302" w:customStyle="1">
    <w:name w:val="ListLabel 302"/>
    <w:rPr>
      <w:rFonts w:cs="Wingdings"/>
    </w:rPr>
  </w:style>
  <w:style w:type="character" w:styleId="ListLabel303" w:customStyle="1">
    <w:name w:val="ListLabel 303"/>
    <w:rPr>
      <w:rFonts w:ascii="Arial" w:hAnsi="Arial" w:cs="Symbol"/>
      <w:sz w:val="24"/>
    </w:rPr>
  </w:style>
  <w:style w:type="character" w:styleId="ListLabel304" w:customStyle="1">
    <w:name w:val="ListLabel 304"/>
    <w:rPr>
      <w:rFonts w:cs="Courier New"/>
      <w:b/>
    </w:rPr>
  </w:style>
  <w:style w:type="character" w:styleId="ListLabel305" w:customStyle="1">
    <w:name w:val="ListLabel 305"/>
    <w:rPr>
      <w:rFonts w:cs="Wingdings"/>
    </w:rPr>
  </w:style>
  <w:style w:type="character" w:styleId="ListLabel306" w:customStyle="1">
    <w:name w:val="ListLabel 306"/>
    <w:rPr>
      <w:rFonts w:cs="Symbol"/>
    </w:rPr>
  </w:style>
  <w:style w:type="character" w:styleId="ListLabel307" w:customStyle="1">
    <w:name w:val="ListLabel 307"/>
    <w:rPr>
      <w:rFonts w:cs="Courier New"/>
      <w:b/>
    </w:rPr>
  </w:style>
  <w:style w:type="character" w:styleId="ListLabel308" w:customStyle="1">
    <w:name w:val="ListLabel 308"/>
    <w:rPr>
      <w:rFonts w:cs="Wingdings"/>
    </w:rPr>
  </w:style>
  <w:style w:type="character" w:styleId="ListLabel309" w:customStyle="1">
    <w:name w:val="ListLabel 309"/>
    <w:rPr>
      <w:rFonts w:cs="Symbol"/>
    </w:rPr>
  </w:style>
  <w:style w:type="character" w:styleId="ListLabel310" w:customStyle="1">
    <w:name w:val="ListLabel 310"/>
    <w:rPr>
      <w:rFonts w:cs="Courier New"/>
      <w:b/>
    </w:rPr>
  </w:style>
  <w:style w:type="character" w:styleId="ListLabel311" w:customStyle="1">
    <w:name w:val="ListLabel 311"/>
    <w:rPr>
      <w:rFonts w:cs="Wingdings"/>
    </w:rPr>
  </w:style>
  <w:style w:type="character" w:styleId="ListLabel312" w:customStyle="1">
    <w:name w:val="ListLabel 312"/>
    <w:rPr>
      <w:rFonts w:ascii="Arial" w:hAnsi="Arial" w:cs="Symbol"/>
      <w:sz w:val="24"/>
    </w:rPr>
  </w:style>
  <w:style w:type="character" w:styleId="ListLabel313" w:customStyle="1">
    <w:name w:val="ListLabel 313"/>
    <w:rPr>
      <w:rFonts w:cs="Courier New"/>
      <w:b/>
    </w:rPr>
  </w:style>
  <w:style w:type="character" w:styleId="ListLabel314" w:customStyle="1">
    <w:name w:val="ListLabel 314"/>
    <w:rPr>
      <w:rFonts w:cs="Wingdings"/>
    </w:rPr>
  </w:style>
  <w:style w:type="character" w:styleId="ListLabel315" w:customStyle="1">
    <w:name w:val="ListLabel 315"/>
    <w:rPr>
      <w:rFonts w:cs="Symbol"/>
    </w:rPr>
  </w:style>
  <w:style w:type="character" w:styleId="ListLabel316" w:customStyle="1">
    <w:name w:val="ListLabel 316"/>
    <w:rPr>
      <w:rFonts w:cs="Courier New"/>
      <w:b/>
    </w:rPr>
  </w:style>
  <w:style w:type="character" w:styleId="ListLabel317" w:customStyle="1">
    <w:name w:val="ListLabel 317"/>
    <w:rPr>
      <w:rFonts w:cs="Wingdings"/>
    </w:rPr>
  </w:style>
  <w:style w:type="character" w:styleId="ListLabel318" w:customStyle="1">
    <w:name w:val="ListLabel 318"/>
    <w:rPr>
      <w:rFonts w:cs="Symbol"/>
    </w:rPr>
  </w:style>
  <w:style w:type="character" w:styleId="ListLabel319" w:customStyle="1">
    <w:name w:val="ListLabel 319"/>
    <w:rPr>
      <w:rFonts w:cs="Courier New"/>
      <w:b/>
    </w:rPr>
  </w:style>
  <w:style w:type="character" w:styleId="ListLabel320" w:customStyle="1">
    <w:name w:val="ListLabel 320"/>
    <w:rPr>
      <w:rFonts w:cs="Wingdings"/>
    </w:rPr>
  </w:style>
  <w:style w:type="character" w:styleId="ListLabel321" w:customStyle="1">
    <w:name w:val="ListLabel 321"/>
    <w:rPr>
      <w:rFonts w:ascii="Arial" w:hAnsi="Arial" w:cs="Symbol"/>
      <w:sz w:val="24"/>
    </w:rPr>
  </w:style>
  <w:style w:type="character" w:styleId="ListLabel322" w:customStyle="1">
    <w:name w:val="ListLabel 322"/>
    <w:rPr>
      <w:rFonts w:cs="Courier New"/>
      <w:b/>
    </w:rPr>
  </w:style>
  <w:style w:type="character" w:styleId="ListLabel323" w:customStyle="1">
    <w:name w:val="ListLabel 323"/>
    <w:rPr>
      <w:rFonts w:cs="Wingdings"/>
    </w:rPr>
  </w:style>
  <w:style w:type="character" w:styleId="ListLabel324" w:customStyle="1">
    <w:name w:val="ListLabel 324"/>
    <w:rPr>
      <w:rFonts w:cs="Symbol"/>
    </w:rPr>
  </w:style>
  <w:style w:type="character" w:styleId="ListLabel325" w:customStyle="1">
    <w:name w:val="ListLabel 325"/>
    <w:rPr>
      <w:rFonts w:cs="Courier New"/>
      <w:b/>
    </w:rPr>
  </w:style>
  <w:style w:type="character" w:styleId="ListLabel326" w:customStyle="1">
    <w:name w:val="ListLabel 326"/>
    <w:rPr>
      <w:rFonts w:cs="Wingdings"/>
    </w:rPr>
  </w:style>
  <w:style w:type="character" w:styleId="ListLabel327" w:customStyle="1">
    <w:name w:val="ListLabel 327"/>
    <w:rPr>
      <w:rFonts w:cs="Symbol"/>
    </w:rPr>
  </w:style>
  <w:style w:type="character" w:styleId="ListLabel328" w:customStyle="1">
    <w:name w:val="ListLabel 328"/>
    <w:rPr>
      <w:rFonts w:cs="Courier New"/>
      <w:b/>
    </w:rPr>
  </w:style>
  <w:style w:type="character" w:styleId="ListLabel329" w:customStyle="1">
    <w:name w:val="ListLabel 329"/>
    <w:rPr>
      <w:rFonts w:cs="Wingdings"/>
    </w:rPr>
  </w:style>
  <w:style w:type="character" w:styleId="ListLabel330" w:customStyle="1">
    <w:name w:val="ListLabel 330"/>
    <w:rPr>
      <w:rFonts w:cs="Symbol"/>
      <w:sz w:val="20"/>
    </w:rPr>
  </w:style>
  <w:style w:type="character" w:styleId="ListLabel331" w:customStyle="1">
    <w:name w:val="ListLabel 331"/>
    <w:rPr>
      <w:rFonts w:ascii="Arial" w:hAnsi="Arial" w:cs="Courier New"/>
      <w:sz w:val="24"/>
    </w:rPr>
  </w:style>
  <w:style w:type="character" w:styleId="ListLabel332" w:customStyle="1">
    <w:name w:val="ListLabel 332"/>
    <w:rPr>
      <w:rFonts w:cs="Wingdings"/>
      <w:sz w:val="20"/>
    </w:rPr>
  </w:style>
  <w:style w:type="character" w:styleId="ListLabel333" w:customStyle="1">
    <w:name w:val="ListLabel 333"/>
    <w:rPr>
      <w:rFonts w:cs="Wingdings"/>
      <w:sz w:val="20"/>
    </w:rPr>
  </w:style>
  <w:style w:type="character" w:styleId="ListLabel334" w:customStyle="1">
    <w:name w:val="ListLabel 334"/>
    <w:rPr>
      <w:rFonts w:cs="Wingdings"/>
      <w:sz w:val="20"/>
    </w:rPr>
  </w:style>
  <w:style w:type="character" w:styleId="ListLabel335" w:customStyle="1">
    <w:name w:val="ListLabel 335"/>
    <w:rPr>
      <w:rFonts w:cs="Wingdings"/>
      <w:sz w:val="20"/>
    </w:rPr>
  </w:style>
  <w:style w:type="character" w:styleId="ListLabel336" w:customStyle="1">
    <w:name w:val="ListLabel 336"/>
    <w:rPr>
      <w:rFonts w:cs="Wingdings"/>
      <w:sz w:val="20"/>
    </w:rPr>
  </w:style>
  <w:style w:type="character" w:styleId="ListLabel337" w:customStyle="1">
    <w:name w:val="ListLabel 337"/>
    <w:rPr>
      <w:rFonts w:cs="Wingdings"/>
      <w:sz w:val="20"/>
    </w:rPr>
  </w:style>
  <w:style w:type="character" w:styleId="ListLabel338" w:customStyle="1">
    <w:name w:val="ListLabel 338"/>
    <w:rPr>
      <w:rFonts w:cs="Wingdings"/>
      <w:sz w:val="20"/>
    </w:rPr>
  </w:style>
  <w:style w:type="character" w:styleId="ListLabel339" w:customStyle="1">
    <w:name w:val="ListLabel 339"/>
    <w:rPr>
      <w:rFonts w:ascii="Arial" w:hAnsi="Arial" w:cs="Symbol"/>
      <w:sz w:val="24"/>
    </w:rPr>
  </w:style>
  <w:style w:type="character" w:styleId="ListLabel340" w:customStyle="1">
    <w:name w:val="ListLabel 340"/>
    <w:rPr>
      <w:rFonts w:ascii="Arial" w:hAnsi="Arial" w:cs="Courier New"/>
      <w:b/>
      <w:sz w:val="24"/>
    </w:rPr>
  </w:style>
  <w:style w:type="character" w:styleId="ListLabel341" w:customStyle="1">
    <w:name w:val="ListLabel 341"/>
    <w:rPr>
      <w:rFonts w:cs="Wingdings"/>
    </w:rPr>
  </w:style>
  <w:style w:type="character" w:styleId="ListLabel342" w:customStyle="1">
    <w:name w:val="ListLabel 342"/>
    <w:rPr>
      <w:rFonts w:cs="Symbol"/>
    </w:rPr>
  </w:style>
  <w:style w:type="character" w:styleId="ListLabel343" w:customStyle="1">
    <w:name w:val="ListLabel 343"/>
    <w:rPr>
      <w:rFonts w:cs="Courier New"/>
      <w:b/>
    </w:rPr>
  </w:style>
  <w:style w:type="character" w:styleId="ListLabel344" w:customStyle="1">
    <w:name w:val="ListLabel 344"/>
    <w:rPr>
      <w:rFonts w:cs="Wingdings"/>
    </w:rPr>
  </w:style>
  <w:style w:type="character" w:styleId="ListLabel345" w:customStyle="1">
    <w:name w:val="ListLabel 345"/>
    <w:rPr>
      <w:rFonts w:cs="Symbol"/>
    </w:rPr>
  </w:style>
  <w:style w:type="character" w:styleId="ListLabel346" w:customStyle="1">
    <w:name w:val="ListLabel 346"/>
    <w:rPr>
      <w:rFonts w:cs="Courier New"/>
      <w:b/>
    </w:rPr>
  </w:style>
  <w:style w:type="character" w:styleId="ListLabel347" w:customStyle="1">
    <w:name w:val="ListLabel 347"/>
    <w:rPr>
      <w:rFonts w:cs="Wingdings"/>
    </w:rPr>
  </w:style>
  <w:style w:type="character" w:styleId="ListLabel348" w:customStyle="1">
    <w:name w:val="ListLabel 348"/>
    <w:rPr>
      <w:rFonts w:ascii="Arial" w:hAnsi="Arial" w:cs="Calibri"/>
      <w:b/>
      <w:sz w:val="24"/>
    </w:rPr>
  </w:style>
  <w:style w:type="character" w:styleId="ListLabel349" w:customStyle="1">
    <w:name w:val="ListLabel 349"/>
    <w:rPr>
      <w:rFonts w:ascii="Arial" w:hAnsi="Arial" w:cs="Courier New"/>
      <w:b/>
      <w:sz w:val="24"/>
    </w:rPr>
  </w:style>
  <w:style w:type="character" w:styleId="ListLabel350" w:customStyle="1">
    <w:name w:val="ListLabel 350"/>
    <w:rPr>
      <w:rFonts w:cs="Wingdings"/>
    </w:rPr>
  </w:style>
  <w:style w:type="character" w:styleId="ListLabel351" w:customStyle="1">
    <w:name w:val="ListLabel 351"/>
    <w:rPr>
      <w:rFonts w:cs="Calibri"/>
    </w:rPr>
  </w:style>
  <w:style w:type="character" w:styleId="ListLabel352" w:customStyle="1">
    <w:name w:val="ListLabel 352"/>
    <w:rPr>
      <w:rFonts w:cs="Courier New"/>
      <w:b/>
    </w:rPr>
  </w:style>
  <w:style w:type="character" w:styleId="ListLabel353" w:customStyle="1">
    <w:name w:val="ListLabel 353"/>
    <w:rPr>
      <w:rFonts w:cs="Wingdings"/>
    </w:rPr>
  </w:style>
  <w:style w:type="character" w:styleId="ListLabel354" w:customStyle="1">
    <w:name w:val="ListLabel 354"/>
    <w:rPr>
      <w:rFonts w:cs="Symbol"/>
    </w:rPr>
  </w:style>
  <w:style w:type="character" w:styleId="ListLabel355" w:customStyle="1">
    <w:name w:val="ListLabel 355"/>
    <w:rPr>
      <w:rFonts w:cs="Courier New"/>
      <w:b/>
    </w:rPr>
  </w:style>
  <w:style w:type="character" w:styleId="ListLabel356" w:customStyle="1">
    <w:name w:val="ListLabel 356"/>
    <w:rPr>
      <w:rFonts w:cs="Wingdings"/>
    </w:rPr>
  </w:style>
  <w:style w:type="character" w:styleId="ListLabel357" w:customStyle="1">
    <w:name w:val="ListLabel 357"/>
    <w:rPr>
      <w:rFonts w:ascii="Arial" w:hAnsi="Arial" w:cs="Symbol"/>
      <w:sz w:val="24"/>
    </w:rPr>
  </w:style>
  <w:style w:type="character" w:styleId="ListLabel358" w:customStyle="1">
    <w:name w:val="ListLabel 358"/>
    <w:rPr>
      <w:rFonts w:cs="Courier New"/>
      <w:b/>
    </w:rPr>
  </w:style>
  <w:style w:type="character" w:styleId="ListLabel359" w:customStyle="1">
    <w:name w:val="ListLabel 359"/>
    <w:rPr>
      <w:rFonts w:cs="Wingdings"/>
    </w:rPr>
  </w:style>
  <w:style w:type="character" w:styleId="ListLabel360" w:customStyle="1">
    <w:name w:val="ListLabel 360"/>
    <w:rPr>
      <w:rFonts w:cs="Symbol"/>
    </w:rPr>
  </w:style>
  <w:style w:type="character" w:styleId="ListLabel361" w:customStyle="1">
    <w:name w:val="ListLabel 361"/>
    <w:rPr>
      <w:rFonts w:cs="Courier New"/>
      <w:b/>
    </w:rPr>
  </w:style>
  <w:style w:type="character" w:styleId="ListLabel362" w:customStyle="1">
    <w:name w:val="ListLabel 362"/>
    <w:rPr>
      <w:rFonts w:cs="Wingdings"/>
    </w:rPr>
  </w:style>
  <w:style w:type="character" w:styleId="ListLabel363" w:customStyle="1">
    <w:name w:val="ListLabel 363"/>
    <w:rPr>
      <w:rFonts w:cs="Symbol"/>
    </w:rPr>
  </w:style>
  <w:style w:type="character" w:styleId="ListLabel364" w:customStyle="1">
    <w:name w:val="ListLabel 364"/>
    <w:rPr>
      <w:rFonts w:cs="Courier New"/>
      <w:b/>
    </w:rPr>
  </w:style>
  <w:style w:type="character" w:styleId="ListLabel365" w:customStyle="1">
    <w:name w:val="ListLabel 365"/>
    <w:rPr>
      <w:rFonts w:cs="Wingdings"/>
    </w:rPr>
  </w:style>
  <w:style w:type="character" w:styleId="ListLabel366" w:customStyle="1">
    <w:name w:val="ListLabel 366"/>
    <w:rPr>
      <w:rFonts w:ascii="Arial" w:hAnsi="Arial" w:cs="Symbol"/>
      <w:sz w:val="24"/>
    </w:rPr>
  </w:style>
  <w:style w:type="character" w:styleId="ListLabel367" w:customStyle="1">
    <w:name w:val="ListLabel 367"/>
    <w:rPr>
      <w:rFonts w:cs="Courier New"/>
      <w:b/>
    </w:rPr>
  </w:style>
  <w:style w:type="character" w:styleId="ListLabel368" w:customStyle="1">
    <w:name w:val="ListLabel 368"/>
    <w:rPr>
      <w:rFonts w:cs="Wingdings"/>
    </w:rPr>
  </w:style>
  <w:style w:type="character" w:styleId="ListLabel369" w:customStyle="1">
    <w:name w:val="ListLabel 369"/>
    <w:rPr>
      <w:rFonts w:cs="Symbol"/>
    </w:rPr>
  </w:style>
  <w:style w:type="character" w:styleId="ListLabel370" w:customStyle="1">
    <w:name w:val="ListLabel 370"/>
    <w:rPr>
      <w:rFonts w:cs="Courier New"/>
      <w:b/>
    </w:rPr>
  </w:style>
  <w:style w:type="character" w:styleId="ListLabel371" w:customStyle="1">
    <w:name w:val="ListLabel 371"/>
    <w:rPr>
      <w:rFonts w:cs="Wingdings"/>
    </w:rPr>
  </w:style>
  <w:style w:type="character" w:styleId="ListLabel372" w:customStyle="1">
    <w:name w:val="ListLabel 372"/>
    <w:rPr>
      <w:rFonts w:cs="Symbol"/>
    </w:rPr>
  </w:style>
  <w:style w:type="character" w:styleId="ListLabel373" w:customStyle="1">
    <w:name w:val="ListLabel 373"/>
    <w:rPr>
      <w:rFonts w:cs="Courier New"/>
      <w:b/>
    </w:rPr>
  </w:style>
  <w:style w:type="character" w:styleId="ListLabel374" w:customStyle="1">
    <w:name w:val="ListLabel 374"/>
    <w:rPr>
      <w:rFonts w:cs="Wingdings"/>
    </w:rPr>
  </w:style>
  <w:style w:type="character" w:styleId="ListLabel375" w:customStyle="1">
    <w:name w:val="ListLabel 375"/>
    <w:rPr>
      <w:rFonts w:ascii="Arial" w:hAnsi="Arial" w:cs="Symbol"/>
      <w:sz w:val="24"/>
    </w:rPr>
  </w:style>
  <w:style w:type="character" w:styleId="ListLabel376" w:customStyle="1">
    <w:name w:val="ListLabel 376"/>
    <w:rPr>
      <w:rFonts w:ascii="Arial" w:hAnsi="Arial" w:cs="Courier New"/>
      <w:b/>
      <w:sz w:val="24"/>
    </w:rPr>
  </w:style>
  <w:style w:type="character" w:styleId="ListLabel377" w:customStyle="1">
    <w:name w:val="ListLabel 377"/>
    <w:rPr>
      <w:rFonts w:cs="Wingdings"/>
    </w:rPr>
  </w:style>
  <w:style w:type="character" w:styleId="ListLabel378" w:customStyle="1">
    <w:name w:val="ListLabel 378"/>
    <w:rPr>
      <w:rFonts w:cs="Symbol"/>
    </w:rPr>
  </w:style>
  <w:style w:type="character" w:styleId="ListLabel379" w:customStyle="1">
    <w:name w:val="ListLabel 379"/>
    <w:rPr>
      <w:rFonts w:cs="Courier New"/>
      <w:b/>
    </w:rPr>
  </w:style>
  <w:style w:type="character" w:styleId="ListLabel380" w:customStyle="1">
    <w:name w:val="ListLabel 380"/>
    <w:rPr>
      <w:rFonts w:cs="Wingdings"/>
    </w:rPr>
  </w:style>
  <w:style w:type="character" w:styleId="ListLabel381" w:customStyle="1">
    <w:name w:val="ListLabel 381"/>
    <w:rPr>
      <w:rFonts w:cs="Symbol"/>
    </w:rPr>
  </w:style>
  <w:style w:type="character" w:styleId="ListLabel382" w:customStyle="1">
    <w:name w:val="ListLabel 382"/>
    <w:rPr>
      <w:rFonts w:cs="Courier New"/>
      <w:b/>
    </w:rPr>
  </w:style>
  <w:style w:type="character" w:styleId="ListLabel383" w:customStyle="1">
    <w:name w:val="ListLabel 383"/>
    <w:rPr>
      <w:rFonts w:cs="Wingdings"/>
    </w:rPr>
  </w:style>
  <w:style w:type="character" w:styleId="ListLabel384" w:customStyle="1">
    <w:name w:val="ListLabel 384"/>
    <w:rPr>
      <w:rFonts w:ascii="Arial" w:hAnsi="Arial" w:cs="Times New Roman"/>
      <w:sz w:val="24"/>
    </w:rPr>
  </w:style>
  <w:style w:type="character" w:styleId="ListLabel385" w:customStyle="1">
    <w:name w:val="ListLabel 385"/>
    <w:rPr>
      <w:rFonts w:cs="Courier New"/>
      <w:b/>
    </w:rPr>
  </w:style>
  <w:style w:type="character" w:styleId="ListLabel386" w:customStyle="1">
    <w:name w:val="ListLabel 386"/>
    <w:rPr>
      <w:rFonts w:cs="Wingdings"/>
    </w:rPr>
  </w:style>
  <w:style w:type="character" w:styleId="ListLabel387" w:customStyle="1">
    <w:name w:val="ListLabel 387"/>
    <w:rPr>
      <w:rFonts w:cs="Symbol"/>
    </w:rPr>
  </w:style>
  <w:style w:type="character" w:styleId="ListLabel388" w:customStyle="1">
    <w:name w:val="ListLabel 388"/>
    <w:rPr>
      <w:rFonts w:cs="Courier New"/>
      <w:b/>
    </w:rPr>
  </w:style>
  <w:style w:type="character" w:styleId="ListLabel389" w:customStyle="1">
    <w:name w:val="ListLabel 389"/>
    <w:rPr>
      <w:rFonts w:cs="Wingdings"/>
    </w:rPr>
  </w:style>
  <w:style w:type="character" w:styleId="ListLabel390" w:customStyle="1">
    <w:name w:val="ListLabel 390"/>
    <w:rPr>
      <w:rFonts w:cs="Symbol"/>
    </w:rPr>
  </w:style>
  <w:style w:type="character" w:styleId="ListLabel391" w:customStyle="1">
    <w:name w:val="ListLabel 391"/>
    <w:rPr>
      <w:rFonts w:cs="Courier New"/>
      <w:b/>
    </w:rPr>
  </w:style>
  <w:style w:type="character" w:styleId="ListLabel392" w:customStyle="1">
    <w:name w:val="ListLabel 392"/>
    <w:rPr>
      <w:rFonts w:cs="Wingdings"/>
    </w:rPr>
  </w:style>
  <w:style w:type="character" w:styleId="ListLabel393" w:customStyle="1">
    <w:name w:val="ListLabel 393"/>
    <w:rPr>
      <w:rFonts w:ascii="Arial" w:hAnsi="Arial" w:cs="Symbol"/>
      <w:sz w:val="24"/>
    </w:rPr>
  </w:style>
  <w:style w:type="character" w:styleId="ListLabel394" w:customStyle="1">
    <w:name w:val="ListLabel 394"/>
    <w:rPr>
      <w:rFonts w:cs="Courier New"/>
      <w:b/>
    </w:rPr>
  </w:style>
  <w:style w:type="character" w:styleId="ListLabel395" w:customStyle="1">
    <w:name w:val="ListLabel 395"/>
    <w:rPr>
      <w:rFonts w:cs="Wingdings"/>
    </w:rPr>
  </w:style>
  <w:style w:type="character" w:styleId="ListLabel396" w:customStyle="1">
    <w:name w:val="ListLabel 396"/>
    <w:rPr>
      <w:rFonts w:cs="Symbol"/>
    </w:rPr>
  </w:style>
  <w:style w:type="character" w:styleId="ListLabel397" w:customStyle="1">
    <w:name w:val="ListLabel 397"/>
    <w:rPr>
      <w:rFonts w:cs="Courier New"/>
      <w:b/>
    </w:rPr>
  </w:style>
  <w:style w:type="character" w:styleId="ListLabel398" w:customStyle="1">
    <w:name w:val="ListLabel 398"/>
    <w:rPr>
      <w:rFonts w:cs="Wingdings"/>
    </w:rPr>
  </w:style>
  <w:style w:type="character" w:styleId="ListLabel399" w:customStyle="1">
    <w:name w:val="ListLabel 399"/>
    <w:rPr>
      <w:rFonts w:cs="Symbol"/>
    </w:rPr>
  </w:style>
  <w:style w:type="character" w:styleId="ListLabel400" w:customStyle="1">
    <w:name w:val="ListLabel 400"/>
    <w:rPr>
      <w:rFonts w:cs="Courier New"/>
      <w:b/>
    </w:rPr>
  </w:style>
  <w:style w:type="character" w:styleId="ListLabel401" w:customStyle="1">
    <w:name w:val="ListLabel 401"/>
    <w:rPr>
      <w:rFonts w:cs="Wingdings"/>
    </w:rPr>
  </w:style>
  <w:style w:type="character" w:styleId="ListLabel402" w:customStyle="1">
    <w:name w:val="ListLabel 402"/>
    <w:rPr>
      <w:rFonts w:ascii="Arial" w:hAnsi="Arial" w:cs="Symbol"/>
      <w:sz w:val="24"/>
    </w:rPr>
  </w:style>
  <w:style w:type="character" w:styleId="ListLabel403" w:customStyle="1">
    <w:name w:val="ListLabel 403"/>
    <w:rPr>
      <w:rFonts w:cs="Courier New"/>
    </w:rPr>
  </w:style>
  <w:style w:type="character" w:styleId="ListLabel404" w:customStyle="1">
    <w:name w:val="ListLabel 404"/>
    <w:rPr>
      <w:rFonts w:cs="Wingdings"/>
    </w:rPr>
  </w:style>
  <w:style w:type="character" w:styleId="ListLabel405" w:customStyle="1">
    <w:name w:val="ListLabel 405"/>
    <w:rPr>
      <w:rFonts w:cs="Symbol"/>
    </w:rPr>
  </w:style>
  <w:style w:type="character" w:styleId="ListLabel406" w:customStyle="1">
    <w:name w:val="ListLabel 406"/>
    <w:rPr>
      <w:rFonts w:cs="Courier New"/>
    </w:rPr>
  </w:style>
  <w:style w:type="character" w:styleId="ListLabel407" w:customStyle="1">
    <w:name w:val="ListLabel 407"/>
    <w:rPr>
      <w:rFonts w:cs="Wingdings"/>
    </w:rPr>
  </w:style>
  <w:style w:type="character" w:styleId="ListLabel408" w:customStyle="1">
    <w:name w:val="ListLabel 408"/>
    <w:rPr>
      <w:rFonts w:cs="Symbol"/>
    </w:rPr>
  </w:style>
  <w:style w:type="character" w:styleId="ListLabel409" w:customStyle="1">
    <w:name w:val="ListLabel 409"/>
    <w:rPr>
      <w:rFonts w:cs="Courier New"/>
    </w:rPr>
  </w:style>
  <w:style w:type="character" w:styleId="ListLabel410" w:customStyle="1">
    <w:name w:val="ListLabel 410"/>
    <w:rPr>
      <w:rFonts w:cs="Wingdings"/>
    </w:rPr>
  </w:style>
  <w:style w:type="character" w:styleId="ListLabel411" w:customStyle="1">
    <w:name w:val="ListLabel 411"/>
    <w:rPr>
      <w:rFonts w:ascii="Arial" w:hAnsi="Arial" w:cs="Symbol"/>
      <w:sz w:val="24"/>
    </w:rPr>
  </w:style>
  <w:style w:type="character" w:styleId="ListLabel412" w:customStyle="1">
    <w:name w:val="ListLabel 412"/>
    <w:rPr>
      <w:rFonts w:cs="Courier New"/>
    </w:rPr>
  </w:style>
  <w:style w:type="character" w:styleId="ListLabel413" w:customStyle="1">
    <w:name w:val="ListLabel 413"/>
    <w:rPr>
      <w:rFonts w:cs="Wingdings"/>
    </w:rPr>
  </w:style>
  <w:style w:type="character" w:styleId="ListLabel414" w:customStyle="1">
    <w:name w:val="ListLabel 414"/>
    <w:rPr>
      <w:rFonts w:cs="Symbol"/>
    </w:rPr>
  </w:style>
  <w:style w:type="character" w:styleId="ListLabel415" w:customStyle="1">
    <w:name w:val="ListLabel 415"/>
    <w:rPr>
      <w:rFonts w:cs="Courier New"/>
    </w:rPr>
  </w:style>
  <w:style w:type="character" w:styleId="ListLabel416" w:customStyle="1">
    <w:name w:val="ListLabel 416"/>
    <w:rPr>
      <w:rFonts w:cs="Wingdings"/>
    </w:rPr>
  </w:style>
  <w:style w:type="character" w:styleId="ListLabel417" w:customStyle="1">
    <w:name w:val="ListLabel 417"/>
    <w:rPr>
      <w:rFonts w:cs="Symbol"/>
    </w:rPr>
  </w:style>
  <w:style w:type="character" w:styleId="ListLabel418" w:customStyle="1">
    <w:name w:val="ListLabel 418"/>
    <w:rPr>
      <w:rFonts w:cs="Courier New"/>
    </w:rPr>
  </w:style>
  <w:style w:type="character" w:styleId="ListLabel419" w:customStyle="1">
    <w:name w:val="ListLabel 419"/>
    <w:rPr>
      <w:rFonts w:cs="Wingdings"/>
    </w:rPr>
  </w:style>
  <w:style w:type="character" w:styleId="ListLabel420" w:customStyle="1">
    <w:name w:val="ListLabel 420"/>
    <w:rPr>
      <w:rFonts w:ascii="Arial" w:hAnsi="Arial" w:cs="Symbol"/>
      <w:sz w:val="24"/>
    </w:rPr>
  </w:style>
  <w:style w:type="character" w:styleId="ListLabel421" w:customStyle="1">
    <w:name w:val="ListLabel 421"/>
    <w:rPr>
      <w:rFonts w:cs="Courier New"/>
      <w:b/>
    </w:rPr>
  </w:style>
  <w:style w:type="character" w:styleId="ListLabel422" w:customStyle="1">
    <w:name w:val="ListLabel 422"/>
    <w:rPr>
      <w:rFonts w:cs="Wingdings"/>
    </w:rPr>
  </w:style>
  <w:style w:type="character" w:styleId="ListLabel423" w:customStyle="1">
    <w:name w:val="ListLabel 423"/>
    <w:rPr>
      <w:rFonts w:cs="Symbol"/>
    </w:rPr>
  </w:style>
  <w:style w:type="character" w:styleId="ListLabel424" w:customStyle="1">
    <w:name w:val="ListLabel 424"/>
    <w:rPr>
      <w:rFonts w:cs="Courier New"/>
      <w:b/>
    </w:rPr>
  </w:style>
  <w:style w:type="character" w:styleId="ListLabel425" w:customStyle="1">
    <w:name w:val="ListLabel 425"/>
    <w:rPr>
      <w:rFonts w:cs="Wingdings"/>
    </w:rPr>
  </w:style>
  <w:style w:type="character" w:styleId="ListLabel426" w:customStyle="1">
    <w:name w:val="ListLabel 426"/>
    <w:rPr>
      <w:rFonts w:cs="Symbol"/>
    </w:rPr>
  </w:style>
  <w:style w:type="character" w:styleId="ListLabel427" w:customStyle="1">
    <w:name w:val="ListLabel 427"/>
    <w:rPr>
      <w:rFonts w:cs="Courier New"/>
      <w:b/>
    </w:rPr>
  </w:style>
  <w:style w:type="character" w:styleId="ListLabel428" w:customStyle="1">
    <w:name w:val="ListLabel 428"/>
    <w:rPr>
      <w:rFonts w:cs="Wingdings"/>
    </w:rPr>
  </w:style>
  <w:style w:type="character" w:styleId="ListLabel429" w:customStyle="1">
    <w:name w:val="ListLabel 429"/>
    <w:rPr>
      <w:rFonts w:ascii="Arial" w:hAnsi="Arial" w:cs="Symbol"/>
      <w:sz w:val="24"/>
    </w:rPr>
  </w:style>
  <w:style w:type="character" w:styleId="ListLabel430" w:customStyle="1">
    <w:name w:val="ListLabel 430"/>
    <w:rPr>
      <w:rFonts w:ascii="Arial" w:hAnsi="Arial" w:cs="Courier New"/>
      <w:b/>
      <w:sz w:val="24"/>
    </w:rPr>
  </w:style>
  <w:style w:type="character" w:styleId="ListLabel431" w:customStyle="1">
    <w:name w:val="ListLabel 431"/>
    <w:rPr>
      <w:rFonts w:cs="Wingdings"/>
    </w:rPr>
  </w:style>
  <w:style w:type="character" w:styleId="ListLabel432" w:customStyle="1">
    <w:name w:val="ListLabel 432"/>
    <w:rPr>
      <w:rFonts w:cs="Symbol"/>
    </w:rPr>
  </w:style>
  <w:style w:type="character" w:styleId="ListLabel433" w:customStyle="1">
    <w:name w:val="ListLabel 433"/>
    <w:rPr>
      <w:rFonts w:cs="Courier New"/>
      <w:b/>
    </w:rPr>
  </w:style>
  <w:style w:type="character" w:styleId="ListLabel434" w:customStyle="1">
    <w:name w:val="ListLabel 434"/>
    <w:rPr>
      <w:rFonts w:cs="Wingdings"/>
    </w:rPr>
  </w:style>
  <w:style w:type="character" w:styleId="ListLabel435" w:customStyle="1">
    <w:name w:val="ListLabel 435"/>
    <w:rPr>
      <w:rFonts w:cs="Symbol"/>
    </w:rPr>
  </w:style>
  <w:style w:type="character" w:styleId="ListLabel436" w:customStyle="1">
    <w:name w:val="ListLabel 436"/>
    <w:rPr>
      <w:rFonts w:cs="Courier New"/>
      <w:b/>
    </w:rPr>
  </w:style>
  <w:style w:type="character" w:styleId="ListLabel437" w:customStyle="1">
    <w:name w:val="ListLabel 437"/>
    <w:rPr>
      <w:rFonts w:cs="Wingdings"/>
    </w:rPr>
  </w:style>
  <w:style w:type="character" w:styleId="ListLabel438" w:customStyle="1">
    <w:name w:val="ListLabel 438"/>
    <w:rPr>
      <w:rFonts w:ascii="Arial" w:hAnsi="Arial" w:cs="Symbol"/>
      <w:sz w:val="24"/>
    </w:rPr>
  </w:style>
  <w:style w:type="character" w:styleId="ListLabel439" w:customStyle="1">
    <w:name w:val="ListLabel 439"/>
    <w:rPr>
      <w:rFonts w:cs="Courier New"/>
      <w:b/>
    </w:rPr>
  </w:style>
  <w:style w:type="character" w:styleId="ListLabel440" w:customStyle="1">
    <w:name w:val="ListLabel 440"/>
    <w:rPr>
      <w:rFonts w:cs="Wingdings"/>
    </w:rPr>
  </w:style>
  <w:style w:type="character" w:styleId="ListLabel441" w:customStyle="1">
    <w:name w:val="ListLabel 441"/>
    <w:rPr>
      <w:rFonts w:cs="Symbol"/>
    </w:rPr>
  </w:style>
  <w:style w:type="character" w:styleId="ListLabel442" w:customStyle="1">
    <w:name w:val="ListLabel 442"/>
    <w:rPr>
      <w:rFonts w:cs="Courier New"/>
      <w:b/>
    </w:rPr>
  </w:style>
  <w:style w:type="character" w:styleId="ListLabel443" w:customStyle="1">
    <w:name w:val="ListLabel 443"/>
    <w:rPr>
      <w:rFonts w:cs="Wingdings"/>
    </w:rPr>
  </w:style>
  <w:style w:type="character" w:styleId="ListLabel444" w:customStyle="1">
    <w:name w:val="ListLabel 444"/>
    <w:rPr>
      <w:rFonts w:cs="Symbol"/>
    </w:rPr>
  </w:style>
  <w:style w:type="character" w:styleId="ListLabel445" w:customStyle="1">
    <w:name w:val="ListLabel 445"/>
    <w:rPr>
      <w:rFonts w:cs="Courier New"/>
      <w:b/>
    </w:rPr>
  </w:style>
  <w:style w:type="character" w:styleId="ListLabel446" w:customStyle="1">
    <w:name w:val="ListLabel 446"/>
    <w:rPr>
      <w:rFonts w:cs="Wingdings"/>
    </w:rPr>
  </w:style>
  <w:style w:type="character" w:styleId="ListLabel447" w:customStyle="1">
    <w:name w:val="ListLabel 447"/>
    <w:rPr>
      <w:rFonts w:ascii="Arial" w:hAnsi="Arial" w:cs="Symbol"/>
      <w:sz w:val="24"/>
    </w:rPr>
  </w:style>
  <w:style w:type="character" w:styleId="ListLabel448" w:customStyle="1">
    <w:name w:val="ListLabel 448"/>
    <w:rPr>
      <w:rFonts w:cs="Courier New"/>
      <w:b/>
    </w:rPr>
  </w:style>
  <w:style w:type="character" w:styleId="ListLabel449" w:customStyle="1">
    <w:name w:val="ListLabel 449"/>
    <w:rPr>
      <w:rFonts w:cs="Wingdings"/>
    </w:rPr>
  </w:style>
  <w:style w:type="character" w:styleId="ListLabel450" w:customStyle="1">
    <w:name w:val="ListLabel 450"/>
    <w:rPr>
      <w:rFonts w:cs="Symbol"/>
    </w:rPr>
  </w:style>
  <w:style w:type="character" w:styleId="ListLabel451" w:customStyle="1">
    <w:name w:val="ListLabel 451"/>
    <w:rPr>
      <w:rFonts w:cs="Courier New"/>
      <w:b/>
    </w:rPr>
  </w:style>
  <w:style w:type="character" w:styleId="ListLabel452" w:customStyle="1">
    <w:name w:val="ListLabel 452"/>
    <w:rPr>
      <w:rFonts w:cs="Wingdings"/>
    </w:rPr>
  </w:style>
  <w:style w:type="character" w:styleId="ListLabel453" w:customStyle="1">
    <w:name w:val="ListLabel 453"/>
    <w:rPr>
      <w:rFonts w:cs="Symbol"/>
    </w:rPr>
  </w:style>
  <w:style w:type="character" w:styleId="ListLabel454" w:customStyle="1">
    <w:name w:val="ListLabel 454"/>
    <w:rPr>
      <w:rFonts w:cs="Courier New"/>
      <w:b/>
    </w:rPr>
  </w:style>
  <w:style w:type="character" w:styleId="ListLabel455" w:customStyle="1">
    <w:name w:val="ListLabel 455"/>
    <w:rPr>
      <w:rFonts w:cs="Wingdings"/>
    </w:rPr>
  </w:style>
  <w:style w:type="character" w:styleId="ListLabel456" w:customStyle="1">
    <w:name w:val="ListLabel 456"/>
    <w:rPr>
      <w:rFonts w:ascii="Arial" w:hAnsi="Arial" w:cs="Symbol"/>
      <w:sz w:val="24"/>
    </w:rPr>
  </w:style>
  <w:style w:type="character" w:styleId="ListLabel457" w:customStyle="1">
    <w:name w:val="ListLabel 457"/>
    <w:rPr>
      <w:rFonts w:cs="Courier New"/>
      <w:b/>
    </w:rPr>
  </w:style>
  <w:style w:type="character" w:styleId="ListLabel458" w:customStyle="1">
    <w:name w:val="ListLabel 458"/>
    <w:rPr>
      <w:rFonts w:cs="Wingdings"/>
    </w:rPr>
  </w:style>
  <w:style w:type="character" w:styleId="ListLabel459" w:customStyle="1">
    <w:name w:val="ListLabel 459"/>
    <w:rPr>
      <w:rFonts w:cs="Symbol"/>
    </w:rPr>
  </w:style>
  <w:style w:type="character" w:styleId="ListLabel460" w:customStyle="1">
    <w:name w:val="ListLabel 460"/>
    <w:rPr>
      <w:rFonts w:cs="Courier New"/>
      <w:b/>
    </w:rPr>
  </w:style>
  <w:style w:type="character" w:styleId="ListLabel461" w:customStyle="1">
    <w:name w:val="ListLabel 461"/>
    <w:rPr>
      <w:rFonts w:cs="Wingdings"/>
    </w:rPr>
  </w:style>
  <w:style w:type="character" w:styleId="ListLabel462" w:customStyle="1">
    <w:name w:val="ListLabel 462"/>
    <w:rPr>
      <w:rFonts w:cs="Symbol"/>
    </w:rPr>
  </w:style>
  <w:style w:type="character" w:styleId="ListLabel463" w:customStyle="1">
    <w:name w:val="ListLabel 463"/>
    <w:rPr>
      <w:rFonts w:cs="Courier New"/>
      <w:b/>
    </w:rPr>
  </w:style>
  <w:style w:type="character" w:styleId="ListLabel464" w:customStyle="1">
    <w:name w:val="ListLabel 464"/>
    <w:rPr>
      <w:rFonts w:cs="Wingdings"/>
    </w:rPr>
  </w:style>
  <w:style w:type="character" w:styleId="ListLabel465" w:customStyle="1">
    <w:name w:val="ListLabel 465"/>
    <w:rPr>
      <w:rFonts w:ascii="Arial" w:hAnsi="Arial" w:cs="Symbol"/>
      <w:sz w:val="24"/>
    </w:rPr>
  </w:style>
  <w:style w:type="character" w:styleId="ListLabel466" w:customStyle="1">
    <w:name w:val="ListLabel 466"/>
    <w:rPr>
      <w:rFonts w:cs="Courier New"/>
      <w:b/>
    </w:rPr>
  </w:style>
  <w:style w:type="character" w:styleId="ListLabel467" w:customStyle="1">
    <w:name w:val="ListLabel 467"/>
    <w:rPr>
      <w:rFonts w:cs="Wingdings"/>
    </w:rPr>
  </w:style>
  <w:style w:type="character" w:styleId="ListLabel468" w:customStyle="1">
    <w:name w:val="ListLabel 468"/>
    <w:rPr>
      <w:rFonts w:cs="Symbol"/>
    </w:rPr>
  </w:style>
  <w:style w:type="character" w:styleId="ListLabel469" w:customStyle="1">
    <w:name w:val="ListLabel 469"/>
    <w:rPr>
      <w:rFonts w:cs="Courier New"/>
      <w:b/>
    </w:rPr>
  </w:style>
  <w:style w:type="character" w:styleId="ListLabel470" w:customStyle="1">
    <w:name w:val="ListLabel 470"/>
    <w:rPr>
      <w:rFonts w:cs="Wingdings"/>
    </w:rPr>
  </w:style>
  <w:style w:type="character" w:styleId="ListLabel471" w:customStyle="1">
    <w:name w:val="ListLabel 471"/>
    <w:rPr>
      <w:rFonts w:cs="Symbol"/>
    </w:rPr>
  </w:style>
  <w:style w:type="character" w:styleId="ListLabel472" w:customStyle="1">
    <w:name w:val="ListLabel 472"/>
    <w:rPr>
      <w:rFonts w:cs="Courier New"/>
      <w:b/>
    </w:rPr>
  </w:style>
  <w:style w:type="character" w:styleId="ListLabel473" w:customStyle="1">
    <w:name w:val="ListLabel 473"/>
    <w:rPr>
      <w:rFonts w:cs="Wingdings"/>
    </w:rPr>
  </w:style>
  <w:style w:type="character" w:styleId="ListLabel474" w:customStyle="1">
    <w:name w:val="ListLabel 474"/>
    <w:rPr>
      <w:rFonts w:ascii="Arial" w:hAnsi="Arial" w:cs="Calibri"/>
      <w:b/>
      <w:sz w:val="24"/>
    </w:rPr>
  </w:style>
  <w:style w:type="character" w:styleId="ListLabel475" w:customStyle="1">
    <w:name w:val="ListLabel 475"/>
    <w:rPr>
      <w:rFonts w:cs="Courier New"/>
      <w:b/>
    </w:rPr>
  </w:style>
  <w:style w:type="character" w:styleId="ListLabel476" w:customStyle="1">
    <w:name w:val="ListLabel 476"/>
    <w:rPr>
      <w:rFonts w:cs="Wingdings"/>
    </w:rPr>
  </w:style>
  <w:style w:type="character" w:styleId="ListLabel477" w:customStyle="1">
    <w:name w:val="ListLabel 477"/>
    <w:rPr>
      <w:rFonts w:cs="Calibri"/>
    </w:rPr>
  </w:style>
  <w:style w:type="character" w:styleId="ListLabel478" w:customStyle="1">
    <w:name w:val="ListLabel 478"/>
    <w:rPr>
      <w:rFonts w:cs="Courier New"/>
      <w:b/>
    </w:rPr>
  </w:style>
  <w:style w:type="character" w:styleId="ListLabel479" w:customStyle="1">
    <w:name w:val="ListLabel 479"/>
    <w:rPr>
      <w:rFonts w:cs="Wingdings"/>
    </w:rPr>
  </w:style>
  <w:style w:type="character" w:styleId="ListLabel480" w:customStyle="1">
    <w:name w:val="ListLabel 480"/>
    <w:rPr>
      <w:rFonts w:cs="Symbol"/>
    </w:rPr>
  </w:style>
  <w:style w:type="character" w:styleId="ListLabel481" w:customStyle="1">
    <w:name w:val="ListLabel 481"/>
    <w:rPr>
      <w:rFonts w:cs="Courier New"/>
      <w:b/>
    </w:rPr>
  </w:style>
  <w:style w:type="character" w:styleId="ListLabel482" w:customStyle="1">
    <w:name w:val="ListLabel 482"/>
    <w:rPr>
      <w:rFonts w:cs="Wingdings"/>
    </w:rPr>
  </w:style>
  <w:style w:type="character" w:styleId="ListLabel483" w:customStyle="1">
    <w:name w:val="ListLabel 483"/>
    <w:rPr>
      <w:rFonts w:ascii="Arial" w:hAnsi="Arial" w:cs="Symbol"/>
      <w:sz w:val="24"/>
    </w:rPr>
  </w:style>
  <w:style w:type="character" w:styleId="ListLabel484" w:customStyle="1">
    <w:name w:val="ListLabel 484"/>
    <w:rPr>
      <w:rFonts w:cs="Courier New"/>
      <w:b/>
    </w:rPr>
  </w:style>
  <w:style w:type="character" w:styleId="ListLabel485" w:customStyle="1">
    <w:name w:val="ListLabel 485"/>
    <w:rPr>
      <w:rFonts w:cs="Wingdings"/>
    </w:rPr>
  </w:style>
  <w:style w:type="character" w:styleId="ListLabel486" w:customStyle="1">
    <w:name w:val="ListLabel 486"/>
    <w:rPr>
      <w:rFonts w:cs="Symbol"/>
    </w:rPr>
  </w:style>
  <w:style w:type="character" w:styleId="ListLabel487" w:customStyle="1">
    <w:name w:val="ListLabel 487"/>
    <w:rPr>
      <w:rFonts w:cs="Courier New"/>
      <w:b/>
    </w:rPr>
  </w:style>
  <w:style w:type="character" w:styleId="ListLabel488" w:customStyle="1">
    <w:name w:val="ListLabel 488"/>
    <w:rPr>
      <w:rFonts w:cs="Wingdings"/>
    </w:rPr>
  </w:style>
  <w:style w:type="character" w:styleId="ListLabel489" w:customStyle="1">
    <w:name w:val="ListLabel 489"/>
    <w:rPr>
      <w:rFonts w:cs="Symbol"/>
    </w:rPr>
  </w:style>
  <w:style w:type="character" w:styleId="ListLabel490" w:customStyle="1">
    <w:name w:val="ListLabel 490"/>
    <w:rPr>
      <w:rFonts w:cs="Courier New"/>
      <w:b/>
    </w:rPr>
  </w:style>
  <w:style w:type="character" w:styleId="ListLabel491" w:customStyle="1">
    <w:name w:val="ListLabel 491"/>
    <w:rPr>
      <w:rFonts w:cs="Wingdings"/>
    </w:rPr>
  </w:style>
  <w:style w:type="character" w:styleId="ListLabel492" w:customStyle="1">
    <w:name w:val="ListLabel 492"/>
    <w:rPr>
      <w:rFonts w:ascii="Arial" w:hAnsi="Arial" w:cs="Symbol"/>
      <w:sz w:val="24"/>
    </w:rPr>
  </w:style>
  <w:style w:type="character" w:styleId="ListLabel493" w:customStyle="1">
    <w:name w:val="ListLabel 493"/>
    <w:rPr>
      <w:rFonts w:cs="Courier New"/>
    </w:rPr>
  </w:style>
  <w:style w:type="character" w:styleId="ListLabel494" w:customStyle="1">
    <w:name w:val="ListLabel 494"/>
    <w:rPr>
      <w:rFonts w:cs="Wingdings"/>
    </w:rPr>
  </w:style>
  <w:style w:type="character" w:styleId="ListLabel495" w:customStyle="1">
    <w:name w:val="ListLabel 495"/>
    <w:rPr>
      <w:rFonts w:cs="Symbol"/>
    </w:rPr>
  </w:style>
  <w:style w:type="character" w:styleId="ListLabel496" w:customStyle="1">
    <w:name w:val="ListLabel 496"/>
    <w:rPr>
      <w:rFonts w:cs="Courier New"/>
    </w:rPr>
  </w:style>
  <w:style w:type="character" w:styleId="ListLabel497" w:customStyle="1">
    <w:name w:val="ListLabel 497"/>
    <w:rPr>
      <w:rFonts w:cs="Wingdings"/>
    </w:rPr>
  </w:style>
  <w:style w:type="character" w:styleId="ListLabel498" w:customStyle="1">
    <w:name w:val="ListLabel 498"/>
    <w:rPr>
      <w:rFonts w:cs="Symbol"/>
    </w:rPr>
  </w:style>
  <w:style w:type="character" w:styleId="ListLabel499" w:customStyle="1">
    <w:name w:val="ListLabel 499"/>
    <w:rPr>
      <w:rFonts w:cs="Courier New"/>
    </w:rPr>
  </w:style>
  <w:style w:type="character" w:styleId="ListLabel500" w:customStyle="1">
    <w:name w:val="ListLabel 500"/>
    <w:rPr>
      <w:rFonts w:cs="Wingdings"/>
    </w:rPr>
  </w:style>
  <w:style w:type="character" w:styleId="ListLabel501" w:customStyle="1">
    <w:name w:val="ListLabel 501"/>
    <w:rPr>
      <w:rFonts w:ascii="Arial" w:hAnsi="Arial"/>
      <w:b/>
      <w:i w:val="0"/>
      <w:sz w:val="28"/>
    </w:rPr>
  </w:style>
  <w:style w:type="character" w:styleId="ListLabel502" w:customStyle="1">
    <w:name w:val="ListLabel 502"/>
    <w:rPr>
      <w:rFonts w:ascii="Arial" w:hAnsi="Arial"/>
      <w:b/>
      <w:i w:val="0"/>
      <w:sz w:val="24"/>
    </w:rPr>
  </w:style>
  <w:style w:type="character" w:styleId="ListLabel503" w:customStyle="1">
    <w:name w:val="ListLabel 503"/>
    <w:rPr>
      <w:b/>
      <w:i w:val="0"/>
      <w:sz w:val="24"/>
    </w:rPr>
  </w:style>
  <w:style w:type="character" w:styleId="ListLabel504" w:customStyle="1">
    <w:name w:val="ListLabel 504"/>
    <w:rPr>
      <w:rFonts w:ascii="Arial" w:hAnsi="Arial" w:cs="Symbol"/>
      <w:sz w:val="24"/>
    </w:rPr>
  </w:style>
  <w:style w:type="character" w:styleId="ListLabel505" w:customStyle="1">
    <w:name w:val="ListLabel 505"/>
    <w:rPr>
      <w:rFonts w:cs="Courier New"/>
    </w:rPr>
  </w:style>
  <w:style w:type="character" w:styleId="ListLabel506" w:customStyle="1">
    <w:name w:val="ListLabel 506"/>
    <w:rPr>
      <w:rFonts w:cs="Wingdings"/>
    </w:rPr>
  </w:style>
  <w:style w:type="character" w:styleId="ListLabel507" w:customStyle="1">
    <w:name w:val="ListLabel 507"/>
    <w:rPr>
      <w:rFonts w:cs="Symbol"/>
    </w:rPr>
  </w:style>
  <w:style w:type="character" w:styleId="ListLabel508" w:customStyle="1">
    <w:name w:val="ListLabel 508"/>
    <w:rPr>
      <w:rFonts w:cs="Courier New"/>
    </w:rPr>
  </w:style>
  <w:style w:type="character" w:styleId="ListLabel509" w:customStyle="1">
    <w:name w:val="ListLabel 509"/>
    <w:rPr>
      <w:rFonts w:cs="Wingdings"/>
    </w:rPr>
  </w:style>
  <w:style w:type="character" w:styleId="ListLabel510" w:customStyle="1">
    <w:name w:val="ListLabel 510"/>
    <w:rPr>
      <w:rFonts w:cs="Symbol"/>
    </w:rPr>
  </w:style>
  <w:style w:type="character" w:styleId="ListLabel511" w:customStyle="1">
    <w:name w:val="ListLabel 511"/>
    <w:rPr>
      <w:rFonts w:cs="Courier New"/>
    </w:rPr>
  </w:style>
  <w:style w:type="character" w:styleId="ListLabel512" w:customStyle="1">
    <w:name w:val="ListLabel 512"/>
    <w:rPr>
      <w:rFonts w:cs="Wingdings"/>
    </w:rPr>
  </w:style>
  <w:style w:type="character" w:styleId="ListLabel513" w:customStyle="1">
    <w:name w:val="ListLabel 513"/>
    <w:rPr>
      <w:rFonts w:cs="Symbol"/>
    </w:rPr>
  </w:style>
  <w:style w:type="character" w:styleId="ListLabel514" w:customStyle="1">
    <w:name w:val="ListLabel 514"/>
    <w:rPr>
      <w:rFonts w:cs="Courier New"/>
    </w:rPr>
  </w:style>
  <w:style w:type="character" w:styleId="ListLabel515" w:customStyle="1">
    <w:name w:val="ListLabel 515"/>
    <w:rPr>
      <w:rFonts w:cs="Wingdings"/>
    </w:rPr>
  </w:style>
  <w:style w:type="character" w:styleId="ListLabel516" w:customStyle="1">
    <w:name w:val="ListLabel 516"/>
    <w:rPr>
      <w:rFonts w:cs="Symbol"/>
    </w:rPr>
  </w:style>
  <w:style w:type="character" w:styleId="ListLabel517" w:customStyle="1">
    <w:name w:val="ListLabel 517"/>
    <w:rPr>
      <w:rFonts w:cs="Courier New"/>
    </w:rPr>
  </w:style>
  <w:style w:type="character" w:styleId="ListLabel518" w:customStyle="1">
    <w:name w:val="ListLabel 518"/>
    <w:rPr>
      <w:rFonts w:cs="Wingdings"/>
    </w:rPr>
  </w:style>
  <w:style w:type="character" w:styleId="ListLabel519" w:customStyle="1">
    <w:name w:val="ListLabel 519"/>
    <w:rPr>
      <w:rFonts w:cs="Symbol"/>
    </w:rPr>
  </w:style>
  <w:style w:type="character" w:styleId="ListLabel520" w:customStyle="1">
    <w:name w:val="ListLabel 520"/>
    <w:rPr>
      <w:rFonts w:cs="Courier New"/>
    </w:rPr>
  </w:style>
  <w:style w:type="character" w:styleId="ListLabel521" w:customStyle="1">
    <w:name w:val="ListLabel 521"/>
    <w:rPr>
      <w:rFonts w:cs="Wingdings"/>
    </w:rPr>
  </w:style>
  <w:style w:type="character" w:styleId="ListLabel522" w:customStyle="1">
    <w:name w:val="ListLabel 522"/>
    <w:rPr>
      <w:rFonts w:ascii="Arial" w:hAnsi="Arial" w:cs="Symbol"/>
      <w:sz w:val="24"/>
    </w:rPr>
  </w:style>
  <w:style w:type="character" w:styleId="ListLabel523" w:customStyle="1">
    <w:name w:val="ListLabel 523"/>
    <w:rPr>
      <w:rFonts w:cs="Courier New"/>
    </w:rPr>
  </w:style>
  <w:style w:type="character" w:styleId="ListLabel524" w:customStyle="1">
    <w:name w:val="ListLabel 524"/>
    <w:rPr>
      <w:rFonts w:cs="Wingdings"/>
    </w:rPr>
  </w:style>
  <w:style w:type="character" w:styleId="ListLabel525" w:customStyle="1">
    <w:name w:val="ListLabel 525"/>
    <w:rPr>
      <w:rFonts w:cs="Symbol"/>
    </w:rPr>
  </w:style>
  <w:style w:type="character" w:styleId="ListLabel526" w:customStyle="1">
    <w:name w:val="ListLabel 526"/>
    <w:rPr>
      <w:rFonts w:cs="Courier New"/>
    </w:rPr>
  </w:style>
  <w:style w:type="character" w:styleId="ListLabel527" w:customStyle="1">
    <w:name w:val="ListLabel 527"/>
    <w:rPr>
      <w:rFonts w:cs="Wingdings"/>
    </w:rPr>
  </w:style>
  <w:style w:type="character" w:styleId="ListLabel528" w:customStyle="1">
    <w:name w:val="ListLabel 528"/>
    <w:rPr>
      <w:rFonts w:cs="Symbol"/>
    </w:rPr>
  </w:style>
  <w:style w:type="character" w:styleId="ListLabel529" w:customStyle="1">
    <w:name w:val="ListLabel 529"/>
    <w:rPr>
      <w:rFonts w:cs="Courier New"/>
    </w:rPr>
  </w:style>
  <w:style w:type="character" w:styleId="ListLabel530" w:customStyle="1">
    <w:name w:val="ListLabel 530"/>
    <w:rPr>
      <w:rFonts w:cs="Wingdings"/>
    </w:rPr>
  </w:style>
  <w:style w:type="character" w:styleId="ListLabel531" w:customStyle="1">
    <w:name w:val="ListLabel 531"/>
    <w:rPr>
      <w:rFonts w:ascii="Arial" w:hAnsi="Arial" w:cs="Symbol"/>
      <w:b/>
      <w:sz w:val="24"/>
    </w:rPr>
  </w:style>
  <w:style w:type="character" w:styleId="ListLabel532" w:customStyle="1">
    <w:name w:val="ListLabel 532"/>
    <w:rPr>
      <w:rFonts w:cs="Courier New"/>
    </w:rPr>
  </w:style>
  <w:style w:type="character" w:styleId="ListLabel533" w:customStyle="1">
    <w:name w:val="ListLabel 533"/>
    <w:rPr>
      <w:rFonts w:cs="Wingdings"/>
    </w:rPr>
  </w:style>
  <w:style w:type="character" w:styleId="ListLabel534" w:customStyle="1">
    <w:name w:val="ListLabel 534"/>
    <w:rPr>
      <w:rFonts w:cs="Symbol"/>
    </w:rPr>
  </w:style>
  <w:style w:type="character" w:styleId="ListLabel535" w:customStyle="1">
    <w:name w:val="ListLabel 535"/>
    <w:rPr>
      <w:rFonts w:cs="Courier New"/>
    </w:rPr>
  </w:style>
  <w:style w:type="character" w:styleId="ListLabel536" w:customStyle="1">
    <w:name w:val="ListLabel 536"/>
    <w:rPr>
      <w:rFonts w:cs="Wingdings"/>
    </w:rPr>
  </w:style>
  <w:style w:type="character" w:styleId="ListLabel537" w:customStyle="1">
    <w:name w:val="ListLabel 537"/>
    <w:rPr>
      <w:rFonts w:cs="Symbol"/>
    </w:rPr>
  </w:style>
  <w:style w:type="character" w:styleId="ListLabel538" w:customStyle="1">
    <w:name w:val="ListLabel 538"/>
    <w:rPr>
      <w:rFonts w:cs="Courier New"/>
    </w:rPr>
  </w:style>
  <w:style w:type="character" w:styleId="ListLabel539" w:customStyle="1">
    <w:name w:val="ListLabel 539"/>
    <w:rPr>
      <w:rFonts w:cs="Wingdings"/>
    </w:rPr>
  </w:style>
  <w:style w:type="character" w:styleId="ListLabel540" w:customStyle="1">
    <w:name w:val="ListLabel 540"/>
    <w:rPr>
      <w:rFonts w:ascii="Arial" w:hAnsi="Arial" w:cs="Symbol"/>
      <w:sz w:val="24"/>
    </w:rPr>
  </w:style>
  <w:style w:type="character" w:styleId="ListLabel541" w:customStyle="1">
    <w:name w:val="ListLabel 541"/>
    <w:rPr>
      <w:rFonts w:cs="Courier New"/>
    </w:rPr>
  </w:style>
  <w:style w:type="character" w:styleId="ListLabel542" w:customStyle="1">
    <w:name w:val="ListLabel 542"/>
    <w:rPr>
      <w:rFonts w:cs="Wingdings"/>
    </w:rPr>
  </w:style>
  <w:style w:type="character" w:styleId="ListLabel543" w:customStyle="1">
    <w:name w:val="ListLabel 543"/>
    <w:rPr>
      <w:rFonts w:cs="Symbol"/>
    </w:rPr>
  </w:style>
  <w:style w:type="character" w:styleId="ListLabel544" w:customStyle="1">
    <w:name w:val="ListLabel 544"/>
    <w:rPr>
      <w:rFonts w:cs="Courier New"/>
    </w:rPr>
  </w:style>
  <w:style w:type="character" w:styleId="ListLabel545" w:customStyle="1">
    <w:name w:val="ListLabel 545"/>
    <w:rPr>
      <w:rFonts w:cs="Wingdings"/>
    </w:rPr>
  </w:style>
  <w:style w:type="character" w:styleId="ListLabel546" w:customStyle="1">
    <w:name w:val="ListLabel 546"/>
    <w:rPr>
      <w:rFonts w:cs="Symbol"/>
    </w:rPr>
  </w:style>
  <w:style w:type="character" w:styleId="ListLabel547" w:customStyle="1">
    <w:name w:val="ListLabel 547"/>
    <w:rPr>
      <w:rFonts w:cs="Courier New"/>
    </w:rPr>
  </w:style>
  <w:style w:type="character" w:styleId="ListLabel548" w:customStyle="1">
    <w:name w:val="ListLabel 548"/>
    <w:rPr>
      <w:rFonts w:cs="Wingdings"/>
    </w:rPr>
  </w:style>
  <w:style w:type="character" w:styleId="ListLabel549" w:customStyle="1">
    <w:name w:val="ListLabel 549"/>
    <w:rPr>
      <w:rFonts w:ascii="Arial" w:hAnsi="Arial"/>
      <w:sz w:val="24"/>
    </w:rPr>
  </w:style>
  <w:style w:type="character" w:styleId="ListLabel550" w:customStyle="1">
    <w:name w:val="ListLabel 550"/>
    <w:rPr>
      <w:rFonts w:ascii="Arial" w:hAnsi="Arial"/>
      <w:sz w:val="24"/>
    </w:rPr>
  </w:style>
  <w:style w:type="character" w:styleId="ListLabel551" w:customStyle="1">
    <w:name w:val="ListLabel 551"/>
    <w:rPr>
      <w:rFonts w:ascii="Arial" w:hAnsi="Arial" w:cs="Courier New"/>
      <w:b/>
      <w:sz w:val="24"/>
    </w:rPr>
  </w:style>
  <w:style w:type="character" w:styleId="ListLabel552" w:customStyle="1">
    <w:name w:val="ListLabel 552"/>
    <w:rPr>
      <w:rFonts w:cs="Wingdings"/>
      <w:sz w:val="24"/>
    </w:rPr>
  </w:style>
  <w:style w:type="character" w:styleId="ListLabel553" w:customStyle="1">
    <w:name w:val="ListLabel 553"/>
    <w:rPr>
      <w:rFonts w:cs="Symbol"/>
    </w:rPr>
  </w:style>
  <w:style w:type="character" w:styleId="ListLabel554" w:customStyle="1">
    <w:name w:val="ListLabel 554"/>
    <w:rPr>
      <w:rFonts w:cs="Courier New"/>
      <w:b/>
    </w:rPr>
  </w:style>
  <w:style w:type="character" w:styleId="ListLabel555" w:customStyle="1">
    <w:name w:val="ListLabel 555"/>
    <w:rPr>
      <w:rFonts w:cs="Wingdings"/>
    </w:rPr>
  </w:style>
  <w:style w:type="character" w:styleId="ListLabel556" w:customStyle="1">
    <w:name w:val="ListLabel 556"/>
    <w:rPr>
      <w:rFonts w:cs="Symbol"/>
    </w:rPr>
  </w:style>
  <w:style w:type="character" w:styleId="ListLabel557" w:customStyle="1">
    <w:name w:val="ListLabel 557"/>
    <w:rPr>
      <w:rFonts w:cs="Courier New"/>
      <w:b/>
    </w:rPr>
  </w:style>
  <w:style w:type="character" w:styleId="ListLabel558" w:customStyle="1">
    <w:name w:val="ListLabel 558"/>
    <w:rPr>
      <w:rFonts w:cs="Wingdings"/>
    </w:rPr>
  </w:style>
  <w:style w:type="character" w:styleId="ListLabel559" w:customStyle="1">
    <w:name w:val="ListLabel 559"/>
    <w:rPr>
      <w:rFonts w:ascii="Arial" w:hAnsi="Arial"/>
      <w:sz w:val="24"/>
    </w:rPr>
  </w:style>
  <w:style w:type="character" w:styleId="ListLabel560" w:customStyle="1">
    <w:name w:val="ListLabel 560"/>
    <w:rPr>
      <w:rFonts w:cs="Courier New"/>
      <w:b/>
    </w:rPr>
  </w:style>
  <w:style w:type="character" w:styleId="ListLabel561" w:customStyle="1">
    <w:name w:val="ListLabel 561"/>
    <w:rPr>
      <w:rFonts w:cs="Wingdings"/>
    </w:rPr>
  </w:style>
  <w:style w:type="character" w:styleId="ListLabel562" w:customStyle="1">
    <w:name w:val="ListLabel 562"/>
    <w:rPr>
      <w:rFonts w:cs="Symbol"/>
    </w:rPr>
  </w:style>
  <w:style w:type="character" w:styleId="ListLabel563" w:customStyle="1">
    <w:name w:val="ListLabel 563"/>
    <w:rPr>
      <w:rFonts w:cs="Courier New"/>
      <w:b/>
    </w:rPr>
  </w:style>
  <w:style w:type="character" w:styleId="ListLabel564" w:customStyle="1">
    <w:name w:val="ListLabel 564"/>
    <w:rPr>
      <w:rFonts w:cs="Wingdings"/>
    </w:rPr>
  </w:style>
  <w:style w:type="character" w:styleId="ListLabel565" w:customStyle="1">
    <w:name w:val="ListLabel 565"/>
    <w:rPr>
      <w:rFonts w:cs="Symbol"/>
    </w:rPr>
  </w:style>
  <w:style w:type="character" w:styleId="ListLabel566" w:customStyle="1">
    <w:name w:val="ListLabel 566"/>
    <w:rPr>
      <w:rFonts w:cs="Courier New"/>
      <w:b/>
    </w:rPr>
  </w:style>
  <w:style w:type="character" w:styleId="ListLabel567" w:customStyle="1">
    <w:name w:val="ListLabel 567"/>
    <w:rPr>
      <w:rFonts w:cs="Wingdings"/>
    </w:rPr>
  </w:style>
  <w:style w:type="character" w:styleId="ListLabel568" w:customStyle="1">
    <w:name w:val="ListLabel 568"/>
    <w:rPr>
      <w:rFonts w:ascii="Arial" w:hAnsi="Arial" w:cs="Symbol"/>
      <w:sz w:val="24"/>
    </w:rPr>
  </w:style>
  <w:style w:type="character" w:styleId="ListLabel569" w:customStyle="1">
    <w:name w:val="ListLabel 569"/>
    <w:rPr>
      <w:rFonts w:cs="Courier New"/>
      <w:b/>
    </w:rPr>
  </w:style>
  <w:style w:type="character" w:styleId="ListLabel570" w:customStyle="1">
    <w:name w:val="ListLabel 570"/>
    <w:rPr>
      <w:rFonts w:cs="Wingdings"/>
    </w:rPr>
  </w:style>
  <w:style w:type="character" w:styleId="ListLabel571" w:customStyle="1">
    <w:name w:val="ListLabel 571"/>
    <w:rPr>
      <w:rFonts w:cs="Symbol"/>
    </w:rPr>
  </w:style>
  <w:style w:type="character" w:styleId="ListLabel572" w:customStyle="1">
    <w:name w:val="ListLabel 572"/>
    <w:rPr>
      <w:rFonts w:cs="Courier New"/>
      <w:b/>
    </w:rPr>
  </w:style>
  <w:style w:type="character" w:styleId="ListLabel573" w:customStyle="1">
    <w:name w:val="ListLabel 573"/>
    <w:rPr>
      <w:rFonts w:cs="Wingdings"/>
    </w:rPr>
  </w:style>
  <w:style w:type="character" w:styleId="ListLabel574" w:customStyle="1">
    <w:name w:val="ListLabel 574"/>
    <w:rPr>
      <w:rFonts w:cs="Symbol"/>
    </w:rPr>
  </w:style>
  <w:style w:type="character" w:styleId="ListLabel575" w:customStyle="1">
    <w:name w:val="ListLabel 575"/>
    <w:rPr>
      <w:rFonts w:cs="Courier New"/>
      <w:b/>
    </w:rPr>
  </w:style>
  <w:style w:type="character" w:styleId="ListLabel576" w:customStyle="1">
    <w:name w:val="ListLabel 576"/>
    <w:rPr>
      <w:rFonts w:cs="Wingdings"/>
    </w:rPr>
  </w:style>
  <w:style w:type="character" w:styleId="ListLabel577" w:customStyle="1">
    <w:name w:val="ListLabel 577"/>
    <w:rPr>
      <w:rFonts w:cs="Symbol"/>
      <w:sz w:val="20"/>
    </w:rPr>
  </w:style>
  <w:style w:type="character" w:styleId="ListLabel578" w:customStyle="1">
    <w:name w:val="ListLabel 578"/>
    <w:rPr>
      <w:rFonts w:ascii="Arial" w:hAnsi="Arial" w:cs="Courier New"/>
      <w:sz w:val="24"/>
    </w:rPr>
  </w:style>
  <w:style w:type="character" w:styleId="ListLabel579" w:customStyle="1">
    <w:name w:val="ListLabel 579"/>
    <w:rPr>
      <w:rFonts w:cs="Wingdings"/>
      <w:sz w:val="20"/>
    </w:rPr>
  </w:style>
  <w:style w:type="character" w:styleId="ListLabel580" w:customStyle="1">
    <w:name w:val="ListLabel 580"/>
    <w:rPr>
      <w:rFonts w:cs="Wingdings"/>
      <w:sz w:val="20"/>
    </w:rPr>
  </w:style>
  <w:style w:type="character" w:styleId="ListLabel581" w:customStyle="1">
    <w:name w:val="ListLabel 581"/>
    <w:rPr>
      <w:rFonts w:cs="Wingdings"/>
      <w:sz w:val="20"/>
    </w:rPr>
  </w:style>
  <w:style w:type="character" w:styleId="ListLabel582" w:customStyle="1">
    <w:name w:val="ListLabel 582"/>
    <w:rPr>
      <w:rFonts w:cs="Wingdings"/>
      <w:sz w:val="20"/>
    </w:rPr>
  </w:style>
  <w:style w:type="character" w:styleId="ListLabel583" w:customStyle="1">
    <w:name w:val="ListLabel 583"/>
    <w:rPr>
      <w:rFonts w:cs="Wingdings"/>
      <w:sz w:val="20"/>
    </w:rPr>
  </w:style>
  <w:style w:type="character" w:styleId="ListLabel584" w:customStyle="1">
    <w:name w:val="ListLabel 584"/>
    <w:rPr>
      <w:rFonts w:cs="Wingdings"/>
      <w:sz w:val="20"/>
    </w:rPr>
  </w:style>
  <w:style w:type="character" w:styleId="ListLabel585" w:customStyle="1">
    <w:name w:val="ListLabel 585"/>
    <w:rPr>
      <w:rFonts w:cs="Wingdings"/>
      <w:sz w:val="20"/>
    </w:rPr>
  </w:style>
  <w:style w:type="character" w:styleId="ListLabel586" w:customStyle="1">
    <w:name w:val="ListLabel 586"/>
    <w:rPr>
      <w:rFonts w:ascii="Arial" w:hAnsi="Arial" w:cs="Symbol"/>
      <w:sz w:val="24"/>
    </w:rPr>
  </w:style>
  <w:style w:type="character" w:styleId="ListLabel587" w:customStyle="1">
    <w:name w:val="ListLabel 587"/>
    <w:rPr>
      <w:rFonts w:ascii="Arial" w:hAnsi="Arial" w:cs="Courier New"/>
      <w:b/>
      <w:sz w:val="24"/>
    </w:rPr>
  </w:style>
  <w:style w:type="character" w:styleId="ListLabel588" w:customStyle="1">
    <w:name w:val="ListLabel 588"/>
    <w:rPr>
      <w:rFonts w:cs="Wingdings"/>
    </w:rPr>
  </w:style>
  <w:style w:type="character" w:styleId="ListLabel589" w:customStyle="1">
    <w:name w:val="ListLabel 589"/>
    <w:rPr>
      <w:rFonts w:cs="Symbol"/>
    </w:rPr>
  </w:style>
  <w:style w:type="character" w:styleId="ListLabel590" w:customStyle="1">
    <w:name w:val="ListLabel 590"/>
    <w:rPr>
      <w:rFonts w:cs="Courier New"/>
      <w:b/>
    </w:rPr>
  </w:style>
  <w:style w:type="character" w:styleId="ListLabel591" w:customStyle="1">
    <w:name w:val="ListLabel 591"/>
    <w:rPr>
      <w:rFonts w:cs="Wingdings"/>
    </w:rPr>
  </w:style>
  <w:style w:type="character" w:styleId="ListLabel592" w:customStyle="1">
    <w:name w:val="ListLabel 592"/>
    <w:rPr>
      <w:rFonts w:cs="Symbol"/>
    </w:rPr>
  </w:style>
  <w:style w:type="character" w:styleId="ListLabel593" w:customStyle="1">
    <w:name w:val="ListLabel 593"/>
    <w:rPr>
      <w:rFonts w:cs="Courier New"/>
      <w:b/>
    </w:rPr>
  </w:style>
  <w:style w:type="character" w:styleId="ListLabel594" w:customStyle="1">
    <w:name w:val="ListLabel 594"/>
    <w:rPr>
      <w:rFonts w:cs="Wingdings"/>
    </w:rPr>
  </w:style>
  <w:style w:type="character" w:styleId="ListLabel595" w:customStyle="1">
    <w:name w:val="ListLabel 595"/>
    <w:rPr>
      <w:rFonts w:ascii="Arial" w:hAnsi="Arial"/>
      <w:sz w:val="24"/>
    </w:rPr>
  </w:style>
  <w:style w:type="character" w:styleId="ListLabel596" w:customStyle="1">
    <w:name w:val="ListLabel 596"/>
    <w:rPr>
      <w:rFonts w:cs="Courier New"/>
      <w:b/>
    </w:rPr>
  </w:style>
  <w:style w:type="character" w:styleId="ListLabel597" w:customStyle="1">
    <w:name w:val="ListLabel 597"/>
    <w:rPr>
      <w:rFonts w:cs="Wingdings"/>
    </w:rPr>
  </w:style>
  <w:style w:type="character" w:styleId="ListLabel598" w:customStyle="1">
    <w:name w:val="ListLabel 598"/>
    <w:rPr>
      <w:rFonts w:cs="Symbol"/>
    </w:rPr>
  </w:style>
  <w:style w:type="character" w:styleId="ListLabel599" w:customStyle="1">
    <w:name w:val="ListLabel 599"/>
    <w:rPr>
      <w:rFonts w:cs="Courier New"/>
      <w:b/>
    </w:rPr>
  </w:style>
  <w:style w:type="character" w:styleId="ListLabel600" w:customStyle="1">
    <w:name w:val="ListLabel 600"/>
    <w:rPr>
      <w:rFonts w:cs="Wingdings"/>
    </w:rPr>
  </w:style>
  <w:style w:type="character" w:styleId="ListLabel601" w:customStyle="1">
    <w:name w:val="ListLabel 601"/>
    <w:rPr>
      <w:rFonts w:cs="Symbol"/>
    </w:rPr>
  </w:style>
  <w:style w:type="character" w:styleId="ListLabel602" w:customStyle="1">
    <w:name w:val="ListLabel 602"/>
    <w:rPr>
      <w:rFonts w:cs="Courier New"/>
      <w:b/>
    </w:rPr>
  </w:style>
  <w:style w:type="character" w:styleId="ListLabel603" w:customStyle="1">
    <w:name w:val="ListLabel 603"/>
    <w:rPr>
      <w:rFonts w:cs="Wingdings"/>
    </w:rPr>
  </w:style>
  <w:style w:type="character" w:styleId="ListLabel604" w:customStyle="1">
    <w:name w:val="ListLabel 604"/>
    <w:rPr>
      <w:rFonts w:ascii="Arial" w:hAnsi="Arial" w:cs="Symbol"/>
      <w:sz w:val="24"/>
    </w:rPr>
  </w:style>
  <w:style w:type="character" w:styleId="ListLabel605" w:customStyle="1">
    <w:name w:val="ListLabel 605"/>
    <w:rPr>
      <w:rFonts w:cs="Courier New"/>
      <w:b/>
    </w:rPr>
  </w:style>
  <w:style w:type="character" w:styleId="ListLabel606" w:customStyle="1">
    <w:name w:val="ListLabel 606"/>
    <w:rPr>
      <w:rFonts w:cs="Wingdings"/>
    </w:rPr>
  </w:style>
  <w:style w:type="character" w:styleId="ListLabel607" w:customStyle="1">
    <w:name w:val="ListLabel 607"/>
    <w:rPr>
      <w:rFonts w:cs="Symbol"/>
    </w:rPr>
  </w:style>
  <w:style w:type="character" w:styleId="ListLabel608" w:customStyle="1">
    <w:name w:val="ListLabel 608"/>
    <w:rPr>
      <w:rFonts w:cs="Courier New"/>
      <w:b/>
    </w:rPr>
  </w:style>
  <w:style w:type="character" w:styleId="ListLabel609" w:customStyle="1">
    <w:name w:val="ListLabel 609"/>
    <w:rPr>
      <w:rFonts w:cs="Wingdings"/>
    </w:rPr>
  </w:style>
  <w:style w:type="character" w:styleId="ListLabel610" w:customStyle="1">
    <w:name w:val="ListLabel 610"/>
    <w:rPr>
      <w:rFonts w:cs="Symbol"/>
    </w:rPr>
  </w:style>
  <w:style w:type="character" w:styleId="ListLabel611" w:customStyle="1">
    <w:name w:val="ListLabel 611"/>
    <w:rPr>
      <w:rFonts w:cs="Courier New"/>
      <w:b/>
    </w:rPr>
  </w:style>
  <w:style w:type="character" w:styleId="ListLabel612" w:customStyle="1">
    <w:name w:val="ListLabel 612"/>
    <w:rPr>
      <w:rFonts w:cs="Wingdings"/>
    </w:rPr>
  </w:style>
  <w:style w:type="character" w:styleId="ListLabel613" w:customStyle="1">
    <w:name w:val="ListLabel 613"/>
    <w:rPr>
      <w:rFonts w:ascii="Arial" w:hAnsi="Arial"/>
      <w:sz w:val="24"/>
    </w:rPr>
  </w:style>
  <w:style w:type="character" w:styleId="ListLabel614" w:customStyle="1">
    <w:name w:val="ListLabel 614"/>
    <w:rPr>
      <w:rFonts w:ascii="Arial" w:hAnsi="Arial" w:cs="Courier New"/>
      <w:b/>
      <w:sz w:val="24"/>
    </w:rPr>
  </w:style>
  <w:style w:type="character" w:styleId="ListLabel615" w:customStyle="1">
    <w:name w:val="ListLabel 615"/>
    <w:rPr>
      <w:rFonts w:cs="Wingdings"/>
    </w:rPr>
  </w:style>
  <w:style w:type="character" w:styleId="ListLabel616" w:customStyle="1">
    <w:name w:val="ListLabel 616"/>
    <w:rPr>
      <w:rFonts w:cs="Symbol"/>
    </w:rPr>
  </w:style>
  <w:style w:type="character" w:styleId="ListLabel617" w:customStyle="1">
    <w:name w:val="ListLabel 617"/>
    <w:rPr>
      <w:rFonts w:cs="Courier New"/>
      <w:b/>
    </w:rPr>
  </w:style>
  <w:style w:type="character" w:styleId="ListLabel618" w:customStyle="1">
    <w:name w:val="ListLabel 618"/>
    <w:rPr>
      <w:rFonts w:cs="Wingdings"/>
    </w:rPr>
  </w:style>
  <w:style w:type="character" w:styleId="ListLabel619" w:customStyle="1">
    <w:name w:val="ListLabel 619"/>
    <w:rPr>
      <w:rFonts w:cs="Symbol"/>
    </w:rPr>
  </w:style>
  <w:style w:type="character" w:styleId="ListLabel620" w:customStyle="1">
    <w:name w:val="ListLabel 620"/>
    <w:rPr>
      <w:rFonts w:cs="Courier New"/>
      <w:b/>
    </w:rPr>
  </w:style>
  <w:style w:type="character" w:styleId="ListLabel621" w:customStyle="1">
    <w:name w:val="ListLabel 621"/>
    <w:rPr>
      <w:rFonts w:cs="Wingdings"/>
    </w:rPr>
  </w:style>
  <w:style w:type="character" w:styleId="ListLabel622" w:customStyle="1">
    <w:name w:val="ListLabel 622"/>
    <w:rPr>
      <w:rFonts w:ascii="Arial" w:hAnsi="Arial"/>
      <w:sz w:val="24"/>
    </w:rPr>
  </w:style>
  <w:style w:type="character" w:styleId="ListLabel623" w:customStyle="1">
    <w:name w:val="ListLabel 623"/>
    <w:rPr>
      <w:b/>
    </w:rPr>
  </w:style>
  <w:style w:type="character" w:styleId="ListLabel624" w:customStyle="1">
    <w:name w:val="ListLabel 624"/>
    <w:rPr>
      <w:rFonts w:cs="Wingdings"/>
    </w:rPr>
  </w:style>
  <w:style w:type="character" w:styleId="ListLabel625" w:customStyle="1">
    <w:name w:val="ListLabel 625"/>
    <w:rPr>
      <w:rFonts w:cs="Symbol"/>
    </w:rPr>
  </w:style>
  <w:style w:type="character" w:styleId="ListLabel626" w:customStyle="1">
    <w:name w:val="ListLabel 626"/>
    <w:rPr>
      <w:rFonts w:cs="Courier New"/>
      <w:b/>
    </w:rPr>
  </w:style>
  <w:style w:type="character" w:styleId="ListLabel627" w:customStyle="1">
    <w:name w:val="ListLabel 627"/>
    <w:rPr>
      <w:rFonts w:cs="Wingdings"/>
    </w:rPr>
  </w:style>
  <w:style w:type="character" w:styleId="ListLabel628" w:customStyle="1">
    <w:name w:val="ListLabel 628"/>
    <w:rPr>
      <w:rFonts w:cs="Symbol"/>
    </w:rPr>
  </w:style>
  <w:style w:type="character" w:styleId="ListLabel629" w:customStyle="1">
    <w:name w:val="ListLabel 629"/>
    <w:rPr>
      <w:rFonts w:cs="Courier New"/>
      <w:b/>
    </w:rPr>
  </w:style>
  <w:style w:type="character" w:styleId="ListLabel630" w:customStyle="1">
    <w:name w:val="ListLabel 630"/>
    <w:rPr>
      <w:rFonts w:cs="Wingdings"/>
    </w:rPr>
  </w:style>
  <w:style w:type="character" w:styleId="ListLabel631" w:customStyle="1">
    <w:name w:val="ListLabel 631"/>
    <w:rPr>
      <w:rFonts w:ascii="Arial" w:hAnsi="Arial" w:cs="Symbol"/>
      <w:sz w:val="24"/>
    </w:rPr>
  </w:style>
  <w:style w:type="character" w:styleId="ListLabel632" w:customStyle="1">
    <w:name w:val="ListLabel 632"/>
    <w:rPr>
      <w:rFonts w:cs="Courier New"/>
    </w:rPr>
  </w:style>
  <w:style w:type="character" w:styleId="ListLabel633" w:customStyle="1">
    <w:name w:val="ListLabel 633"/>
    <w:rPr>
      <w:rFonts w:cs="Wingdings"/>
    </w:rPr>
  </w:style>
  <w:style w:type="character" w:styleId="ListLabel634" w:customStyle="1">
    <w:name w:val="ListLabel 634"/>
    <w:rPr>
      <w:rFonts w:cs="Symbol"/>
    </w:rPr>
  </w:style>
  <w:style w:type="character" w:styleId="ListLabel635" w:customStyle="1">
    <w:name w:val="ListLabel 635"/>
    <w:rPr>
      <w:rFonts w:cs="Courier New"/>
    </w:rPr>
  </w:style>
  <w:style w:type="character" w:styleId="ListLabel636" w:customStyle="1">
    <w:name w:val="ListLabel 636"/>
    <w:rPr>
      <w:rFonts w:cs="Wingdings"/>
    </w:rPr>
  </w:style>
  <w:style w:type="character" w:styleId="ListLabel637" w:customStyle="1">
    <w:name w:val="ListLabel 637"/>
    <w:rPr>
      <w:rFonts w:cs="Symbol"/>
    </w:rPr>
  </w:style>
  <w:style w:type="character" w:styleId="ListLabel638" w:customStyle="1">
    <w:name w:val="ListLabel 638"/>
    <w:rPr>
      <w:rFonts w:cs="Courier New"/>
    </w:rPr>
  </w:style>
  <w:style w:type="character" w:styleId="ListLabel639" w:customStyle="1">
    <w:name w:val="ListLabel 639"/>
    <w:rPr>
      <w:rFonts w:cs="Wingdings"/>
    </w:rPr>
  </w:style>
  <w:style w:type="character" w:styleId="ListLabel640" w:customStyle="1">
    <w:name w:val="ListLabel 640"/>
    <w:rPr>
      <w:rFonts w:ascii="Arial" w:hAnsi="Arial"/>
      <w:sz w:val="24"/>
    </w:rPr>
  </w:style>
  <w:style w:type="character" w:styleId="ListLabel641" w:customStyle="1">
    <w:name w:val="ListLabel 641"/>
    <w:rPr>
      <w:rFonts w:cs="Courier New"/>
    </w:rPr>
  </w:style>
  <w:style w:type="character" w:styleId="ListLabel642" w:customStyle="1">
    <w:name w:val="ListLabel 642"/>
    <w:rPr>
      <w:rFonts w:cs="Wingdings"/>
    </w:rPr>
  </w:style>
  <w:style w:type="character" w:styleId="ListLabel643" w:customStyle="1">
    <w:name w:val="ListLabel 643"/>
    <w:rPr>
      <w:rFonts w:cs="Symbol"/>
    </w:rPr>
  </w:style>
  <w:style w:type="character" w:styleId="ListLabel644" w:customStyle="1">
    <w:name w:val="ListLabel 644"/>
    <w:rPr>
      <w:rFonts w:cs="Courier New"/>
    </w:rPr>
  </w:style>
  <w:style w:type="character" w:styleId="ListLabel645" w:customStyle="1">
    <w:name w:val="ListLabel 645"/>
    <w:rPr>
      <w:rFonts w:cs="Wingdings"/>
    </w:rPr>
  </w:style>
  <w:style w:type="character" w:styleId="ListLabel646" w:customStyle="1">
    <w:name w:val="ListLabel 646"/>
    <w:rPr>
      <w:rFonts w:cs="Symbol"/>
    </w:rPr>
  </w:style>
  <w:style w:type="character" w:styleId="ListLabel647" w:customStyle="1">
    <w:name w:val="ListLabel 647"/>
    <w:rPr>
      <w:rFonts w:cs="Courier New"/>
    </w:rPr>
  </w:style>
  <w:style w:type="character" w:styleId="ListLabel648" w:customStyle="1">
    <w:name w:val="ListLabel 648"/>
    <w:rPr>
      <w:rFonts w:cs="Wingdings"/>
    </w:rPr>
  </w:style>
  <w:style w:type="character" w:styleId="ListLabel649" w:customStyle="1">
    <w:name w:val="ListLabel 649"/>
    <w:rPr>
      <w:rFonts w:ascii="Arial" w:hAnsi="Arial"/>
      <w:sz w:val="24"/>
    </w:rPr>
  </w:style>
  <w:style w:type="character" w:styleId="ListLabel650" w:customStyle="1">
    <w:name w:val="ListLabel 650"/>
    <w:rPr>
      <w:rFonts w:cs="Courier New"/>
      <w:b/>
    </w:rPr>
  </w:style>
  <w:style w:type="character" w:styleId="ListLabel651" w:customStyle="1">
    <w:name w:val="ListLabel 651"/>
    <w:rPr>
      <w:rFonts w:cs="Wingdings"/>
    </w:rPr>
  </w:style>
  <w:style w:type="character" w:styleId="ListLabel652" w:customStyle="1">
    <w:name w:val="ListLabel 652"/>
    <w:rPr>
      <w:rFonts w:cs="Symbol"/>
    </w:rPr>
  </w:style>
  <w:style w:type="character" w:styleId="ListLabel653" w:customStyle="1">
    <w:name w:val="ListLabel 653"/>
    <w:rPr>
      <w:rFonts w:cs="Courier New"/>
      <w:b/>
    </w:rPr>
  </w:style>
  <w:style w:type="character" w:styleId="ListLabel654" w:customStyle="1">
    <w:name w:val="ListLabel 654"/>
    <w:rPr>
      <w:rFonts w:cs="Wingdings"/>
    </w:rPr>
  </w:style>
  <w:style w:type="character" w:styleId="ListLabel655" w:customStyle="1">
    <w:name w:val="ListLabel 655"/>
    <w:rPr>
      <w:rFonts w:cs="Symbol"/>
    </w:rPr>
  </w:style>
  <w:style w:type="character" w:styleId="ListLabel656" w:customStyle="1">
    <w:name w:val="ListLabel 656"/>
    <w:rPr>
      <w:rFonts w:cs="Courier New"/>
      <w:b/>
    </w:rPr>
  </w:style>
  <w:style w:type="character" w:styleId="ListLabel657" w:customStyle="1">
    <w:name w:val="ListLabel 657"/>
    <w:rPr>
      <w:rFonts w:cs="Wingdings"/>
    </w:rPr>
  </w:style>
  <w:style w:type="character" w:styleId="ListLabel658" w:customStyle="1">
    <w:name w:val="ListLabel 658"/>
    <w:rPr>
      <w:rFonts w:ascii="Arial" w:hAnsi="Arial"/>
      <w:b/>
      <w:i w:val="0"/>
      <w:sz w:val="28"/>
    </w:rPr>
  </w:style>
  <w:style w:type="character" w:styleId="ListLabel659" w:customStyle="1">
    <w:name w:val="ListLabel 659"/>
    <w:rPr>
      <w:b/>
      <w:i w:val="0"/>
      <w:sz w:val="24"/>
    </w:rPr>
  </w:style>
  <w:style w:type="character" w:styleId="ListLabel660" w:customStyle="1">
    <w:name w:val="ListLabel 660"/>
    <w:rPr>
      <w:b/>
      <w:i w:val="0"/>
      <w:sz w:val="24"/>
    </w:rPr>
  </w:style>
  <w:style w:type="character" w:styleId="ListLabel661" w:customStyle="1">
    <w:name w:val="ListLabel 661"/>
    <w:rPr>
      <w:rFonts w:cs="Courier New"/>
    </w:rPr>
  </w:style>
  <w:style w:type="character" w:styleId="ListLabel662" w:customStyle="1">
    <w:name w:val="ListLabel 662"/>
    <w:rPr>
      <w:rFonts w:cs="Wingdings"/>
    </w:rPr>
  </w:style>
  <w:style w:type="character" w:styleId="ListLabel663" w:customStyle="1">
    <w:name w:val="ListLabel 663"/>
    <w:rPr>
      <w:rFonts w:cs="Symbol"/>
    </w:rPr>
  </w:style>
  <w:style w:type="character" w:styleId="ListLabel664" w:customStyle="1">
    <w:name w:val="ListLabel 664"/>
    <w:rPr>
      <w:rFonts w:cs="Courier New"/>
    </w:rPr>
  </w:style>
  <w:style w:type="character" w:styleId="ListLabel665" w:customStyle="1">
    <w:name w:val="ListLabel 665"/>
    <w:rPr>
      <w:rFonts w:cs="Wingdings"/>
    </w:rPr>
  </w:style>
  <w:style w:type="character" w:styleId="ListLabel666" w:customStyle="1">
    <w:name w:val="ListLabel 666"/>
    <w:rPr>
      <w:rFonts w:cs="Symbol"/>
    </w:rPr>
  </w:style>
  <w:style w:type="character" w:styleId="ListLabel667" w:customStyle="1">
    <w:name w:val="ListLabel 667"/>
    <w:rPr>
      <w:rFonts w:cs="Courier New"/>
    </w:rPr>
  </w:style>
  <w:style w:type="character" w:styleId="ListLabel668" w:customStyle="1">
    <w:name w:val="ListLabel 668"/>
    <w:rPr>
      <w:rFonts w:cs="Wingdings"/>
    </w:rPr>
  </w:style>
  <w:style w:type="character" w:styleId="ListLabel669" w:customStyle="1">
    <w:name w:val="ListLabel 669"/>
    <w:rPr>
      <w:rFonts w:ascii="Arial" w:hAnsi="Arial"/>
      <w:sz w:val="24"/>
    </w:rPr>
  </w:style>
  <w:style w:type="character" w:styleId="ListLabel670" w:customStyle="1">
    <w:name w:val="ListLabel 670"/>
    <w:rPr>
      <w:rFonts w:cs="Courier New"/>
    </w:rPr>
  </w:style>
  <w:style w:type="character" w:styleId="ListLabel671" w:customStyle="1">
    <w:name w:val="ListLabel 671"/>
    <w:rPr>
      <w:rFonts w:cs="Wingdings"/>
    </w:rPr>
  </w:style>
  <w:style w:type="character" w:styleId="ListLabel672" w:customStyle="1">
    <w:name w:val="ListLabel 672"/>
    <w:rPr>
      <w:rFonts w:cs="Symbol"/>
    </w:rPr>
  </w:style>
  <w:style w:type="character" w:styleId="ListLabel673" w:customStyle="1">
    <w:name w:val="ListLabel 673"/>
    <w:rPr>
      <w:rFonts w:cs="Courier New"/>
    </w:rPr>
  </w:style>
  <w:style w:type="character" w:styleId="ListLabel674" w:customStyle="1">
    <w:name w:val="ListLabel 674"/>
    <w:rPr>
      <w:rFonts w:cs="Wingdings"/>
    </w:rPr>
  </w:style>
  <w:style w:type="character" w:styleId="ListLabel675" w:customStyle="1">
    <w:name w:val="ListLabel 675"/>
    <w:rPr>
      <w:rFonts w:cs="Symbol"/>
    </w:rPr>
  </w:style>
  <w:style w:type="character" w:styleId="ListLabel676" w:customStyle="1">
    <w:name w:val="ListLabel 676"/>
    <w:rPr>
      <w:rFonts w:cs="Courier New"/>
    </w:rPr>
  </w:style>
  <w:style w:type="character" w:styleId="ListLabel677" w:customStyle="1">
    <w:name w:val="ListLabel 677"/>
    <w:rPr>
      <w:rFonts w:cs="Wingdings"/>
    </w:rPr>
  </w:style>
  <w:style w:type="character" w:styleId="ListLabel678" w:customStyle="1">
    <w:name w:val="ListLabel 678"/>
    <w:rPr>
      <w:rFonts w:ascii="Arial" w:hAnsi="Arial"/>
      <w:sz w:val="24"/>
    </w:rPr>
  </w:style>
  <w:style w:type="character" w:styleId="ListLabel679" w:customStyle="1">
    <w:name w:val="ListLabel 679"/>
    <w:rPr>
      <w:rFonts w:cs="Symbol"/>
    </w:rPr>
  </w:style>
  <w:style w:type="character" w:styleId="ListLabel680" w:customStyle="1">
    <w:name w:val="ListLabel 680"/>
    <w:rPr>
      <w:rFonts w:cs="Symbol"/>
      <w:sz w:val="24"/>
    </w:rPr>
  </w:style>
  <w:style w:type="character" w:styleId="ListLabel681" w:customStyle="1">
    <w:name w:val="ListLabel 681"/>
    <w:rPr>
      <w:rFonts w:cs="Wingdings"/>
    </w:rPr>
  </w:style>
  <w:style w:type="character" w:styleId="ListLabel682" w:customStyle="1">
    <w:name w:val="ListLabel 682"/>
    <w:rPr>
      <w:rFonts w:cs="Symbol"/>
    </w:rPr>
  </w:style>
  <w:style w:type="character" w:styleId="ListLabel683" w:customStyle="1">
    <w:name w:val="ListLabel 683"/>
    <w:rPr>
      <w:rFonts w:cs="Courier New"/>
    </w:rPr>
  </w:style>
  <w:style w:type="character" w:styleId="ListLabel684" w:customStyle="1">
    <w:name w:val="ListLabel 684"/>
    <w:rPr>
      <w:rFonts w:cs="Wingdings"/>
    </w:rPr>
  </w:style>
  <w:style w:type="character" w:styleId="ListLabel685" w:customStyle="1">
    <w:name w:val="ListLabel 685"/>
    <w:rPr>
      <w:rFonts w:cs="Symbol"/>
    </w:rPr>
  </w:style>
  <w:style w:type="character" w:styleId="ListLabel686" w:customStyle="1">
    <w:name w:val="ListLabel 686"/>
    <w:rPr>
      <w:rFonts w:cs="Courier New"/>
    </w:rPr>
  </w:style>
  <w:style w:type="character" w:styleId="ListLabel687" w:customStyle="1">
    <w:name w:val="ListLabel 687"/>
    <w:rPr>
      <w:rFonts w:cs="Wingdings"/>
    </w:rPr>
  </w:style>
  <w:style w:type="character" w:styleId="ListLabel688" w:customStyle="1">
    <w:name w:val="ListLabel 688"/>
    <w:rPr>
      <w:rFonts w:cs="Symbol"/>
    </w:rPr>
  </w:style>
  <w:style w:type="character" w:styleId="ListLabel689" w:customStyle="1">
    <w:name w:val="ListLabel 689"/>
    <w:rPr>
      <w:rFonts w:cs="Symbol"/>
      <w:sz w:val="24"/>
    </w:rPr>
  </w:style>
  <w:style w:type="character" w:styleId="ListLabel690" w:customStyle="1">
    <w:name w:val="ListLabel 690"/>
    <w:rPr>
      <w:rFonts w:cs="Wingdings"/>
    </w:rPr>
  </w:style>
  <w:style w:type="character" w:styleId="ListLabel691" w:customStyle="1">
    <w:name w:val="ListLabel 691"/>
    <w:rPr>
      <w:rFonts w:cs="Symbol"/>
    </w:rPr>
  </w:style>
  <w:style w:type="character" w:styleId="ListLabel692" w:customStyle="1">
    <w:name w:val="ListLabel 692"/>
    <w:rPr>
      <w:rFonts w:cs="Courier New"/>
    </w:rPr>
  </w:style>
  <w:style w:type="character" w:styleId="ListLabel693" w:customStyle="1">
    <w:name w:val="ListLabel 693"/>
    <w:rPr>
      <w:rFonts w:cs="Wingdings"/>
    </w:rPr>
  </w:style>
  <w:style w:type="character" w:styleId="ListLabel694" w:customStyle="1">
    <w:name w:val="ListLabel 694"/>
    <w:rPr>
      <w:rFonts w:cs="Symbol"/>
    </w:rPr>
  </w:style>
  <w:style w:type="character" w:styleId="ListLabel695" w:customStyle="1">
    <w:name w:val="ListLabel 695"/>
    <w:rPr>
      <w:rFonts w:cs="Courier New"/>
    </w:rPr>
  </w:style>
  <w:style w:type="character" w:styleId="ListLabel696" w:customStyle="1">
    <w:name w:val="ListLabel 696"/>
    <w:rPr>
      <w:rFonts w:cs="Wingdings"/>
    </w:rPr>
  </w:style>
  <w:style w:type="character" w:styleId="ListLabel697" w:customStyle="1">
    <w:name w:val="ListLabel 697"/>
    <w:rPr>
      <w:rFonts w:ascii="Arial" w:hAnsi="Arial" w:cs="Symbol"/>
      <w:sz w:val="24"/>
    </w:rPr>
  </w:style>
  <w:style w:type="character" w:styleId="ListLabel698" w:customStyle="1">
    <w:name w:val="ListLabel 698"/>
    <w:rPr>
      <w:rFonts w:ascii="Arial" w:hAnsi="Arial" w:cs="Courier New"/>
      <w:b/>
      <w:sz w:val="24"/>
    </w:rPr>
  </w:style>
  <w:style w:type="character" w:styleId="ListLabel699" w:customStyle="1">
    <w:name w:val="ListLabel 699"/>
    <w:rPr>
      <w:rFonts w:cs="Wingdings"/>
      <w:sz w:val="24"/>
    </w:rPr>
  </w:style>
  <w:style w:type="character" w:styleId="ListLabel700" w:customStyle="1">
    <w:name w:val="ListLabel 700"/>
    <w:rPr>
      <w:rFonts w:cs="Symbol"/>
    </w:rPr>
  </w:style>
  <w:style w:type="character" w:styleId="ListLabel701" w:customStyle="1">
    <w:name w:val="ListLabel 701"/>
    <w:rPr>
      <w:rFonts w:cs="Courier New"/>
      <w:b/>
    </w:rPr>
  </w:style>
  <w:style w:type="character" w:styleId="ListLabel702" w:customStyle="1">
    <w:name w:val="ListLabel 702"/>
    <w:rPr>
      <w:rFonts w:cs="Wingdings"/>
    </w:rPr>
  </w:style>
  <w:style w:type="character" w:styleId="ListLabel703" w:customStyle="1">
    <w:name w:val="ListLabel 703"/>
    <w:rPr>
      <w:rFonts w:cs="Symbol"/>
    </w:rPr>
  </w:style>
  <w:style w:type="character" w:styleId="ListLabel704" w:customStyle="1">
    <w:name w:val="ListLabel 704"/>
    <w:rPr>
      <w:rFonts w:cs="Courier New"/>
      <w:b/>
    </w:rPr>
  </w:style>
  <w:style w:type="character" w:styleId="ListLabel705" w:customStyle="1">
    <w:name w:val="ListLabel 705"/>
    <w:rPr>
      <w:rFonts w:cs="Wingdings"/>
    </w:rPr>
  </w:style>
  <w:style w:type="character" w:styleId="ListLabel706" w:customStyle="1">
    <w:name w:val="ListLabel 706"/>
    <w:rPr>
      <w:rFonts w:ascii="Arial" w:hAnsi="Arial" w:cs="Symbol"/>
      <w:sz w:val="24"/>
    </w:rPr>
  </w:style>
  <w:style w:type="character" w:styleId="ListLabel707" w:customStyle="1">
    <w:name w:val="ListLabel 707"/>
    <w:rPr>
      <w:rFonts w:cs="Courier New"/>
      <w:b/>
    </w:rPr>
  </w:style>
  <w:style w:type="character" w:styleId="ListLabel708" w:customStyle="1">
    <w:name w:val="ListLabel 708"/>
    <w:rPr>
      <w:rFonts w:cs="Wingdings"/>
    </w:rPr>
  </w:style>
  <w:style w:type="character" w:styleId="ListLabel709" w:customStyle="1">
    <w:name w:val="ListLabel 709"/>
    <w:rPr>
      <w:rFonts w:cs="Symbol"/>
    </w:rPr>
  </w:style>
  <w:style w:type="character" w:styleId="ListLabel710" w:customStyle="1">
    <w:name w:val="ListLabel 710"/>
    <w:rPr>
      <w:rFonts w:cs="Courier New"/>
      <w:b/>
    </w:rPr>
  </w:style>
  <w:style w:type="character" w:styleId="ListLabel711" w:customStyle="1">
    <w:name w:val="ListLabel 711"/>
    <w:rPr>
      <w:rFonts w:cs="Wingdings"/>
    </w:rPr>
  </w:style>
  <w:style w:type="character" w:styleId="ListLabel712" w:customStyle="1">
    <w:name w:val="ListLabel 712"/>
    <w:rPr>
      <w:rFonts w:cs="Symbol"/>
    </w:rPr>
  </w:style>
  <w:style w:type="character" w:styleId="ListLabel713" w:customStyle="1">
    <w:name w:val="ListLabel 713"/>
    <w:rPr>
      <w:rFonts w:cs="Courier New"/>
      <w:b/>
    </w:rPr>
  </w:style>
  <w:style w:type="character" w:styleId="ListLabel714" w:customStyle="1">
    <w:name w:val="ListLabel 714"/>
    <w:rPr>
      <w:rFonts w:cs="Wingdings"/>
    </w:rPr>
  </w:style>
  <w:style w:type="character" w:styleId="ListLabel715" w:customStyle="1">
    <w:name w:val="ListLabel 715"/>
    <w:rPr>
      <w:rFonts w:ascii="Arial" w:hAnsi="Arial" w:cs="Symbol"/>
      <w:sz w:val="24"/>
    </w:rPr>
  </w:style>
  <w:style w:type="character" w:styleId="ListLabel716" w:customStyle="1">
    <w:name w:val="ListLabel 716"/>
    <w:rPr>
      <w:rFonts w:cs="Courier New"/>
      <w:b/>
    </w:rPr>
  </w:style>
  <w:style w:type="character" w:styleId="ListLabel717" w:customStyle="1">
    <w:name w:val="ListLabel 717"/>
    <w:rPr>
      <w:rFonts w:cs="Wingdings"/>
    </w:rPr>
  </w:style>
  <w:style w:type="character" w:styleId="ListLabel718" w:customStyle="1">
    <w:name w:val="ListLabel 718"/>
    <w:rPr>
      <w:rFonts w:cs="Symbol"/>
    </w:rPr>
  </w:style>
  <w:style w:type="character" w:styleId="ListLabel719" w:customStyle="1">
    <w:name w:val="ListLabel 719"/>
    <w:rPr>
      <w:rFonts w:cs="Courier New"/>
      <w:b/>
    </w:rPr>
  </w:style>
  <w:style w:type="character" w:styleId="ListLabel720" w:customStyle="1">
    <w:name w:val="ListLabel 720"/>
    <w:rPr>
      <w:rFonts w:cs="Wingdings"/>
    </w:rPr>
  </w:style>
  <w:style w:type="character" w:styleId="ListLabel721" w:customStyle="1">
    <w:name w:val="ListLabel 721"/>
    <w:rPr>
      <w:rFonts w:cs="Symbol"/>
    </w:rPr>
  </w:style>
  <w:style w:type="character" w:styleId="ListLabel722" w:customStyle="1">
    <w:name w:val="ListLabel 722"/>
    <w:rPr>
      <w:rFonts w:cs="Courier New"/>
      <w:b/>
    </w:rPr>
  </w:style>
  <w:style w:type="character" w:styleId="ListLabel723" w:customStyle="1">
    <w:name w:val="ListLabel 723"/>
    <w:rPr>
      <w:rFonts w:cs="Wingdings"/>
    </w:rPr>
  </w:style>
  <w:style w:type="character" w:styleId="ListLabel724" w:customStyle="1">
    <w:name w:val="ListLabel 724"/>
    <w:rPr>
      <w:rFonts w:cs="Symbol"/>
      <w:sz w:val="20"/>
    </w:rPr>
  </w:style>
  <w:style w:type="character" w:styleId="ListLabel725" w:customStyle="1">
    <w:name w:val="ListLabel 725"/>
    <w:rPr>
      <w:rFonts w:ascii="Arial" w:hAnsi="Arial" w:cs="Courier New"/>
      <w:sz w:val="24"/>
    </w:rPr>
  </w:style>
  <w:style w:type="character" w:styleId="ListLabel726" w:customStyle="1">
    <w:name w:val="ListLabel 726"/>
    <w:rPr>
      <w:rFonts w:cs="Wingdings"/>
      <w:sz w:val="20"/>
    </w:rPr>
  </w:style>
  <w:style w:type="character" w:styleId="ListLabel727" w:customStyle="1">
    <w:name w:val="ListLabel 727"/>
    <w:rPr>
      <w:rFonts w:cs="Wingdings"/>
      <w:sz w:val="20"/>
    </w:rPr>
  </w:style>
  <w:style w:type="character" w:styleId="ListLabel728" w:customStyle="1">
    <w:name w:val="ListLabel 728"/>
    <w:rPr>
      <w:rFonts w:cs="Wingdings"/>
      <w:sz w:val="20"/>
    </w:rPr>
  </w:style>
  <w:style w:type="character" w:styleId="ListLabel729" w:customStyle="1">
    <w:name w:val="ListLabel 729"/>
    <w:rPr>
      <w:rFonts w:cs="Wingdings"/>
      <w:sz w:val="20"/>
    </w:rPr>
  </w:style>
  <w:style w:type="character" w:styleId="ListLabel730" w:customStyle="1">
    <w:name w:val="ListLabel 730"/>
    <w:rPr>
      <w:rFonts w:cs="Wingdings"/>
      <w:sz w:val="20"/>
    </w:rPr>
  </w:style>
  <w:style w:type="character" w:styleId="ListLabel731" w:customStyle="1">
    <w:name w:val="ListLabel 731"/>
    <w:rPr>
      <w:rFonts w:cs="Wingdings"/>
      <w:sz w:val="20"/>
    </w:rPr>
  </w:style>
  <w:style w:type="character" w:styleId="ListLabel732" w:customStyle="1">
    <w:name w:val="ListLabel 732"/>
    <w:rPr>
      <w:rFonts w:cs="Wingdings"/>
      <w:sz w:val="20"/>
    </w:rPr>
  </w:style>
  <w:style w:type="character" w:styleId="ListLabel733" w:customStyle="1">
    <w:name w:val="ListLabel 733"/>
    <w:rPr>
      <w:rFonts w:ascii="Arial" w:hAnsi="Arial" w:cs="Symbol"/>
      <w:sz w:val="24"/>
    </w:rPr>
  </w:style>
  <w:style w:type="character" w:styleId="ListLabel734" w:customStyle="1">
    <w:name w:val="ListLabel 734"/>
    <w:rPr>
      <w:rFonts w:ascii="Arial" w:hAnsi="Arial" w:cs="Courier New"/>
      <w:b/>
      <w:sz w:val="24"/>
    </w:rPr>
  </w:style>
  <w:style w:type="character" w:styleId="ListLabel735" w:customStyle="1">
    <w:name w:val="ListLabel 735"/>
    <w:rPr>
      <w:rFonts w:cs="Wingdings"/>
    </w:rPr>
  </w:style>
  <w:style w:type="character" w:styleId="ListLabel736" w:customStyle="1">
    <w:name w:val="ListLabel 736"/>
    <w:rPr>
      <w:rFonts w:cs="Symbol"/>
    </w:rPr>
  </w:style>
  <w:style w:type="character" w:styleId="ListLabel737" w:customStyle="1">
    <w:name w:val="ListLabel 737"/>
    <w:rPr>
      <w:rFonts w:cs="Courier New"/>
      <w:b/>
    </w:rPr>
  </w:style>
  <w:style w:type="character" w:styleId="ListLabel738" w:customStyle="1">
    <w:name w:val="ListLabel 738"/>
    <w:rPr>
      <w:rFonts w:cs="Wingdings"/>
    </w:rPr>
  </w:style>
  <w:style w:type="character" w:styleId="ListLabel739" w:customStyle="1">
    <w:name w:val="ListLabel 739"/>
    <w:rPr>
      <w:rFonts w:cs="Symbol"/>
    </w:rPr>
  </w:style>
  <w:style w:type="character" w:styleId="ListLabel740" w:customStyle="1">
    <w:name w:val="ListLabel 740"/>
    <w:rPr>
      <w:rFonts w:cs="Courier New"/>
      <w:b/>
    </w:rPr>
  </w:style>
  <w:style w:type="character" w:styleId="ListLabel741" w:customStyle="1">
    <w:name w:val="ListLabel 741"/>
    <w:rPr>
      <w:rFonts w:cs="Wingdings"/>
    </w:rPr>
  </w:style>
  <w:style w:type="character" w:styleId="ListLabel742" w:customStyle="1">
    <w:name w:val="ListLabel 742"/>
    <w:rPr>
      <w:rFonts w:ascii="Arial" w:hAnsi="Arial" w:cs="Symbol"/>
      <w:sz w:val="24"/>
    </w:rPr>
  </w:style>
  <w:style w:type="character" w:styleId="ListLabel743" w:customStyle="1">
    <w:name w:val="ListLabel 743"/>
    <w:rPr>
      <w:rFonts w:cs="Courier New"/>
      <w:b/>
    </w:rPr>
  </w:style>
  <w:style w:type="character" w:styleId="ListLabel744" w:customStyle="1">
    <w:name w:val="ListLabel 744"/>
    <w:rPr>
      <w:rFonts w:cs="Wingdings"/>
    </w:rPr>
  </w:style>
  <w:style w:type="character" w:styleId="ListLabel745" w:customStyle="1">
    <w:name w:val="ListLabel 745"/>
    <w:rPr>
      <w:rFonts w:cs="Symbol"/>
    </w:rPr>
  </w:style>
  <w:style w:type="character" w:styleId="ListLabel746" w:customStyle="1">
    <w:name w:val="ListLabel 746"/>
    <w:rPr>
      <w:rFonts w:cs="Courier New"/>
      <w:b/>
    </w:rPr>
  </w:style>
  <w:style w:type="character" w:styleId="ListLabel747" w:customStyle="1">
    <w:name w:val="ListLabel 747"/>
    <w:rPr>
      <w:rFonts w:cs="Wingdings"/>
    </w:rPr>
  </w:style>
  <w:style w:type="character" w:styleId="ListLabel748" w:customStyle="1">
    <w:name w:val="ListLabel 748"/>
    <w:rPr>
      <w:rFonts w:cs="Symbol"/>
    </w:rPr>
  </w:style>
  <w:style w:type="character" w:styleId="ListLabel749" w:customStyle="1">
    <w:name w:val="ListLabel 749"/>
    <w:rPr>
      <w:rFonts w:cs="Courier New"/>
      <w:b/>
    </w:rPr>
  </w:style>
  <w:style w:type="character" w:styleId="ListLabel750" w:customStyle="1">
    <w:name w:val="ListLabel 750"/>
    <w:rPr>
      <w:rFonts w:cs="Wingdings"/>
    </w:rPr>
  </w:style>
  <w:style w:type="character" w:styleId="ListLabel751" w:customStyle="1">
    <w:name w:val="ListLabel 751"/>
    <w:rPr>
      <w:rFonts w:ascii="Arial" w:hAnsi="Arial" w:cs="Symbol"/>
      <w:sz w:val="24"/>
    </w:rPr>
  </w:style>
  <w:style w:type="character" w:styleId="ListLabel752" w:customStyle="1">
    <w:name w:val="ListLabel 752"/>
    <w:rPr>
      <w:rFonts w:cs="Courier New"/>
      <w:b/>
    </w:rPr>
  </w:style>
  <w:style w:type="character" w:styleId="ListLabel753" w:customStyle="1">
    <w:name w:val="ListLabel 753"/>
    <w:rPr>
      <w:rFonts w:cs="Wingdings"/>
    </w:rPr>
  </w:style>
  <w:style w:type="character" w:styleId="ListLabel754" w:customStyle="1">
    <w:name w:val="ListLabel 754"/>
    <w:rPr>
      <w:rFonts w:cs="Symbol"/>
    </w:rPr>
  </w:style>
  <w:style w:type="character" w:styleId="ListLabel755" w:customStyle="1">
    <w:name w:val="ListLabel 755"/>
    <w:rPr>
      <w:rFonts w:cs="Courier New"/>
      <w:b/>
    </w:rPr>
  </w:style>
  <w:style w:type="character" w:styleId="ListLabel756" w:customStyle="1">
    <w:name w:val="ListLabel 756"/>
    <w:rPr>
      <w:rFonts w:cs="Wingdings"/>
    </w:rPr>
  </w:style>
  <w:style w:type="character" w:styleId="ListLabel757" w:customStyle="1">
    <w:name w:val="ListLabel 757"/>
    <w:rPr>
      <w:rFonts w:cs="Symbol"/>
    </w:rPr>
  </w:style>
  <w:style w:type="character" w:styleId="ListLabel758" w:customStyle="1">
    <w:name w:val="ListLabel 758"/>
    <w:rPr>
      <w:rFonts w:cs="Courier New"/>
      <w:b/>
    </w:rPr>
  </w:style>
  <w:style w:type="character" w:styleId="ListLabel759" w:customStyle="1">
    <w:name w:val="ListLabel 759"/>
    <w:rPr>
      <w:rFonts w:cs="Wingdings"/>
    </w:rPr>
  </w:style>
  <w:style w:type="character" w:styleId="ListLabel760" w:customStyle="1">
    <w:name w:val="ListLabel 760"/>
    <w:rPr>
      <w:rFonts w:ascii="Arial" w:hAnsi="Arial" w:cs="Symbol"/>
      <w:sz w:val="24"/>
    </w:rPr>
  </w:style>
  <w:style w:type="character" w:styleId="ListLabel761" w:customStyle="1">
    <w:name w:val="ListLabel 761"/>
    <w:rPr>
      <w:rFonts w:ascii="Arial" w:hAnsi="Arial" w:cs="Courier New"/>
      <w:b/>
      <w:sz w:val="24"/>
    </w:rPr>
  </w:style>
  <w:style w:type="character" w:styleId="ListLabel762" w:customStyle="1">
    <w:name w:val="ListLabel 762"/>
    <w:rPr>
      <w:rFonts w:cs="Wingdings"/>
    </w:rPr>
  </w:style>
  <w:style w:type="character" w:styleId="ListLabel763" w:customStyle="1">
    <w:name w:val="ListLabel 763"/>
    <w:rPr>
      <w:rFonts w:cs="Symbol"/>
    </w:rPr>
  </w:style>
  <w:style w:type="character" w:styleId="ListLabel764" w:customStyle="1">
    <w:name w:val="ListLabel 764"/>
    <w:rPr>
      <w:rFonts w:cs="Courier New"/>
      <w:b/>
    </w:rPr>
  </w:style>
  <w:style w:type="character" w:styleId="ListLabel765" w:customStyle="1">
    <w:name w:val="ListLabel 765"/>
    <w:rPr>
      <w:rFonts w:cs="Wingdings"/>
    </w:rPr>
  </w:style>
  <w:style w:type="character" w:styleId="ListLabel766" w:customStyle="1">
    <w:name w:val="ListLabel 766"/>
    <w:rPr>
      <w:rFonts w:cs="Symbol"/>
    </w:rPr>
  </w:style>
  <w:style w:type="character" w:styleId="ListLabel767" w:customStyle="1">
    <w:name w:val="ListLabel 767"/>
    <w:rPr>
      <w:rFonts w:cs="Courier New"/>
      <w:b/>
    </w:rPr>
  </w:style>
  <w:style w:type="character" w:styleId="ListLabel768" w:customStyle="1">
    <w:name w:val="ListLabel 768"/>
    <w:rPr>
      <w:rFonts w:cs="Wingdings"/>
    </w:rPr>
  </w:style>
  <w:style w:type="character" w:styleId="ListLabel769" w:customStyle="1">
    <w:name w:val="ListLabel 769"/>
    <w:rPr>
      <w:rFonts w:ascii="Arial" w:hAnsi="Arial" w:cs="Symbol"/>
      <w:sz w:val="24"/>
    </w:rPr>
  </w:style>
  <w:style w:type="character" w:styleId="ListLabel770" w:customStyle="1">
    <w:name w:val="ListLabel 770"/>
    <w:rPr>
      <w:rFonts w:cs="Courier New"/>
      <w:b/>
    </w:rPr>
  </w:style>
  <w:style w:type="character" w:styleId="ListLabel771" w:customStyle="1">
    <w:name w:val="ListLabel 771"/>
    <w:rPr>
      <w:rFonts w:cs="Wingdings"/>
    </w:rPr>
  </w:style>
  <w:style w:type="character" w:styleId="ListLabel772" w:customStyle="1">
    <w:name w:val="ListLabel 772"/>
    <w:rPr>
      <w:rFonts w:cs="Symbol"/>
    </w:rPr>
  </w:style>
  <w:style w:type="character" w:styleId="ListLabel773" w:customStyle="1">
    <w:name w:val="ListLabel 773"/>
    <w:rPr>
      <w:rFonts w:cs="Courier New"/>
      <w:b/>
    </w:rPr>
  </w:style>
  <w:style w:type="character" w:styleId="ListLabel774" w:customStyle="1">
    <w:name w:val="ListLabel 774"/>
    <w:rPr>
      <w:rFonts w:cs="Wingdings"/>
    </w:rPr>
  </w:style>
  <w:style w:type="character" w:styleId="ListLabel775" w:customStyle="1">
    <w:name w:val="ListLabel 775"/>
    <w:rPr>
      <w:rFonts w:cs="Symbol"/>
    </w:rPr>
  </w:style>
  <w:style w:type="character" w:styleId="ListLabel776" w:customStyle="1">
    <w:name w:val="ListLabel 776"/>
    <w:rPr>
      <w:rFonts w:cs="Courier New"/>
      <w:b/>
    </w:rPr>
  </w:style>
  <w:style w:type="character" w:styleId="ListLabel777" w:customStyle="1">
    <w:name w:val="ListLabel 777"/>
    <w:rPr>
      <w:rFonts w:cs="Wingdings"/>
    </w:rPr>
  </w:style>
  <w:style w:type="character" w:styleId="ListLabel778" w:customStyle="1">
    <w:name w:val="ListLabel 778"/>
    <w:rPr>
      <w:rFonts w:ascii="Arial" w:hAnsi="Arial" w:cs="Symbol"/>
      <w:sz w:val="24"/>
    </w:rPr>
  </w:style>
  <w:style w:type="character" w:styleId="ListLabel779" w:customStyle="1">
    <w:name w:val="ListLabel 779"/>
    <w:rPr>
      <w:rFonts w:cs="Courier New"/>
    </w:rPr>
  </w:style>
  <w:style w:type="character" w:styleId="ListLabel780" w:customStyle="1">
    <w:name w:val="ListLabel 780"/>
    <w:rPr>
      <w:rFonts w:cs="Wingdings"/>
    </w:rPr>
  </w:style>
  <w:style w:type="character" w:styleId="ListLabel781" w:customStyle="1">
    <w:name w:val="ListLabel 781"/>
    <w:rPr>
      <w:rFonts w:cs="Symbol"/>
    </w:rPr>
  </w:style>
  <w:style w:type="character" w:styleId="ListLabel782" w:customStyle="1">
    <w:name w:val="ListLabel 782"/>
    <w:rPr>
      <w:rFonts w:cs="Courier New"/>
    </w:rPr>
  </w:style>
  <w:style w:type="character" w:styleId="ListLabel783" w:customStyle="1">
    <w:name w:val="ListLabel 783"/>
    <w:rPr>
      <w:rFonts w:cs="Wingdings"/>
    </w:rPr>
  </w:style>
  <w:style w:type="character" w:styleId="ListLabel784" w:customStyle="1">
    <w:name w:val="ListLabel 784"/>
    <w:rPr>
      <w:rFonts w:cs="Symbol"/>
    </w:rPr>
  </w:style>
  <w:style w:type="character" w:styleId="ListLabel785" w:customStyle="1">
    <w:name w:val="ListLabel 785"/>
    <w:rPr>
      <w:rFonts w:cs="Courier New"/>
    </w:rPr>
  </w:style>
  <w:style w:type="character" w:styleId="ListLabel786" w:customStyle="1">
    <w:name w:val="ListLabel 786"/>
    <w:rPr>
      <w:rFonts w:cs="Wingdings"/>
    </w:rPr>
  </w:style>
  <w:style w:type="character" w:styleId="ListLabel787" w:customStyle="1">
    <w:name w:val="ListLabel 787"/>
    <w:rPr>
      <w:rFonts w:ascii="Arial" w:hAnsi="Arial" w:cs="Symbol"/>
      <w:sz w:val="24"/>
    </w:rPr>
  </w:style>
  <w:style w:type="character" w:styleId="ListLabel788" w:customStyle="1">
    <w:name w:val="ListLabel 788"/>
    <w:rPr>
      <w:rFonts w:cs="Courier New"/>
    </w:rPr>
  </w:style>
  <w:style w:type="character" w:styleId="ListLabel789" w:customStyle="1">
    <w:name w:val="ListLabel 789"/>
    <w:rPr>
      <w:rFonts w:cs="Wingdings"/>
    </w:rPr>
  </w:style>
  <w:style w:type="character" w:styleId="ListLabel790" w:customStyle="1">
    <w:name w:val="ListLabel 790"/>
    <w:rPr>
      <w:rFonts w:cs="Symbol"/>
    </w:rPr>
  </w:style>
  <w:style w:type="character" w:styleId="ListLabel791" w:customStyle="1">
    <w:name w:val="ListLabel 791"/>
    <w:rPr>
      <w:rFonts w:cs="Courier New"/>
    </w:rPr>
  </w:style>
  <w:style w:type="character" w:styleId="ListLabel792" w:customStyle="1">
    <w:name w:val="ListLabel 792"/>
    <w:rPr>
      <w:rFonts w:cs="Wingdings"/>
    </w:rPr>
  </w:style>
  <w:style w:type="character" w:styleId="ListLabel793" w:customStyle="1">
    <w:name w:val="ListLabel 793"/>
    <w:rPr>
      <w:rFonts w:cs="Symbol"/>
    </w:rPr>
  </w:style>
  <w:style w:type="character" w:styleId="ListLabel794" w:customStyle="1">
    <w:name w:val="ListLabel 794"/>
    <w:rPr>
      <w:rFonts w:cs="Courier New"/>
    </w:rPr>
  </w:style>
  <w:style w:type="character" w:styleId="ListLabel795" w:customStyle="1">
    <w:name w:val="ListLabel 795"/>
    <w:rPr>
      <w:rFonts w:cs="Wingdings"/>
    </w:rPr>
  </w:style>
  <w:style w:type="character" w:styleId="ListLabel796" w:customStyle="1">
    <w:name w:val="ListLabel 796"/>
    <w:rPr>
      <w:rFonts w:ascii="Arial" w:hAnsi="Arial" w:cs="Symbol"/>
      <w:sz w:val="24"/>
    </w:rPr>
  </w:style>
  <w:style w:type="character" w:styleId="ListLabel797" w:customStyle="1">
    <w:name w:val="ListLabel 797"/>
    <w:rPr>
      <w:rFonts w:cs="Courier New"/>
      <w:b/>
    </w:rPr>
  </w:style>
  <w:style w:type="character" w:styleId="ListLabel798" w:customStyle="1">
    <w:name w:val="ListLabel 798"/>
    <w:rPr>
      <w:rFonts w:cs="Wingdings"/>
    </w:rPr>
  </w:style>
  <w:style w:type="character" w:styleId="ListLabel799" w:customStyle="1">
    <w:name w:val="ListLabel 799"/>
    <w:rPr>
      <w:rFonts w:cs="Symbol"/>
    </w:rPr>
  </w:style>
  <w:style w:type="character" w:styleId="ListLabel800" w:customStyle="1">
    <w:name w:val="ListLabel 800"/>
    <w:rPr>
      <w:rFonts w:cs="Courier New"/>
      <w:b/>
    </w:rPr>
  </w:style>
  <w:style w:type="character" w:styleId="ListLabel801" w:customStyle="1">
    <w:name w:val="ListLabel 801"/>
    <w:rPr>
      <w:rFonts w:cs="Wingdings"/>
    </w:rPr>
  </w:style>
  <w:style w:type="character" w:styleId="ListLabel802" w:customStyle="1">
    <w:name w:val="ListLabel 802"/>
    <w:rPr>
      <w:rFonts w:cs="Symbol"/>
    </w:rPr>
  </w:style>
  <w:style w:type="character" w:styleId="ListLabel803" w:customStyle="1">
    <w:name w:val="ListLabel 803"/>
    <w:rPr>
      <w:rFonts w:cs="Courier New"/>
      <w:b/>
    </w:rPr>
  </w:style>
  <w:style w:type="character" w:styleId="ListLabel804" w:customStyle="1">
    <w:name w:val="ListLabel 804"/>
    <w:rPr>
      <w:rFonts w:cs="Wingdings"/>
    </w:rPr>
  </w:style>
  <w:style w:type="character" w:styleId="ListLabel805" w:customStyle="1">
    <w:name w:val="ListLabel 805"/>
    <w:rPr>
      <w:rFonts w:ascii="Arial" w:hAnsi="Arial"/>
      <w:b/>
      <w:i w:val="0"/>
      <w:sz w:val="28"/>
    </w:rPr>
  </w:style>
  <w:style w:type="character" w:styleId="ListLabel806" w:customStyle="1">
    <w:name w:val="ListLabel 806"/>
    <w:rPr>
      <w:b/>
      <w:i w:val="0"/>
      <w:sz w:val="24"/>
    </w:rPr>
  </w:style>
  <w:style w:type="character" w:styleId="ListLabel807" w:customStyle="1">
    <w:name w:val="ListLabel 807"/>
    <w:rPr>
      <w:b/>
      <w:i w:val="0"/>
      <w:sz w:val="24"/>
    </w:rPr>
  </w:style>
  <w:style w:type="character" w:styleId="ListLabel808" w:customStyle="1">
    <w:name w:val="ListLabel 808"/>
    <w:rPr>
      <w:rFonts w:cs="Symbol"/>
      <w:sz w:val="24"/>
    </w:rPr>
  </w:style>
  <w:style w:type="character" w:styleId="ListLabel809" w:customStyle="1">
    <w:name w:val="ListLabel 809"/>
    <w:rPr>
      <w:rFonts w:cs="Courier New"/>
    </w:rPr>
  </w:style>
  <w:style w:type="character" w:styleId="ListLabel810" w:customStyle="1">
    <w:name w:val="ListLabel 810"/>
    <w:rPr>
      <w:rFonts w:cs="Wingdings"/>
    </w:rPr>
  </w:style>
  <w:style w:type="character" w:styleId="ListLabel811" w:customStyle="1">
    <w:name w:val="ListLabel 811"/>
    <w:rPr>
      <w:rFonts w:cs="Symbol"/>
    </w:rPr>
  </w:style>
  <w:style w:type="character" w:styleId="ListLabel812" w:customStyle="1">
    <w:name w:val="ListLabel 812"/>
    <w:rPr>
      <w:rFonts w:cs="Courier New"/>
    </w:rPr>
  </w:style>
  <w:style w:type="character" w:styleId="ListLabel813" w:customStyle="1">
    <w:name w:val="ListLabel 813"/>
    <w:rPr>
      <w:rFonts w:cs="Wingdings"/>
    </w:rPr>
  </w:style>
  <w:style w:type="character" w:styleId="ListLabel814" w:customStyle="1">
    <w:name w:val="ListLabel 814"/>
    <w:rPr>
      <w:rFonts w:cs="Symbol"/>
    </w:rPr>
  </w:style>
  <w:style w:type="character" w:styleId="ListLabel815" w:customStyle="1">
    <w:name w:val="ListLabel 815"/>
    <w:rPr>
      <w:rFonts w:cs="Courier New"/>
    </w:rPr>
  </w:style>
  <w:style w:type="character" w:styleId="ListLabel816" w:customStyle="1">
    <w:name w:val="ListLabel 816"/>
    <w:rPr>
      <w:rFonts w:cs="Wingdings"/>
    </w:rPr>
  </w:style>
  <w:style w:type="character" w:styleId="ListLabel817" w:customStyle="1">
    <w:name w:val="ListLabel 817"/>
    <w:rPr>
      <w:rFonts w:ascii="Arial" w:hAnsi="Arial" w:cs="Symbol"/>
      <w:sz w:val="24"/>
    </w:rPr>
  </w:style>
  <w:style w:type="character" w:styleId="ListLabel818" w:customStyle="1">
    <w:name w:val="ListLabel 818"/>
    <w:rPr>
      <w:rFonts w:cs="Courier New"/>
    </w:rPr>
  </w:style>
  <w:style w:type="character" w:styleId="ListLabel819" w:customStyle="1">
    <w:name w:val="ListLabel 819"/>
    <w:rPr>
      <w:rFonts w:cs="Wingdings"/>
    </w:rPr>
  </w:style>
  <w:style w:type="character" w:styleId="ListLabel820" w:customStyle="1">
    <w:name w:val="ListLabel 820"/>
    <w:rPr>
      <w:rFonts w:cs="Symbol"/>
    </w:rPr>
  </w:style>
  <w:style w:type="character" w:styleId="ListLabel821" w:customStyle="1">
    <w:name w:val="ListLabel 821"/>
    <w:rPr>
      <w:rFonts w:cs="Courier New"/>
    </w:rPr>
  </w:style>
  <w:style w:type="character" w:styleId="ListLabel822" w:customStyle="1">
    <w:name w:val="ListLabel 822"/>
    <w:rPr>
      <w:rFonts w:cs="Wingdings"/>
    </w:rPr>
  </w:style>
  <w:style w:type="character" w:styleId="ListLabel823" w:customStyle="1">
    <w:name w:val="ListLabel 823"/>
    <w:rPr>
      <w:rFonts w:cs="Symbol"/>
    </w:rPr>
  </w:style>
  <w:style w:type="character" w:styleId="ListLabel824" w:customStyle="1">
    <w:name w:val="ListLabel 824"/>
    <w:rPr>
      <w:rFonts w:cs="Courier New"/>
    </w:rPr>
  </w:style>
  <w:style w:type="character" w:styleId="ListLabel825" w:customStyle="1">
    <w:name w:val="ListLabel 825"/>
    <w:rPr>
      <w:rFonts w:cs="Wingdings"/>
    </w:rPr>
  </w:style>
  <w:style w:type="character" w:styleId="ListLabel826" w:customStyle="1">
    <w:name w:val="ListLabel 826"/>
    <w:rPr>
      <w:rFonts w:ascii="Arial" w:hAnsi="Arial"/>
      <w:sz w:val="24"/>
    </w:rPr>
  </w:style>
  <w:style w:type="paragraph" w:styleId="Heading" w:customStyle="1">
    <w:name w:val="Heading"/>
    <w:basedOn w:val="Normal"/>
    <w:next w:val="BodyText"/>
    <w:pPr>
      <w:keepNext/>
      <w:spacing w:before="240" w:after="120"/>
    </w:pPr>
    <w:rPr>
      <w:rFonts w:ascii="Liberation Sans" w:hAnsi="Liberation Sans" w:eastAsia="Droid Sans Fallback" w:cs="FreeSans"/>
      <w:sz w:val="28"/>
      <w:szCs w:val="28"/>
    </w:rPr>
  </w:style>
  <w:style w:type="paragraph" w:styleId="BodyText">
    <w:name w:val="Body Text"/>
    <w:basedOn w:val="Normal"/>
    <w:pPr>
      <w:spacing w:after="140" w:line="276" w:lineRule="auto"/>
    </w:pPr>
  </w:style>
  <w:style w:type="paragraph" w:styleId="List">
    <w:name w:val="List"/>
    <w:pPr>
      <w:widowControl w:val="0"/>
      <w:suppressAutoHyphens/>
    </w:pPr>
    <w:rPr>
      <w:rFonts w:cs="FreeSans"/>
      <w:sz w:val="22"/>
      <w:lang w:val="hr-HR" w:eastAsia="hr-HR"/>
    </w:rPr>
  </w:style>
  <w:style w:type="paragraph" w:styleId="Caption">
    <w:name w:val="caption"/>
    <w:basedOn w:val="Normal"/>
    <w:qFormat/>
    <w:pPr>
      <w:suppressLineNumbers/>
      <w:spacing w:before="120" w:after="120"/>
    </w:pPr>
    <w:rPr>
      <w:rFonts w:cs="Lohit Devanagari"/>
      <w:i/>
      <w:iCs/>
      <w:sz w:val="24"/>
    </w:rPr>
  </w:style>
  <w:style w:type="paragraph" w:styleId="Index" w:customStyle="1">
    <w:name w:val="Index"/>
    <w:basedOn w:val="Normal"/>
    <w:pPr>
      <w:suppressLineNumbers/>
    </w:pPr>
    <w:rPr>
      <w:rFonts w:cs="FreeSans"/>
    </w:rPr>
  </w:style>
  <w:style w:type="paragraph" w:styleId="BodyText1" w:customStyle="1">
    <w:name w:val="Body Text1"/>
    <w:basedOn w:val="Normal"/>
    <w:pPr>
      <w:spacing w:after="140" w:line="288" w:lineRule="auto"/>
    </w:pPr>
  </w:style>
  <w:style w:type="paragraph" w:styleId="caption0" w:customStyle="1">
    <w:name w:val="caption0"/>
    <w:basedOn w:val="Normal"/>
    <w:next w:val="Normal"/>
    <w:pPr>
      <w:spacing w:after="200"/>
    </w:pPr>
    <w:rPr>
      <w:rFonts w:eastAsia="Calibri" w:cs="font557"/>
      <w:i/>
      <w:iCs/>
      <w:color w:val="1F497D"/>
      <w:sz w:val="18"/>
      <w:szCs w:val="18"/>
    </w:rPr>
  </w:style>
  <w:style w:type="paragraph" w:styleId="ListParagraph">
    <w:name w:val="List Paragraph"/>
    <w:basedOn w:val="Normal"/>
    <w:qFormat/>
    <w:pPr>
      <w:ind w:left="720"/>
      <w:contextualSpacing/>
    </w:pPr>
  </w:style>
  <w:style w:type="paragraph" w:styleId="Title">
    <w:name w:val="Title"/>
    <w:basedOn w:val="Normal"/>
    <w:next w:val="Normal"/>
    <w:qFormat/>
    <w:pPr>
      <w:pBdr>
        <w:top w:val="none" w:color="000000" w:sz="0" w:space="0"/>
        <w:left w:val="none" w:color="000000" w:sz="0" w:space="0"/>
        <w:bottom w:val="single" w:color="4F81BD" w:sz="8" w:space="4"/>
        <w:right w:val="none" w:color="000000" w:sz="0" w:space="0"/>
      </w:pBdr>
      <w:spacing w:after="300"/>
      <w:contextualSpacing/>
    </w:pPr>
    <w:rPr>
      <w:rFonts w:ascii="Cambria" w:hAnsi="Cambria" w:eastAsia="font557" w:cs="font557"/>
      <w:color w:val="17365D"/>
      <w:spacing w:val="5"/>
      <w:sz w:val="52"/>
      <w:szCs w:val="52"/>
    </w:rPr>
  </w:style>
  <w:style w:type="paragraph" w:styleId="BalloonText">
    <w:name w:val="Balloon Text"/>
    <w:basedOn w:val="Normal"/>
    <w:rPr>
      <w:rFonts w:ascii="Segoe UI" w:hAnsi="Segoe UI" w:eastAsia="Calibri" w:cs="Segoe UI"/>
      <w:sz w:val="18"/>
      <w:szCs w:val="18"/>
    </w:rPr>
  </w:style>
  <w:style w:type="paragraph" w:styleId="Header">
    <w:name w:val="header"/>
    <w:basedOn w:val="Normal"/>
    <w:pPr>
      <w:tabs>
        <w:tab w:val="center" w:pos="4536"/>
        <w:tab w:val="right" w:pos="9072"/>
      </w:tabs>
    </w:pPr>
    <w:rPr>
      <w:rFonts w:eastAsia="Calibri" w:cs="font557"/>
      <w:szCs w:val="22"/>
    </w:rPr>
  </w:style>
  <w:style w:type="paragraph" w:styleId="Footer">
    <w:name w:val="footer"/>
    <w:basedOn w:val="Normal"/>
    <w:uiPriority w:val="99"/>
    <w:pPr>
      <w:tabs>
        <w:tab w:val="center" w:pos="4536"/>
        <w:tab w:val="right" w:pos="9072"/>
      </w:tabs>
    </w:pPr>
    <w:rPr>
      <w:rFonts w:eastAsia="Calibri" w:cs="font557"/>
      <w:szCs w:val="22"/>
    </w:rPr>
  </w:style>
  <w:style w:type="paragraph" w:styleId="PlainText">
    <w:name w:val="Plain Text"/>
    <w:basedOn w:val="Normal"/>
    <w:rPr>
      <w:rFonts w:eastAsia="Calibri" w:cs="font557"/>
      <w:szCs w:val="21"/>
    </w:rPr>
  </w:style>
  <w:style w:type="paragraph" w:styleId="TOAHeading1" w:customStyle="1">
    <w:name w:val="TOA Heading1"/>
    <w:basedOn w:val="Heading1"/>
    <w:next w:val="Normal"/>
    <w:pPr>
      <w:spacing w:before="240" w:line="252" w:lineRule="auto"/>
    </w:pPr>
    <w:rPr>
      <w:b w:val="0"/>
      <w:bCs w:val="0"/>
      <w:sz w:val="32"/>
      <w:szCs w:val="32"/>
      <w:lang w:val="en-US"/>
    </w:rPr>
  </w:style>
  <w:style w:type="paragraph" w:styleId="TOC1">
    <w:name w:val="toc 1"/>
    <w:basedOn w:val="Normal"/>
    <w:next w:val="Normal"/>
    <w:autoRedefine/>
    <w:uiPriority w:val="39"/>
    <w:rsid w:val="00F43521"/>
    <w:pPr>
      <w:tabs>
        <w:tab w:val="left" w:pos="440"/>
        <w:tab w:val="right" w:leader="dot" w:pos="8630"/>
      </w:tabs>
      <w:spacing w:after="100"/>
    </w:pPr>
    <w:rPr>
      <w:rFonts w:ascii="Myriad Pro" w:hAnsi="Myriad Pro"/>
      <w:b/>
      <w:sz w:val="24"/>
    </w:rPr>
  </w:style>
  <w:style w:type="paragraph" w:styleId="TOC2">
    <w:name w:val="toc 2"/>
    <w:basedOn w:val="Normal"/>
    <w:next w:val="Normal"/>
    <w:autoRedefine/>
    <w:uiPriority w:val="39"/>
    <w:pPr>
      <w:tabs>
        <w:tab w:val="right" w:leader="dot" w:pos="8630"/>
      </w:tabs>
      <w:spacing w:after="100"/>
      <w:ind w:left="220"/>
    </w:pPr>
  </w:style>
  <w:style w:type="paragraph" w:styleId="TOC3">
    <w:name w:val="toc 3"/>
    <w:basedOn w:val="Normal"/>
    <w:next w:val="Normal"/>
    <w:autoRedefine/>
    <w:uiPriority w:val="39"/>
    <w:pPr>
      <w:spacing w:after="100"/>
      <w:ind w:left="440"/>
    </w:pPr>
  </w:style>
  <w:style w:type="paragraph" w:styleId="Normal1" w:customStyle="1">
    <w:name w:val="Normal1"/>
    <w:pPr>
      <w:suppressAutoHyphens/>
      <w:spacing w:line="276" w:lineRule="auto"/>
    </w:pPr>
    <w:rPr>
      <w:rFonts w:ascii="Arial" w:hAnsi="Arial" w:eastAsia="Arial" w:cs="Arial"/>
      <w:color w:val="000000"/>
      <w:sz w:val="22"/>
      <w:lang w:eastAsia="en-US"/>
    </w:rPr>
  </w:style>
  <w:style w:type="paragraph" w:styleId="Subtitle">
    <w:name w:val="Subtitle"/>
    <w:basedOn w:val="Normal1"/>
    <w:next w:val="Normal1"/>
    <w:qFormat/>
    <w:pPr>
      <w:keepNext/>
      <w:keepLines/>
      <w:spacing w:after="200"/>
      <w:contextualSpacing/>
    </w:pPr>
    <w:rPr>
      <w:rFonts w:ascii="Trebuchet MS" w:hAnsi="Trebuchet MS" w:eastAsia="Trebuchet MS" w:cs="Trebuchet MS"/>
      <w:i/>
      <w:color w:val="666666"/>
      <w:sz w:val="26"/>
    </w:rPr>
  </w:style>
  <w:style w:type="paragraph" w:styleId="CommentText1" w:customStyle="1">
    <w:name w:val="Comment Text1"/>
    <w:basedOn w:val="Normal"/>
    <w:rPr>
      <w:rFonts w:ascii="Arial" w:hAnsi="Arial" w:eastAsia="Arial"/>
      <w:color w:val="000000"/>
      <w:sz w:val="24"/>
      <w:lang w:val="en-US"/>
    </w:rPr>
  </w:style>
  <w:style w:type="paragraph" w:styleId="CommentSubject1" w:customStyle="1">
    <w:name w:val="Comment Subject1"/>
    <w:basedOn w:val="CommentText1"/>
    <w:rPr>
      <w:rFonts w:ascii="Calibri" w:hAnsi="Calibri" w:eastAsia="Times New Roman"/>
      <w:b/>
      <w:bCs/>
      <w:color w:val="00000A"/>
      <w:sz w:val="20"/>
      <w:szCs w:val="20"/>
      <w:lang w:val="hr-HR"/>
    </w:rPr>
  </w:style>
  <w:style w:type="paragraph" w:styleId="NormalWeb">
    <w:name w:val="Normal (Web)"/>
    <w:basedOn w:val="Normal"/>
    <w:pPr>
      <w:spacing w:before="280" w:after="280"/>
    </w:pPr>
    <w:rPr>
      <w:rFonts w:ascii="Times New Roman" w:hAnsi="Times New Roman" w:cs="Times New Roman"/>
      <w:sz w:val="24"/>
      <w:lang w:eastAsia="hr-HR"/>
    </w:rPr>
  </w:style>
  <w:style w:type="paragraph" w:styleId="TOC41" w:customStyle="1">
    <w:name w:val="TOC 41"/>
    <w:basedOn w:val="Normal"/>
    <w:next w:val="Normal"/>
    <w:autoRedefine/>
    <w:pPr>
      <w:spacing w:after="100"/>
      <w:ind w:left="660"/>
    </w:pPr>
  </w:style>
  <w:style w:type="paragraph" w:styleId="Normal2" w:customStyle="1">
    <w:name w:val="Normal2"/>
    <w:pPr>
      <w:suppressAutoHyphens/>
      <w:spacing w:line="276" w:lineRule="auto"/>
    </w:pPr>
    <w:rPr>
      <w:rFonts w:ascii="Arial" w:hAnsi="Arial" w:eastAsia="Arial" w:cs="Arial"/>
      <w:color w:val="000000"/>
      <w:sz w:val="22"/>
      <w:lang w:eastAsia="en-US"/>
    </w:rPr>
  </w:style>
  <w:style w:type="paragraph" w:styleId="TOC51" w:customStyle="1">
    <w:name w:val="TOC 51"/>
    <w:basedOn w:val="Normal"/>
    <w:next w:val="Normal"/>
    <w:autoRedefine/>
    <w:pPr>
      <w:spacing w:after="100" w:line="252" w:lineRule="auto"/>
      <w:ind w:left="880"/>
    </w:pPr>
    <w:rPr>
      <w:rFonts w:eastAsia="font557" w:cs="font557"/>
      <w:szCs w:val="22"/>
      <w:lang w:eastAsia="hr-HR"/>
    </w:rPr>
  </w:style>
  <w:style w:type="paragraph" w:styleId="TOC61" w:customStyle="1">
    <w:name w:val="TOC 61"/>
    <w:basedOn w:val="Normal"/>
    <w:next w:val="Normal"/>
    <w:autoRedefine/>
    <w:pPr>
      <w:spacing w:after="100" w:line="252" w:lineRule="auto"/>
      <w:ind w:left="1100"/>
    </w:pPr>
    <w:rPr>
      <w:rFonts w:eastAsia="font557" w:cs="font557"/>
      <w:szCs w:val="22"/>
      <w:lang w:eastAsia="hr-HR"/>
    </w:rPr>
  </w:style>
  <w:style w:type="paragraph" w:styleId="TOC71" w:customStyle="1">
    <w:name w:val="TOC 71"/>
    <w:basedOn w:val="Normal"/>
    <w:next w:val="Normal"/>
    <w:autoRedefine/>
    <w:pPr>
      <w:spacing w:after="100" w:line="252" w:lineRule="auto"/>
      <w:ind w:left="1320"/>
    </w:pPr>
    <w:rPr>
      <w:rFonts w:eastAsia="font557" w:cs="font557"/>
      <w:szCs w:val="22"/>
      <w:lang w:eastAsia="hr-HR"/>
    </w:rPr>
  </w:style>
  <w:style w:type="paragraph" w:styleId="TOC81" w:customStyle="1">
    <w:name w:val="TOC 81"/>
    <w:basedOn w:val="Normal"/>
    <w:next w:val="Normal"/>
    <w:autoRedefine/>
    <w:pPr>
      <w:spacing w:after="100" w:line="252" w:lineRule="auto"/>
      <w:ind w:left="1540"/>
    </w:pPr>
    <w:rPr>
      <w:rFonts w:eastAsia="font557" w:cs="font557"/>
      <w:szCs w:val="22"/>
      <w:lang w:eastAsia="hr-HR"/>
    </w:rPr>
  </w:style>
  <w:style w:type="paragraph" w:styleId="TOC91" w:customStyle="1">
    <w:name w:val="TOC 91"/>
    <w:basedOn w:val="Normal"/>
    <w:next w:val="Normal"/>
    <w:autoRedefine/>
    <w:pPr>
      <w:spacing w:after="100" w:line="252" w:lineRule="auto"/>
      <w:ind w:left="1760"/>
    </w:pPr>
    <w:rPr>
      <w:rFonts w:eastAsia="font557" w:cs="font557"/>
      <w:szCs w:val="22"/>
      <w:lang w:eastAsia="hr-HR"/>
    </w:rPr>
  </w:style>
  <w:style w:type="paragraph" w:styleId="paragraph" w:customStyle="1">
    <w:name w:val="paragraph"/>
    <w:basedOn w:val="Normal"/>
    <w:pPr>
      <w:spacing w:before="280" w:after="280"/>
    </w:pPr>
    <w:rPr>
      <w:rFonts w:ascii="Times New Roman" w:hAnsi="Times New Roman" w:cs="Times New Roman"/>
      <w:sz w:val="24"/>
      <w:lang w:eastAsia="hr-HR"/>
    </w:rPr>
  </w:style>
  <w:style w:type="paragraph" w:styleId="Revision">
    <w:name w:val="Revision"/>
    <w:pPr>
      <w:suppressAutoHyphens/>
    </w:pPr>
    <w:rPr>
      <w:rFonts w:ascii="Calibri" w:hAnsi="Calibri" w:cs="Arial"/>
      <w:color w:val="00000A"/>
      <w:sz w:val="22"/>
      <w:szCs w:val="24"/>
      <w:lang w:val="hr-HR" w:eastAsia="en-US"/>
    </w:rPr>
  </w:style>
  <w:style w:type="paragraph" w:styleId="Default" w:customStyle="1">
    <w:name w:val="Default"/>
    <w:pPr>
      <w:suppressAutoHyphens/>
    </w:pPr>
    <w:rPr>
      <w:rFonts w:ascii="Calibri" w:hAnsi="Calibri" w:cs="Calibri"/>
      <w:color w:val="000000"/>
      <w:sz w:val="24"/>
      <w:szCs w:val="24"/>
      <w:lang w:val="hr-HR" w:eastAsia="hr-HR"/>
    </w:rPr>
  </w:style>
  <w:style w:type="paragraph" w:styleId="Quotations" w:customStyle="1">
    <w:name w:val="Quotations"/>
    <w:basedOn w:val="Normal"/>
  </w:style>
  <w:style w:type="paragraph" w:styleId="Naslov1" w:customStyle="1">
    <w:name w:val="Naslov_1"/>
    <w:next w:val="Normal"/>
    <w:pPr>
      <w:pBdr>
        <w:top w:val="single" w:color="000000" w:sz="4" w:space="1"/>
        <w:left w:val="single" w:color="000000" w:sz="4" w:space="4"/>
        <w:bottom w:val="single" w:color="000000" w:sz="4" w:space="1"/>
        <w:right w:val="single" w:color="000000" w:sz="4" w:space="4"/>
      </w:pBdr>
      <w:shd w:val="clear" w:color="auto" w:fill="B3B3B3"/>
      <w:suppressAutoHyphens/>
      <w:spacing w:before="120" w:after="120"/>
      <w:ind w:left="357" w:hanging="357"/>
    </w:pPr>
    <w:rPr>
      <w:rFonts w:ascii="Myriad Pro" w:hAnsi="Myriad Pro"/>
      <w:b/>
      <w:sz w:val="28"/>
      <w:lang w:val="hr-HR" w:eastAsia="en-US"/>
    </w:rPr>
  </w:style>
  <w:style w:type="paragraph" w:styleId="Naslov2" w:customStyle="1">
    <w:name w:val="Naslov_2"/>
    <w:basedOn w:val="Naslov1"/>
    <w:pPr>
      <w:shd w:val="clear" w:color="auto" w:fill="FFFFFF"/>
      <w:ind w:left="0"/>
    </w:pPr>
    <w:rPr>
      <w:sz w:val="24"/>
    </w:rPr>
  </w:style>
  <w:style w:type="paragraph" w:styleId="Naslov3" w:customStyle="1">
    <w:name w:val="Naslov_3"/>
    <w:basedOn w:val="Normal"/>
    <w:next w:val="Normal"/>
    <w:pPr>
      <w:suppressAutoHyphens w:val="0"/>
    </w:pPr>
    <w:rPr>
      <w:rFonts w:ascii="Myriad Pro" w:hAnsi="Myriad Pro" w:cs="Times New Roman"/>
      <w:color w:val="auto"/>
      <w:sz w:val="24"/>
      <w:szCs w:val="20"/>
    </w:rPr>
  </w:style>
  <w:style w:type="paragraph" w:styleId="Normal10" w:customStyle="1">
    <w:name w:val="Normal_1"/>
    <w:basedOn w:val="Normal"/>
    <w:pPr>
      <w:suppressAutoHyphens w:val="0"/>
      <w:spacing w:before="60" w:after="60"/>
      <w:ind w:firstLine="454"/>
      <w:jc w:val="both"/>
    </w:pPr>
    <w:rPr>
      <w:rFonts w:ascii="Myriad Pro" w:hAnsi="Myriad Pro" w:cs="Times New Roman"/>
      <w:color w:val="auto"/>
      <w:sz w:val="24"/>
      <w:szCs w:val="20"/>
    </w:rPr>
  </w:style>
  <w:style w:type="paragraph" w:styleId="FootnoteText">
    <w:name w:val="footnote text"/>
    <w:basedOn w:val="Normal"/>
    <w:pPr>
      <w:suppressAutoHyphens w:val="0"/>
      <w:jc w:val="both"/>
    </w:pPr>
    <w:rPr>
      <w:rFonts w:ascii="Myriad Pro" w:hAnsi="Myriad Pro" w:cs="Times New Roman"/>
      <w:color w:val="auto"/>
      <w:sz w:val="20"/>
      <w:szCs w:val="20"/>
    </w:rPr>
  </w:style>
  <w:style w:type="paragraph" w:styleId="CommentText">
    <w:name w:val="annotation text"/>
    <w:basedOn w:val="Normal"/>
    <w:link w:val="CommentTextChar1"/>
    <w:uiPriority w:val="99"/>
    <w:semiHidden/>
    <w:unhideWhenUsed/>
    <w:rPr>
      <w:sz w:val="20"/>
      <w:szCs w:val="20"/>
    </w:rPr>
  </w:style>
  <w:style w:type="character" w:styleId="CommentTextChar1" w:customStyle="1">
    <w:name w:val="Comment Text Char1"/>
    <w:basedOn w:val="DefaultParagraphFont"/>
    <w:link w:val="CommentText"/>
    <w:uiPriority w:val="99"/>
    <w:semiHidden/>
    <w:rPr>
      <w:rFonts w:ascii="Calibri" w:hAnsi="Calibri" w:cs="Arial"/>
      <w:color w:val="00000A"/>
      <w:lang w:val="hr-HR" w:eastAsia="en-US"/>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BA00D5"/>
    <w:pPr>
      <w:spacing w:before="240" w:line="259" w:lineRule="auto"/>
      <w:outlineLvl w:val="9"/>
    </w:pPr>
    <w:rPr>
      <w:rFonts w:asciiTheme="majorHAnsi" w:hAnsiTheme="majorHAnsi" w:eastAsiaTheme="majorEastAsia" w:cstheme="majorBidi"/>
      <w:b w:val="0"/>
      <w:bCs w:val="0"/>
      <w:color w:val="2F5496" w:themeColor="accent1" w:themeShade="BF"/>
      <w:sz w:val="32"/>
      <w:szCs w:val="32"/>
      <w:lang w:val="en-US"/>
    </w:rPr>
  </w:style>
  <w:style w:type="paragraph" w:styleId="TOC4">
    <w:name w:val="toc 4"/>
    <w:basedOn w:val="Normal"/>
    <w:next w:val="Normal"/>
    <w:autoRedefine/>
    <w:uiPriority w:val="39"/>
    <w:unhideWhenUsed/>
    <w:rsid w:val="003835FE"/>
    <w:pPr>
      <w:spacing w:after="100"/>
      <w:ind w:left="660"/>
    </w:pPr>
  </w:style>
  <w:style w:type="paragraph" w:styleId="CommentSubject">
    <w:name w:val="annotation subject"/>
    <w:basedOn w:val="CommentText"/>
    <w:next w:val="CommentText"/>
    <w:link w:val="CommentSubjectChar1"/>
    <w:uiPriority w:val="99"/>
    <w:semiHidden/>
    <w:unhideWhenUsed/>
    <w:rsid w:val="004E2309"/>
    <w:rPr>
      <w:b/>
      <w:bCs/>
    </w:rPr>
  </w:style>
  <w:style w:type="character" w:styleId="CommentSubjectChar1" w:customStyle="1">
    <w:name w:val="Comment Subject Char1"/>
    <w:basedOn w:val="CommentTextChar1"/>
    <w:link w:val="CommentSubject"/>
    <w:uiPriority w:val="99"/>
    <w:semiHidden/>
    <w:rsid w:val="004E2309"/>
    <w:rPr>
      <w:rFonts w:ascii="Calibri" w:hAnsi="Calibri" w:cs="Arial"/>
      <w:b/>
      <w:bCs/>
      <w:color w:val="00000A"/>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strukturnifondovi.hr/vazni-dokumenti-operativni-program-konkurentnost-i-kohezija/"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trukturnifondovi.hr/wp-content/uploads/2017/03/Upute-za-korisnike-zadnja-verzija.pdf"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glossaryDocument" Target="/word/glossary/document.xml" Id="R4ed4c886aa4d4d7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6a41b5f-1132-4a2d-81e1-a34a439f81c5}"/>
      </w:docPartPr>
      <w:docPartBody>
        <w:p w14:paraId="2BDA17C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96BD-CFC2-4096-9393-998E74FB5B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vantolov@carnet.hr</dc:creator>
  <keywords/>
  <lastModifiedBy>Lidija Jakovčić</lastModifiedBy>
  <revision>215</revision>
  <lastPrinted>1900-01-02T11:00:00.0000000Z</lastPrinted>
  <dcterms:created xsi:type="dcterms:W3CDTF">2019-11-22T23:03:00.0000000Z</dcterms:created>
  <dcterms:modified xsi:type="dcterms:W3CDTF">2019-12-03T13:43:22.8583035Z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ntentTypeId">
    <vt:lpwstr>0x010100C0326AFC37F1894A8E11B2D3EF6C356B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rder">
    <vt:i4>56500</vt:i4>
  </property>
  <property fmtid="{D5CDD505-2E9C-101B-9397-08002B2CF9AE}" pid="8" name="ScaleCrop">
    <vt:bool>false</vt:bool>
  </property>
  <property fmtid="{D5CDD505-2E9C-101B-9397-08002B2CF9AE}" pid="9" name="ShareDoc">
    <vt:bool>false</vt:bool>
  </property>
</Properties>
</file>