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DE604" w14:textId="770E0A20" w:rsidR="003A142C" w:rsidRPr="00814DB1" w:rsidRDefault="003A142C" w:rsidP="003A142C">
      <w:pPr>
        <w:pStyle w:val="Title"/>
        <w:jc w:val="center"/>
        <w:rPr>
          <w:rFonts w:ascii="Camber Regular" w:eastAsia="Times New Roman" w:hAnsi="Camber Regular"/>
          <w:sz w:val="48"/>
          <w:szCs w:val="48"/>
          <w:lang w:eastAsia="en-GB"/>
        </w:rPr>
      </w:pPr>
      <w:bookmarkStart w:id="0" w:name="_Toc58586239"/>
    </w:p>
    <w:p w14:paraId="6D2C9BFF" w14:textId="77777777" w:rsidR="002B77E0" w:rsidRPr="00814DB1" w:rsidRDefault="002B77E0" w:rsidP="0045083F">
      <w:pPr>
        <w:pStyle w:val="Title"/>
        <w:rPr>
          <w:rFonts w:ascii="Camber Regular" w:eastAsia="Times New Roman" w:hAnsi="Camber Regular"/>
          <w:lang w:eastAsia="en-GB"/>
        </w:rPr>
      </w:pPr>
    </w:p>
    <w:p w14:paraId="5F3DFD83" w14:textId="77777777" w:rsidR="002B77E0" w:rsidRPr="00814DB1" w:rsidRDefault="002B77E0" w:rsidP="0045083F">
      <w:pPr>
        <w:pStyle w:val="Title"/>
        <w:rPr>
          <w:rFonts w:ascii="Camber Regular" w:eastAsia="Times New Roman" w:hAnsi="Camber Regular"/>
          <w:lang w:eastAsia="en-GB"/>
        </w:rPr>
      </w:pPr>
    </w:p>
    <w:p w14:paraId="1664445A" w14:textId="77777777" w:rsidR="002B77E0" w:rsidRPr="00814DB1" w:rsidRDefault="002B77E0" w:rsidP="0045083F">
      <w:pPr>
        <w:pStyle w:val="Title"/>
        <w:rPr>
          <w:rFonts w:ascii="Camber Regular" w:eastAsia="Times New Roman" w:hAnsi="Camber Regular"/>
          <w:lang w:eastAsia="en-GB"/>
        </w:rPr>
      </w:pPr>
    </w:p>
    <w:p w14:paraId="2F0B8D7E" w14:textId="77777777" w:rsidR="002B77E0" w:rsidRPr="00814DB1" w:rsidRDefault="002B77E0" w:rsidP="0045083F">
      <w:pPr>
        <w:pStyle w:val="Title"/>
        <w:rPr>
          <w:rFonts w:ascii="Camber Regular" w:eastAsia="Times New Roman" w:hAnsi="Camber Regular"/>
          <w:lang w:eastAsia="en-GB"/>
        </w:rPr>
      </w:pPr>
    </w:p>
    <w:p w14:paraId="625B2DB1" w14:textId="1F9EED8A" w:rsidR="0045083F" w:rsidRPr="00814DB1" w:rsidRDefault="0045083F" w:rsidP="0045083F">
      <w:pPr>
        <w:pStyle w:val="Title"/>
        <w:rPr>
          <w:rFonts w:ascii="Camber Regular" w:eastAsia="Times New Roman" w:hAnsi="Camber Regular"/>
          <w:lang w:eastAsia="en-GB"/>
        </w:rPr>
      </w:pPr>
      <w:r w:rsidRPr="00814DB1">
        <w:rPr>
          <w:rFonts w:ascii="Camber Regular" w:eastAsia="Times New Roman" w:hAnsi="Camber Regular"/>
          <w:lang w:eastAsia="en-GB"/>
        </w:rPr>
        <w:t xml:space="preserve">Hrvatska akademska i istraživačka mreža - CARNET </w:t>
      </w:r>
    </w:p>
    <w:p w14:paraId="5EF4CA86" w14:textId="77777777" w:rsidR="0045083F" w:rsidRPr="00814DB1" w:rsidRDefault="0045083F" w:rsidP="0045083F">
      <w:pPr>
        <w:rPr>
          <w:rFonts w:ascii="Camber Regular" w:hAnsi="Camber Regular"/>
          <w:sz w:val="56"/>
          <w:szCs w:val="56"/>
          <w:lang w:eastAsia="en-GB"/>
        </w:rPr>
      </w:pPr>
    </w:p>
    <w:p w14:paraId="700A4DBE" w14:textId="77777777" w:rsidR="0045083F" w:rsidRPr="00814DB1" w:rsidRDefault="0045083F" w:rsidP="0045083F">
      <w:pPr>
        <w:pStyle w:val="Title"/>
        <w:rPr>
          <w:rFonts w:ascii="Camber Regular" w:eastAsia="Times New Roman" w:hAnsi="Camber Regular"/>
          <w:b/>
          <w:bCs/>
          <w:lang w:eastAsia="en-GB"/>
        </w:rPr>
      </w:pPr>
      <w:r w:rsidRPr="00814DB1">
        <w:rPr>
          <w:rFonts w:ascii="Camber Regular" w:eastAsia="Times New Roman" w:hAnsi="Camber Regular"/>
          <w:b/>
          <w:bCs/>
          <w:lang w:eastAsia="en-GB"/>
        </w:rPr>
        <w:t xml:space="preserve">Prilog 1. SPECIFIKACIJA PREDMETA NABAVE </w:t>
      </w:r>
    </w:p>
    <w:p w14:paraId="3374E513" w14:textId="7D27C59A" w:rsidR="003A142C" w:rsidRPr="00814DB1" w:rsidRDefault="002B77E0" w:rsidP="00662021">
      <w:pPr>
        <w:pStyle w:val="Title"/>
        <w:rPr>
          <w:rFonts w:ascii="Camber Regular" w:hAnsi="Camber Regular"/>
          <w:lang w:eastAsia="en-GB"/>
        </w:rPr>
      </w:pPr>
      <w:r w:rsidRPr="00814DB1">
        <w:rPr>
          <w:rFonts w:ascii="Camber Regular" w:eastAsia="Times New Roman" w:hAnsi="Camber Regular"/>
          <w:lang w:eastAsia="en-GB"/>
        </w:rPr>
        <w:t>N</w:t>
      </w:r>
      <w:r w:rsidR="003A142C" w:rsidRPr="00814DB1">
        <w:rPr>
          <w:rFonts w:ascii="Camber Regular" w:hAnsi="Camber Regular"/>
          <w:lang w:eastAsia="en-GB"/>
        </w:rPr>
        <w:t>abav</w:t>
      </w:r>
      <w:r w:rsidRPr="00814DB1">
        <w:rPr>
          <w:rFonts w:ascii="Camber Regular" w:hAnsi="Camber Regular"/>
          <w:lang w:eastAsia="en-GB"/>
        </w:rPr>
        <w:t>a</w:t>
      </w:r>
      <w:r w:rsidR="003A142C" w:rsidRPr="00814DB1">
        <w:rPr>
          <w:rFonts w:ascii="Camber Regular" w:hAnsi="Camber Regular"/>
          <w:lang w:eastAsia="en-GB"/>
        </w:rPr>
        <w:t xml:space="preserve"> usluge provedbe sigurnosnih testiranja aplikativnih rješenja korištenih u okviru projekta e-Škole</w:t>
      </w:r>
    </w:p>
    <w:p w14:paraId="28C91710" w14:textId="77777777" w:rsidR="00F32249" w:rsidRDefault="003A142C">
      <w:pPr>
        <w:rPr>
          <w:rFonts w:ascii="Camber Regular" w:eastAsiaTheme="majorEastAsia" w:hAnsi="Camber Regular" w:cstheme="majorBidi"/>
          <w:color w:val="2E74B5" w:themeColor="accent1" w:themeShade="BF"/>
          <w:sz w:val="32"/>
          <w:szCs w:val="32"/>
        </w:rPr>
      </w:pPr>
      <w:r w:rsidRPr="00814DB1">
        <w:rPr>
          <w:rFonts w:ascii="Camber Regular" w:hAnsi="Camber Regular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132531426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586903D" w14:textId="77777777" w:rsidR="00F32249" w:rsidRDefault="00F32249">
          <w:pPr>
            <w:pStyle w:val="TOCHeading"/>
          </w:pPr>
          <w:r>
            <w:t>Sadržaj</w:t>
          </w:r>
        </w:p>
        <w:p w14:paraId="5D5374D2" w14:textId="202DAB53" w:rsidR="00E31383" w:rsidRDefault="00F32249">
          <w:pPr>
            <w:pStyle w:val="TOC1"/>
            <w:tabs>
              <w:tab w:val="left" w:pos="400"/>
              <w:tab w:val="right" w:leader="dot" w:pos="9204"/>
            </w:tabs>
            <w:rPr>
              <w:rFonts w:eastAsiaTheme="minorEastAsia"/>
              <w:noProof/>
              <w:lang w:eastAsia="hr-H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1607612" w:history="1">
            <w:r w:rsidR="00E31383" w:rsidRPr="006747B5">
              <w:rPr>
                <w:rStyle w:val="Hyperlink"/>
                <w:rFonts w:ascii="Camber Regular" w:hAnsi="Camber Regular"/>
                <w:noProof/>
              </w:rPr>
              <w:t>1.</w:t>
            </w:r>
            <w:r w:rsidR="00E31383">
              <w:rPr>
                <w:rFonts w:eastAsiaTheme="minorEastAsia"/>
                <w:noProof/>
                <w:lang w:eastAsia="hr-HR"/>
              </w:rPr>
              <w:tab/>
            </w:r>
            <w:r w:rsidR="00E31383" w:rsidRPr="006747B5">
              <w:rPr>
                <w:rStyle w:val="Hyperlink"/>
                <w:rFonts w:ascii="Camber Regular" w:hAnsi="Camber Regular"/>
                <w:noProof/>
              </w:rPr>
              <w:t>UVOD</w:t>
            </w:r>
            <w:r w:rsidR="00E31383">
              <w:rPr>
                <w:noProof/>
                <w:webHidden/>
              </w:rPr>
              <w:tab/>
            </w:r>
            <w:r w:rsidR="00E31383">
              <w:rPr>
                <w:noProof/>
                <w:webHidden/>
              </w:rPr>
              <w:fldChar w:fldCharType="begin"/>
            </w:r>
            <w:r w:rsidR="00E31383">
              <w:rPr>
                <w:noProof/>
                <w:webHidden/>
              </w:rPr>
              <w:instrText xml:space="preserve"> PAGEREF _Toc61607612 \h </w:instrText>
            </w:r>
            <w:r w:rsidR="00E31383">
              <w:rPr>
                <w:noProof/>
                <w:webHidden/>
              </w:rPr>
            </w:r>
            <w:r w:rsidR="00E31383">
              <w:rPr>
                <w:noProof/>
                <w:webHidden/>
              </w:rPr>
              <w:fldChar w:fldCharType="separate"/>
            </w:r>
            <w:r w:rsidR="00E31383">
              <w:rPr>
                <w:noProof/>
                <w:webHidden/>
              </w:rPr>
              <w:t>4</w:t>
            </w:r>
            <w:r w:rsidR="00E31383">
              <w:rPr>
                <w:noProof/>
                <w:webHidden/>
              </w:rPr>
              <w:fldChar w:fldCharType="end"/>
            </w:r>
          </w:hyperlink>
        </w:p>
        <w:p w14:paraId="65B58855" w14:textId="3E3CFDFF" w:rsidR="00E31383" w:rsidRDefault="00E31383">
          <w:pPr>
            <w:pStyle w:val="TOC2"/>
            <w:tabs>
              <w:tab w:val="right" w:leader="dot" w:pos="9204"/>
            </w:tabs>
            <w:rPr>
              <w:rFonts w:eastAsiaTheme="minorEastAsia"/>
              <w:noProof/>
              <w:lang w:eastAsia="hr-HR"/>
            </w:rPr>
          </w:pPr>
          <w:hyperlink w:anchor="_Toc61607613" w:history="1">
            <w:r w:rsidRPr="006747B5">
              <w:rPr>
                <w:rStyle w:val="Hyperlink"/>
                <w:rFonts w:ascii="Camber Regular" w:hAnsi="Camber Regular"/>
                <w:noProof/>
              </w:rPr>
              <w:t>1.1. Kontekst predmeta nabave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_Toc61607613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3C223D" w14:textId="126CFD9B" w:rsidR="00E31383" w:rsidRDefault="00E31383">
          <w:pPr>
            <w:pStyle w:val="TOC2"/>
            <w:tabs>
              <w:tab w:val="right" w:leader="dot" w:pos="9204"/>
            </w:tabs>
            <w:rPr>
              <w:rFonts w:eastAsiaTheme="minorEastAsia"/>
              <w:noProof/>
              <w:lang w:eastAsia="hr-HR"/>
            </w:rPr>
          </w:pPr>
          <w:hyperlink w:anchor="_Toc61607614" w:history="1">
            <w:r w:rsidRPr="006747B5">
              <w:rPr>
                <w:rStyle w:val="Hyperlink"/>
                <w:rFonts w:ascii="Camber Regular" w:hAnsi="Camber Regular"/>
                <w:noProof/>
              </w:rPr>
              <w:t>1.2. Svrha predmeta nabave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_Toc61607614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FA2D38" w14:textId="35B01220" w:rsidR="00E31383" w:rsidRDefault="00E31383">
          <w:pPr>
            <w:pStyle w:val="TOC1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hr-HR"/>
            </w:rPr>
          </w:pPr>
          <w:hyperlink w:anchor="_Toc61607615" w:history="1">
            <w:r w:rsidRPr="006747B5">
              <w:rPr>
                <w:rStyle w:val="Hyperlink"/>
                <w:rFonts w:ascii="Camber Regular" w:hAnsi="Camber Regular"/>
                <w:noProof/>
                <w:lang w:val="en-US"/>
              </w:rPr>
              <w:t>2.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6747B5">
              <w:rPr>
                <w:rStyle w:val="Hyperlink"/>
                <w:rFonts w:ascii="Camber Regular" w:hAnsi="Camber Regular"/>
                <w:noProof/>
                <w:lang w:val="en-US"/>
              </w:rPr>
              <w:t>SPECIFIKACIJA USLUGE PROVEDBE SIGURNOSNIH TESTIRANJA APLIKATIVNIH RJEŠENJA KORIŠTENIH U OKVIRU PROJEKTA e-Škole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_Toc61607615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A57385" w14:textId="6E9ED6AE" w:rsidR="00E31383" w:rsidRDefault="00E31383">
          <w:pPr>
            <w:pStyle w:val="TOC2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hr-HR"/>
            </w:rPr>
          </w:pPr>
          <w:hyperlink w:anchor="_Toc61607616" w:history="1">
            <w:r w:rsidRPr="006747B5">
              <w:rPr>
                <w:rStyle w:val="Hyperlink"/>
                <w:rFonts w:ascii="Camber Regular" w:hAnsi="Camber Regular"/>
                <w:noProof/>
              </w:rPr>
              <w:t>2.1.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6747B5">
              <w:rPr>
                <w:rStyle w:val="Hyperlink"/>
                <w:rFonts w:ascii="Camber Regular" w:hAnsi="Camber Regular"/>
                <w:noProof/>
              </w:rPr>
              <w:t>Opis aplikativnih rješenja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_Toc61607616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4D83B1" w14:textId="539F9D2A" w:rsidR="00E31383" w:rsidRDefault="00E31383">
          <w:pPr>
            <w:pStyle w:val="TOC3"/>
            <w:tabs>
              <w:tab w:val="left" w:pos="1320"/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61607617" w:history="1">
            <w:r w:rsidRPr="006747B5">
              <w:rPr>
                <w:rStyle w:val="Hyperlink"/>
                <w:rFonts w:ascii="Camber Regular" w:hAnsi="Camber Regular"/>
                <w:noProof/>
              </w:rPr>
              <w:t>2.1.1.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Pr="006747B5">
              <w:rPr>
                <w:rStyle w:val="Hyperlink"/>
                <w:rFonts w:ascii="Camber Regular" w:hAnsi="Camber Regular"/>
                <w:noProof/>
              </w:rPr>
              <w:t>CARNET aero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_Toc61607617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C1F6FE" w14:textId="5C485A31" w:rsidR="00E31383" w:rsidRDefault="00E31383">
          <w:pPr>
            <w:pStyle w:val="TOC3"/>
            <w:tabs>
              <w:tab w:val="left" w:pos="1320"/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61607618" w:history="1">
            <w:r w:rsidRPr="006747B5">
              <w:rPr>
                <w:rStyle w:val="Hyperlink"/>
                <w:rFonts w:ascii="Camber Regular" w:hAnsi="Camber Regular"/>
                <w:noProof/>
              </w:rPr>
              <w:t>2.1.2.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Pr="006747B5">
              <w:rPr>
                <w:rStyle w:val="Hyperlink"/>
                <w:rFonts w:ascii="Camber Regular" w:hAnsi="Camber Regular"/>
                <w:noProof/>
              </w:rPr>
              <w:t>CARNET delta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_Toc61607618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2D3202" w14:textId="787255C8" w:rsidR="00E31383" w:rsidRDefault="00E31383">
          <w:pPr>
            <w:pStyle w:val="TOC3"/>
            <w:tabs>
              <w:tab w:val="left" w:pos="1320"/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61607619" w:history="1">
            <w:r w:rsidRPr="006747B5">
              <w:rPr>
                <w:rStyle w:val="Hyperlink"/>
                <w:rFonts w:ascii="Camber Regular" w:hAnsi="Camber Regular"/>
                <w:noProof/>
              </w:rPr>
              <w:t>2.1.3.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Pr="006747B5">
              <w:rPr>
                <w:rStyle w:val="Hyperlink"/>
                <w:rFonts w:ascii="Camber Regular" w:hAnsi="Camber Regular"/>
                <w:noProof/>
              </w:rPr>
              <w:t>CARNET kapa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_Toc61607619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E4585C" w14:textId="0B542E14" w:rsidR="00E31383" w:rsidRDefault="00E31383">
          <w:pPr>
            <w:pStyle w:val="TOC3"/>
            <w:tabs>
              <w:tab w:val="left" w:pos="1320"/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61607620" w:history="1">
            <w:r w:rsidRPr="006747B5">
              <w:rPr>
                <w:rStyle w:val="Hyperlink"/>
                <w:rFonts w:ascii="Camber Regular" w:hAnsi="Camber Regular"/>
                <w:noProof/>
              </w:rPr>
              <w:t>2.1.4.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Pr="006747B5">
              <w:rPr>
                <w:rStyle w:val="Hyperlink"/>
                <w:rFonts w:ascii="Camber Regular" w:hAnsi="Camber Regular"/>
                <w:noProof/>
              </w:rPr>
              <w:t>CARNET mikro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_Toc61607620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1E8EE6" w14:textId="637C4B4C" w:rsidR="00E31383" w:rsidRDefault="00E31383">
          <w:pPr>
            <w:pStyle w:val="TOC3"/>
            <w:tabs>
              <w:tab w:val="left" w:pos="1320"/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61607621" w:history="1">
            <w:r w:rsidRPr="006747B5">
              <w:rPr>
                <w:rStyle w:val="Hyperlink"/>
                <w:rFonts w:ascii="Camber Regular" w:hAnsi="Camber Regular"/>
                <w:noProof/>
              </w:rPr>
              <w:t>2.1.5.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Pr="006747B5">
              <w:rPr>
                <w:rStyle w:val="Hyperlink"/>
                <w:rFonts w:ascii="Camber Regular" w:hAnsi="Camber Regular"/>
                <w:noProof/>
              </w:rPr>
              <w:t>CARNET omega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_Toc61607621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5CE059" w14:textId="25F54B7C" w:rsidR="00E31383" w:rsidRDefault="00E31383">
          <w:pPr>
            <w:pStyle w:val="TOC3"/>
            <w:tabs>
              <w:tab w:val="left" w:pos="1320"/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61607622" w:history="1">
            <w:r w:rsidRPr="006747B5">
              <w:rPr>
                <w:rStyle w:val="Hyperlink"/>
                <w:rFonts w:ascii="Camber Regular" w:hAnsi="Camber Regular"/>
                <w:noProof/>
              </w:rPr>
              <w:t>2.1.6.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Pr="006747B5">
              <w:rPr>
                <w:rStyle w:val="Hyperlink"/>
                <w:rFonts w:ascii="Camber Regular" w:hAnsi="Camber Regular"/>
                <w:noProof/>
              </w:rPr>
              <w:t>CARNET sigma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_Toc61607622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17AB86" w14:textId="6B599526" w:rsidR="00E31383" w:rsidRDefault="00E31383">
          <w:pPr>
            <w:pStyle w:val="TOC3"/>
            <w:tabs>
              <w:tab w:val="left" w:pos="1320"/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61607623" w:history="1">
            <w:r w:rsidRPr="006747B5">
              <w:rPr>
                <w:rStyle w:val="Hyperlink"/>
                <w:rFonts w:ascii="Camber Regular" w:hAnsi="Camber Regular"/>
                <w:noProof/>
              </w:rPr>
              <w:t>2.1.7.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Pr="006747B5">
              <w:rPr>
                <w:rStyle w:val="Hyperlink"/>
                <w:rFonts w:ascii="Camber Regular" w:hAnsi="Camber Regular"/>
                <w:noProof/>
              </w:rPr>
              <w:t>CARNET fi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_Toc61607623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1BEA75" w14:textId="2EB876E7" w:rsidR="00E31383" w:rsidRDefault="00E31383">
          <w:pPr>
            <w:pStyle w:val="TOC3"/>
            <w:tabs>
              <w:tab w:val="left" w:pos="1320"/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61607624" w:history="1">
            <w:r w:rsidRPr="006747B5">
              <w:rPr>
                <w:rStyle w:val="Hyperlink"/>
                <w:rFonts w:ascii="Camber Regular" w:hAnsi="Camber Regular"/>
                <w:noProof/>
              </w:rPr>
              <w:t>2.1.8.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Pr="006747B5">
              <w:rPr>
                <w:rStyle w:val="Hyperlink"/>
                <w:rFonts w:ascii="Camber Regular" w:hAnsi="Camber Regular"/>
                <w:noProof/>
              </w:rPr>
              <w:t>Sustav za upravljanje API pozivima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_Toc61607624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FE3583" w14:textId="7373DDA7" w:rsidR="00E31383" w:rsidRDefault="00E31383">
          <w:pPr>
            <w:pStyle w:val="TOC1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hr-HR"/>
            </w:rPr>
          </w:pPr>
          <w:hyperlink w:anchor="_Toc61607625" w:history="1">
            <w:r w:rsidRPr="006747B5">
              <w:rPr>
                <w:rStyle w:val="Hyperlink"/>
                <w:rFonts w:ascii="Camber Regular" w:hAnsi="Camber Regular"/>
                <w:noProof/>
              </w:rPr>
              <w:t>3.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6747B5">
              <w:rPr>
                <w:rStyle w:val="Hyperlink"/>
                <w:rFonts w:ascii="Camber Regular" w:hAnsi="Camber Regular"/>
                <w:noProof/>
              </w:rPr>
              <w:t>OPIS USLUGE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_Toc61607625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57C678" w14:textId="5FA8368C" w:rsidR="00E31383" w:rsidRDefault="00E31383">
          <w:pPr>
            <w:pStyle w:val="TOC1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hr-HR"/>
            </w:rPr>
          </w:pPr>
          <w:hyperlink w:anchor="_Toc61607626" w:history="1">
            <w:r w:rsidRPr="006747B5">
              <w:rPr>
                <w:rStyle w:val="Hyperlink"/>
                <w:rFonts w:ascii="Camber Regular" w:hAnsi="Camber Regular"/>
                <w:noProof/>
                <w:lang w:val="en-US"/>
              </w:rPr>
              <w:t>3.1.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6747B5">
              <w:rPr>
                <w:rStyle w:val="Hyperlink"/>
                <w:rFonts w:ascii="Camber Regular" w:hAnsi="Camber Regular"/>
                <w:noProof/>
                <w:lang w:val="en-US"/>
              </w:rPr>
              <w:t>Penetracijski test web aplikacije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_Toc61607626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65C84D" w14:textId="5D3C1192" w:rsidR="00E31383" w:rsidRDefault="00E31383">
          <w:pPr>
            <w:pStyle w:val="TOC2"/>
            <w:tabs>
              <w:tab w:val="left" w:pos="1100"/>
              <w:tab w:val="right" w:leader="dot" w:pos="9204"/>
            </w:tabs>
            <w:rPr>
              <w:rFonts w:eastAsiaTheme="minorEastAsia"/>
              <w:noProof/>
              <w:lang w:eastAsia="hr-HR"/>
            </w:rPr>
          </w:pPr>
          <w:hyperlink w:anchor="_Toc61607627" w:history="1">
            <w:r w:rsidRPr="006747B5">
              <w:rPr>
                <w:rStyle w:val="Hyperlink"/>
                <w:rFonts w:ascii="Camber Regular" w:hAnsi="Camber Regular"/>
                <w:noProof/>
              </w:rPr>
              <w:t>3.1.1.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6747B5">
              <w:rPr>
                <w:rStyle w:val="Hyperlink"/>
                <w:rFonts w:ascii="Camber Regular" w:hAnsi="Camber Regular"/>
                <w:noProof/>
              </w:rPr>
              <w:t>Opis aktivnosti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_Toc61607627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C22297" w14:textId="16471072" w:rsidR="00E31383" w:rsidRDefault="00E31383">
          <w:pPr>
            <w:pStyle w:val="TOC2"/>
            <w:tabs>
              <w:tab w:val="left" w:pos="1100"/>
              <w:tab w:val="right" w:leader="dot" w:pos="9204"/>
            </w:tabs>
            <w:rPr>
              <w:rFonts w:eastAsiaTheme="minorEastAsia"/>
              <w:noProof/>
              <w:lang w:eastAsia="hr-HR"/>
            </w:rPr>
          </w:pPr>
          <w:hyperlink w:anchor="_Toc61607628" w:history="1">
            <w:r w:rsidRPr="006747B5">
              <w:rPr>
                <w:rStyle w:val="Hyperlink"/>
                <w:rFonts w:ascii="Camber Regular" w:hAnsi="Camber Regular"/>
                <w:noProof/>
              </w:rPr>
              <w:t>3.1.2.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6747B5">
              <w:rPr>
                <w:rStyle w:val="Hyperlink"/>
                <w:rFonts w:ascii="Camber Regular" w:hAnsi="Camber Regular"/>
                <w:noProof/>
              </w:rPr>
              <w:t>Kompleksnost aplikacije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_Toc61607628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B5D4EC" w14:textId="7ECB06B3" w:rsidR="00E31383" w:rsidRDefault="00E31383">
          <w:pPr>
            <w:pStyle w:val="TOC2"/>
            <w:tabs>
              <w:tab w:val="left" w:pos="1100"/>
              <w:tab w:val="right" w:leader="dot" w:pos="9204"/>
            </w:tabs>
            <w:rPr>
              <w:rFonts w:eastAsiaTheme="minorEastAsia"/>
              <w:noProof/>
              <w:lang w:eastAsia="hr-HR"/>
            </w:rPr>
          </w:pPr>
          <w:hyperlink w:anchor="_Toc61607629" w:history="1">
            <w:r w:rsidRPr="006747B5">
              <w:rPr>
                <w:rStyle w:val="Hyperlink"/>
                <w:rFonts w:ascii="Camber Regular" w:hAnsi="Camber Regular"/>
                <w:noProof/>
              </w:rPr>
              <w:t>3.1.3.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6747B5">
              <w:rPr>
                <w:rStyle w:val="Hyperlink"/>
                <w:rFonts w:ascii="Camber Regular" w:hAnsi="Camber Regular"/>
                <w:noProof/>
              </w:rPr>
              <w:t>Isporuke – Rezultati penetracijskog testa web aplikacije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_Toc61607629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B621F2" w14:textId="3EAB2949" w:rsidR="00E31383" w:rsidRDefault="00E31383">
          <w:pPr>
            <w:pStyle w:val="TOC1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hr-HR"/>
            </w:rPr>
          </w:pPr>
          <w:hyperlink w:anchor="_Toc61607630" w:history="1">
            <w:r w:rsidRPr="006747B5">
              <w:rPr>
                <w:rStyle w:val="Hyperlink"/>
                <w:rFonts w:ascii="Camber Regular" w:hAnsi="Camber Regular"/>
                <w:noProof/>
              </w:rPr>
              <w:t>3.2.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6747B5">
              <w:rPr>
                <w:rStyle w:val="Hyperlink"/>
                <w:rFonts w:ascii="Camber Regular" w:hAnsi="Camber Regular"/>
                <w:noProof/>
              </w:rPr>
              <w:t>Penetracijski test web servisa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_Toc61607630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41344F" w14:textId="05B95F2A" w:rsidR="00E31383" w:rsidRDefault="00E31383">
          <w:pPr>
            <w:pStyle w:val="TOC2"/>
            <w:tabs>
              <w:tab w:val="left" w:pos="1100"/>
              <w:tab w:val="right" w:leader="dot" w:pos="9204"/>
            </w:tabs>
            <w:rPr>
              <w:rFonts w:eastAsiaTheme="minorEastAsia"/>
              <w:noProof/>
              <w:lang w:eastAsia="hr-HR"/>
            </w:rPr>
          </w:pPr>
          <w:hyperlink w:anchor="_Toc61607631" w:history="1">
            <w:r w:rsidRPr="006747B5">
              <w:rPr>
                <w:rStyle w:val="Hyperlink"/>
                <w:rFonts w:ascii="Camber Regular" w:hAnsi="Camber Regular"/>
                <w:noProof/>
              </w:rPr>
              <w:t>3.2.1.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6747B5">
              <w:rPr>
                <w:rStyle w:val="Hyperlink"/>
                <w:rFonts w:ascii="Camber Regular" w:hAnsi="Camber Regular"/>
                <w:noProof/>
              </w:rPr>
              <w:t>Opis aktivnosti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_Toc61607631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8063AF" w14:textId="4E68B853" w:rsidR="00E31383" w:rsidRDefault="00E31383">
          <w:pPr>
            <w:pStyle w:val="TOC2"/>
            <w:tabs>
              <w:tab w:val="left" w:pos="1100"/>
              <w:tab w:val="right" w:leader="dot" w:pos="9204"/>
            </w:tabs>
            <w:rPr>
              <w:rFonts w:eastAsiaTheme="minorEastAsia"/>
              <w:noProof/>
              <w:lang w:eastAsia="hr-HR"/>
            </w:rPr>
          </w:pPr>
          <w:hyperlink w:anchor="_Toc61607632" w:history="1">
            <w:r w:rsidRPr="006747B5">
              <w:rPr>
                <w:rStyle w:val="Hyperlink"/>
                <w:rFonts w:ascii="Camber Regular" w:hAnsi="Camber Regular"/>
                <w:noProof/>
              </w:rPr>
              <w:t>3.2.2.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6747B5">
              <w:rPr>
                <w:rStyle w:val="Hyperlink"/>
                <w:rFonts w:ascii="Camber Regular" w:hAnsi="Camber Regular"/>
                <w:noProof/>
              </w:rPr>
              <w:t>Kompleksnost web servisa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_Toc61607632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7D1821" w14:textId="6A0C44CE" w:rsidR="00E31383" w:rsidRDefault="00E31383">
          <w:pPr>
            <w:pStyle w:val="TOC2"/>
            <w:tabs>
              <w:tab w:val="left" w:pos="1100"/>
              <w:tab w:val="right" w:leader="dot" w:pos="9204"/>
            </w:tabs>
            <w:rPr>
              <w:rFonts w:eastAsiaTheme="minorEastAsia"/>
              <w:noProof/>
              <w:lang w:eastAsia="hr-HR"/>
            </w:rPr>
          </w:pPr>
          <w:hyperlink w:anchor="_Toc61607633" w:history="1">
            <w:r w:rsidRPr="006747B5">
              <w:rPr>
                <w:rStyle w:val="Hyperlink"/>
                <w:rFonts w:ascii="Camber Regular" w:hAnsi="Camber Regular"/>
                <w:noProof/>
              </w:rPr>
              <w:t>3.2.3.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6747B5">
              <w:rPr>
                <w:rStyle w:val="Hyperlink"/>
                <w:rFonts w:ascii="Camber Regular" w:hAnsi="Camber Regular"/>
                <w:noProof/>
              </w:rPr>
              <w:t>Isporuke - Rezultati penetracijskog testiranja web servisa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_Toc61607633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1369FA" w14:textId="694AA89B" w:rsidR="00E31383" w:rsidRDefault="00E31383">
          <w:pPr>
            <w:pStyle w:val="TOC1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hr-HR"/>
            </w:rPr>
          </w:pPr>
          <w:hyperlink w:anchor="_Toc61607634" w:history="1">
            <w:r w:rsidRPr="006747B5">
              <w:rPr>
                <w:rStyle w:val="Hyperlink"/>
                <w:rFonts w:ascii="Camber Regular" w:hAnsi="Camber Regular"/>
                <w:noProof/>
              </w:rPr>
              <w:t>3.3.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6747B5">
              <w:rPr>
                <w:rStyle w:val="Hyperlink"/>
                <w:rFonts w:ascii="Camber Regular" w:hAnsi="Camber Regular"/>
                <w:noProof/>
              </w:rPr>
              <w:t>Penetracijski test mobilnih aplikacija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_Toc61607634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D57A4D" w14:textId="7DDFD5BF" w:rsidR="00E31383" w:rsidRDefault="00E31383">
          <w:pPr>
            <w:pStyle w:val="TOC2"/>
            <w:tabs>
              <w:tab w:val="left" w:pos="1100"/>
              <w:tab w:val="right" w:leader="dot" w:pos="9204"/>
            </w:tabs>
            <w:rPr>
              <w:rFonts w:eastAsiaTheme="minorEastAsia"/>
              <w:noProof/>
              <w:lang w:eastAsia="hr-HR"/>
            </w:rPr>
          </w:pPr>
          <w:hyperlink w:anchor="_Toc61607635" w:history="1">
            <w:r w:rsidRPr="006747B5">
              <w:rPr>
                <w:rStyle w:val="Hyperlink"/>
                <w:rFonts w:ascii="Camber Regular" w:hAnsi="Camber Regular"/>
                <w:noProof/>
              </w:rPr>
              <w:t>3.3.1.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6747B5">
              <w:rPr>
                <w:rStyle w:val="Hyperlink"/>
                <w:rFonts w:ascii="Camber Regular" w:hAnsi="Camber Regular"/>
                <w:noProof/>
              </w:rPr>
              <w:t>Opis aktivnosti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_Toc61607635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C1E983" w14:textId="07140C88" w:rsidR="00E31383" w:rsidRDefault="00E31383">
          <w:pPr>
            <w:pStyle w:val="TOC2"/>
            <w:tabs>
              <w:tab w:val="left" w:pos="1100"/>
              <w:tab w:val="right" w:leader="dot" w:pos="9204"/>
            </w:tabs>
            <w:rPr>
              <w:rFonts w:eastAsiaTheme="minorEastAsia"/>
              <w:noProof/>
              <w:lang w:eastAsia="hr-HR"/>
            </w:rPr>
          </w:pPr>
          <w:hyperlink w:anchor="_Toc61607636" w:history="1">
            <w:r w:rsidRPr="006747B5">
              <w:rPr>
                <w:rStyle w:val="Hyperlink"/>
                <w:rFonts w:ascii="Camber Regular" w:hAnsi="Camber Regular"/>
                <w:noProof/>
              </w:rPr>
              <w:t>3.3.2.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6747B5">
              <w:rPr>
                <w:rStyle w:val="Hyperlink"/>
                <w:rFonts w:ascii="Camber Regular" w:hAnsi="Camber Regular"/>
                <w:noProof/>
              </w:rPr>
              <w:t>Kompleksnost aplikacije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_Toc61607636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282513" w14:textId="7F13FBA9" w:rsidR="00E31383" w:rsidRDefault="00E31383">
          <w:pPr>
            <w:pStyle w:val="TOC2"/>
            <w:tabs>
              <w:tab w:val="left" w:pos="1100"/>
              <w:tab w:val="right" w:leader="dot" w:pos="9204"/>
            </w:tabs>
            <w:rPr>
              <w:rFonts w:eastAsiaTheme="minorEastAsia"/>
              <w:noProof/>
              <w:lang w:eastAsia="hr-HR"/>
            </w:rPr>
          </w:pPr>
          <w:hyperlink w:anchor="_Toc61607637" w:history="1">
            <w:r w:rsidRPr="006747B5">
              <w:rPr>
                <w:rStyle w:val="Hyperlink"/>
                <w:rFonts w:ascii="Camber Regular" w:hAnsi="Camber Regular"/>
                <w:noProof/>
              </w:rPr>
              <w:t>3.3.3.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6747B5">
              <w:rPr>
                <w:rStyle w:val="Hyperlink"/>
                <w:rFonts w:ascii="Camber Regular" w:hAnsi="Camber Regular"/>
                <w:noProof/>
              </w:rPr>
              <w:t>Isporuke – Rezultati penetracijskog testiranja mobilne aplikacije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_Toc61607637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23259E" w14:textId="32538C3C" w:rsidR="00E31383" w:rsidRDefault="00E31383">
          <w:pPr>
            <w:pStyle w:val="TOC1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hr-HR"/>
            </w:rPr>
          </w:pPr>
          <w:hyperlink w:anchor="_Toc61607638" w:history="1">
            <w:r w:rsidRPr="006747B5">
              <w:rPr>
                <w:rStyle w:val="Hyperlink"/>
                <w:rFonts w:ascii="Camber Regular" w:hAnsi="Camber Regular"/>
                <w:noProof/>
              </w:rPr>
              <w:t>3.4.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6747B5">
              <w:rPr>
                <w:rStyle w:val="Hyperlink"/>
                <w:rFonts w:ascii="Camber Regular" w:hAnsi="Camber Regular"/>
                <w:noProof/>
              </w:rPr>
              <w:t xml:space="preserve">Penetracijski test </w:t>
            </w:r>
            <w:r w:rsidRPr="006747B5">
              <w:rPr>
                <w:rStyle w:val="Hyperlink"/>
                <w:rFonts w:ascii="Camber Regular" w:hAnsi="Camber Regular"/>
                <w:i/>
                <w:iCs/>
                <w:noProof/>
              </w:rPr>
              <w:t>klijent – server</w:t>
            </w:r>
            <w:r w:rsidRPr="006747B5">
              <w:rPr>
                <w:rStyle w:val="Hyperlink"/>
                <w:rFonts w:ascii="Camber Regular" w:hAnsi="Camber Regular"/>
                <w:noProof/>
              </w:rPr>
              <w:t xml:space="preserve"> aplikacija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_Toc61607638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66DE76" w14:textId="131ECC18" w:rsidR="00E31383" w:rsidRDefault="00E31383">
          <w:pPr>
            <w:pStyle w:val="TOC2"/>
            <w:tabs>
              <w:tab w:val="left" w:pos="1100"/>
              <w:tab w:val="right" w:leader="dot" w:pos="9204"/>
            </w:tabs>
            <w:rPr>
              <w:rFonts w:eastAsiaTheme="minorEastAsia"/>
              <w:noProof/>
              <w:lang w:eastAsia="hr-HR"/>
            </w:rPr>
          </w:pPr>
          <w:hyperlink w:anchor="_Toc61607639" w:history="1">
            <w:r w:rsidRPr="006747B5">
              <w:rPr>
                <w:rStyle w:val="Hyperlink"/>
                <w:rFonts w:ascii="Camber Regular" w:hAnsi="Camber Regular"/>
                <w:noProof/>
              </w:rPr>
              <w:t>3.4.1.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6747B5">
              <w:rPr>
                <w:rStyle w:val="Hyperlink"/>
                <w:rFonts w:ascii="Camber Regular" w:hAnsi="Camber Regular"/>
                <w:noProof/>
              </w:rPr>
              <w:t>Opis aktivnosti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_Toc61607639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713A51" w14:textId="4C66A6A4" w:rsidR="00E31383" w:rsidRDefault="00E31383">
          <w:pPr>
            <w:pStyle w:val="TOC2"/>
            <w:tabs>
              <w:tab w:val="left" w:pos="1100"/>
              <w:tab w:val="right" w:leader="dot" w:pos="9204"/>
            </w:tabs>
            <w:rPr>
              <w:rFonts w:eastAsiaTheme="minorEastAsia"/>
              <w:noProof/>
              <w:lang w:eastAsia="hr-HR"/>
            </w:rPr>
          </w:pPr>
          <w:hyperlink w:anchor="_Toc61607640" w:history="1">
            <w:r w:rsidRPr="006747B5">
              <w:rPr>
                <w:rStyle w:val="Hyperlink"/>
                <w:rFonts w:ascii="Camber Regular" w:hAnsi="Camber Regular"/>
                <w:noProof/>
              </w:rPr>
              <w:t>3.4.2.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6747B5">
              <w:rPr>
                <w:rStyle w:val="Hyperlink"/>
                <w:rFonts w:ascii="Camber Regular" w:hAnsi="Camber Regular"/>
                <w:noProof/>
              </w:rPr>
              <w:t>Kompleksnost aplikacije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_Toc61607640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D73387" w14:textId="558FBC84" w:rsidR="00E31383" w:rsidRDefault="00E31383">
          <w:pPr>
            <w:pStyle w:val="TOC2"/>
            <w:tabs>
              <w:tab w:val="left" w:pos="1100"/>
              <w:tab w:val="right" w:leader="dot" w:pos="9204"/>
            </w:tabs>
            <w:rPr>
              <w:rFonts w:eastAsiaTheme="minorEastAsia"/>
              <w:noProof/>
              <w:lang w:eastAsia="hr-HR"/>
            </w:rPr>
          </w:pPr>
          <w:hyperlink w:anchor="_Toc61607641" w:history="1">
            <w:r w:rsidRPr="006747B5">
              <w:rPr>
                <w:rStyle w:val="Hyperlink"/>
                <w:rFonts w:ascii="Camber Regular" w:hAnsi="Camber Regular"/>
                <w:noProof/>
              </w:rPr>
              <w:t>3.4.3.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6747B5">
              <w:rPr>
                <w:rStyle w:val="Hyperlink"/>
                <w:rFonts w:ascii="Camber Regular" w:hAnsi="Camber Regular"/>
                <w:noProof/>
              </w:rPr>
              <w:t xml:space="preserve">Isporuke – Rezultati penetracijskog testiranja </w:t>
            </w:r>
            <w:r w:rsidRPr="006747B5">
              <w:rPr>
                <w:rStyle w:val="Hyperlink"/>
                <w:rFonts w:ascii="Camber Regular" w:hAnsi="Camber Regular"/>
                <w:i/>
                <w:iCs/>
                <w:noProof/>
              </w:rPr>
              <w:t xml:space="preserve">klijent – server </w:t>
            </w:r>
            <w:r w:rsidRPr="006747B5">
              <w:rPr>
                <w:rStyle w:val="Hyperlink"/>
                <w:rFonts w:ascii="Camber Regular" w:hAnsi="Camber Regular"/>
                <w:noProof/>
              </w:rPr>
              <w:t>aplikacije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_Toc61607641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E0B6DC" w14:textId="70ADD9A0" w:rsidR="00E31383" w:rsidRDefault="00E31383">
          <w:pPr>
            <w:pStyle w:val="TOC1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hr-HR"/>
            </w:rPr>
          </w:pPr>
          <w:hyperlink w:anchor="_Toc61607642" w:history="1">
            <w:r w:rsidRPr="006747B5">
              <w:rPr>
                <w:rStyle w:val="Hyperlink"/>
                <w:rFonts w:ascii="Camber Regular" w:hAnsi="Camber Regular"/>
                <w:noProof/>
              </w:rPr>
              <w:t>3.5.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6747B5">
              <w:rPr>
                <w:rStyle w:val="Hyperlink"/>
                <w:rFonts w:ascii="Camber Regular" w:hAnsi="Camber Regular"/>
                <w:noProof/>
              </w:rPr>
              <w:t>Penetracijski test infrastrukturnog dijela informacijskog sustava izloženog internetu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_Toc61607642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D3D037" w14:textId="68C0FEC0" w:rsidR="00E31383" w:rsidRDefault="00E31383">
          <w:pPr>
            <w:pStyle w:val="TOC2"/>
            <w:tabs>
              <w:tab w:val="left" w:pos="1100"/>
              <w:tab w:val="right" w:leader="dot" w:pos="9204"/>
            </w:tabs>
            <w:rPr>
              <w:rFonts w:eastAsiaTheme="minorEastAsia"/>
              <w:noProof/>
              <w:lang w:eastAsia="hr-HR"/>
            </w:rPr>
          </w:pPr>
          <w:hyperlink w:anchor="_Toc61607643" w:history="1">
            <w:r w:rsidRPr="006747B5">
              <w:rPr>
                <w:rStyle w:val="Hyperlink"/>
                <w:rFonts w:ascii="Camber Regular" w:hAnsi="Camber Regular"/>
                <w:noProof/>
              </w:rPr>
              <w:t>3.5.1.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6747B5">
              <w:rPr>
                <w:rStyle w:val="Hyperlink"/>
                <w:rFonts w:ascii="Camber Regular" w:hAnsi="Camber Regular"/>
                <w:noProof/>
              </w:rPr>
              <w:t>Opis aktivnosti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_Toc61607643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E7B3F5" w14:textId="30FB75BC" w:rsidR="00E31383" w:rsidRDefault="00E31383">
          <w:pPr>
            <w:pStyle w:val="TOC2"/>
            <w:tabs>
              <w:tab w:val="left" w:pos="1100"/>
              <w:tab w:val="right" w:leader="dot" w:pos="9204"/>
            </w:tabs>
            <w:rPr>
              <w:rFonts w:eastAsiaTheme="minorEastAsia"/>
              <w:noProof/>
              <w:lang w:eastAsia="hr-HR"/>
            </w:rPr>
          </w:pPr>
          <w:hyperlink w:anchor="_Toc61607644" w:history="1">
            <w:r w:rsidRPr="006747B5">
              <w:rPr>
                <w:rStyle w:val="Hyperlink"/>
                <w:rFonts w:ascii="Camber Regular" w:hAnsi="Camber Regular"/>
                <w:noProof/>
              </w:rPr>
              <w:t>3.5.2.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6747B5">
              <w:rPr>
                <w:rStyle w:val="Hyperlink"/>
                <w:rFonts w:ascii="Camber Regular" w:hAnsi="Camber Regular"/>
                <w:noProof/>
              </w:rPr>
              <w:t>Isporuke – Rezultati penetracijskog testa infrastrukturnog dijela informacijskog sustava izloženog internetu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_Toc61607644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EFA003" w14:textId="0DCB9BFB" w:rsidR="00E31383" w:rsidRDefault="00E31383">
          <w:pPr>
            <w:pStyle w:val="TOC1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hr-HR"/>
            </w:rPr>
          </w:pPr>
          <w:hyperlink w:anchor="_Toc61607645" w:history="1">
            <w:r w:rsidRPr="006747B5">
              <w:rPr>
                <w:rStyle w:val="Hyperlink"/>
                <w:rFonts w:ascii="Camber Regular" w:hAnsi="Camber Regular"/>
                <w:noProof/>
              </w:rPr>
              <w:t>3.6.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6747B5">
              <w:rPr>
                <w:rStyle w:val="Hyperlink"/>
                <w:rFonts w:ascii="Camber Regular" w:hAnsi="Camber Regular"/>
                <w:noProof/>
              </w:rPr>
              <w:t>Testiranje performansi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_Toc61607645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DA5D0C" w14:textId="527A65DC" w:rsidR="00E31383" w:rsidRDefault="00E31383">
          <w:pPr>
            <w:pStyle w:val="TOC2"/>
            <w:tabs>
              <w:tab w:val="left" w:pos="1100"/>
              <w:tab w:val="right" w:leader="dot" w:pos="9204"/>
            </w:tabs>
            <w:rPr>
              <w:rFonts w:eastAsiaTheme="minorEastAsia"/>
              <w:noProof/>
              <w:lang w:eastAsia="hr-HR"/>
            </w:rPr>
          </w:pPr>
          <w:hyperlink w:anchor="_Toc61607646" w:history="1">
            <w:r w:rsidRPr="006747B5">
              <w:rPr>
                <w:rStyle w:val="Hyperlink"/>
                <w:rFonts w:ascii="Camber Regular" w:hAnsi="Camber Regular"/>
                <w:noProof/>
              </w:rPr>
              <w:t>3.6.1.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6747B5">
              <w:rPr>
                <w:rStyle w:val="Hyperlink"/>
                <w:rFonts w:ascii="Camber Regular" w:hAnsi="Camber Regular"/>
                <w:noProof/>
              </w:rPr>
              <w:t>Opis aktivnosti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_Toc61607646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30538C" w14:textId="29E02AEB" w:rsidR="00E31383" w:rsidRDefault="00E31383">
          <w:pPr>
            <w:pStyle w:val="TOC2"/>
            <w:tabs>
              <w:tab w:val="left" w:pos="1100"/>
              <w:tab w:val="right" w:leader="dot" w:pos="9204"/>
            </w:tabs>
            <w:rPr>
              <w:rFonts w:eastAsiaTheme="minorEastAsia"/>
              <w:noProof/>
              <w:lang w:eastAsia="hr-HR"/>
            </w:rPr>
          </w:pPr>
          <w:hyperlink w:anchor="_Toc61607647" w:history="1">
            <w:r w:rsidRPr="006747B5">
              <w:rPr>
                <w:rStyle w:val="Hyperlink"/>
                <w:rFonts w:ascii="Camber Regular" w:hAnsi="Camber Regular"/>
                <w:noProof/>
              </w:rPr>
              <w:t>3.6.2.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6747B5">
              <w:rPr>
                <w:rStyle w:val="Hyperlink"/>
                <w:rFonts w:ascii="Camber Regular" w:hAnsi="Camber Regular"/>
                <w:noProof/>
              </w:rPr>
              <w:t>Kompleksnost aplikacije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_Toc61607647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0218EB" w14:textId="1110A1CC" w:rsidR="00E31383" w:rsidRDefault="00E31383">
          <w:pPr>
            <w:pStyle w:val="TOC2"/>
            <w:tabs>
              <w:tab w:val="left" w:pos="1100"/>
              <w:tab w:val="right" w:leader="dot" w:pos="9204"/>
            </w:tabs>
            <w:rPr>
              <w:rFonts w:eastAsiaTheme="minorEastAsia"/>
              <w:noProof/>
              <w:lang w:eastAsia="hr-HR"/>
            </w:rPr>
          </w:pPr>
          <w:hyperlink w:anchor="_Toc61607648" w:history="1">
            <w:r w:rsidRPr="006747B5">
              <w:rPr>
                <w:rStyle w:val="Hyperlink"/>
                <w:rFonts w:ascii="Camber Regular" w:hAnsi="Camber Regular"/>
                <w:noProof/>
              </w:rPr>
              <w:t>3.6.3.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6747B5">
              <w:rPr>
                <w:rStyle w:val="Hyperlink"/>
                <w:rFonts w:ascii="Camber Regular" w:hAnsi="Camber Regular"/>
                <w:noProof/>
              </w:rPr>
              <w:t>Isporuke - Rezultati testiranja performansi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_Toc61607648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82E156" w14:textId="0731D641" w:rsidR="00E31383" w:rsidRDefault="00E31383">
          <w:pPr>
            <w:pStyle w:val="TOC1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hr-HR"/>
            </w:rPr>
          </w:pPr>
          <w:hyperlink w:anchor="_Toc61607649" w:history="1">
            <w:r w:rsidRPr="006747B5">
              <w:rPr>
                <w:rStyle w:val="Hyperlink"/>
                <w:rFonts w:ascii="Camber Regular" w:hAnsi="Camber Regular"/>
                <w:noProof/>
              </w:rPr>
              <w:t>3.7.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6747B5">
              <w:rPr>
                <w:rStyle w:val="Hyperlink"/>
                <w:rFonts w:ascii="Camber Regular" w:hAnsi="Camber Regular"/>
                <w:noProof/>
              </w:rPr>
              <w:t>Testiranje otpornosti sustava na DoS i DDoS napade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_Toc61607649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0B84B9" w14:textId="4C5F974B" w:rsidR="00E31383" w:rsidRDefault="00E31383">
          <w:pPr>
            <w:pStyle w:val="TOC2"/>
            <w:tabs>
              <w:tab w:val="left" w:pos="1100"/>
              <w:tab w:val="right" w:leader="dot" w:pos="9204"/>
            </w:tabs>
            <w:rPr>
              <w:rFonts w:eastAsiaTheme="minorEastAsia"/>
              <w:noProof/>
              <w:lang w:eastAsia="hr-HR"/>
            </w:rPr>
          </w:pPr>
          <w:hyperlink w:anchor="_Toc61607650" w:history="1">
            <w:r w:rsidRPr="006747B5">
              <w:rPr>
                <w:rStyle w:val="Hyperlink"/>
                <w:rFonts w:ascii="Camber Regular" w:hAnsi="Camber Regular"/>
                <w:noProof/>
              </w:rPr>
              <w:t>3.7.1.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6747B5">
              <w:rPr>
                <w:rStyle w:val="Hyperlink"/>
                <w:rFonts w:ascii="Camber Regular" w:hAnsi="Camber Regular"/>
                <w:noProof/>
              </w:rPr>
              <w:t>Opis aktivnosti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_Toc61607650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EF76F0" w14:textId="4C445A40" w:rsidR="00E31383" w:rsidRDefault="00E31383">
          <w:pPr>
            <w:pStyle w:val="TOC2"/>
            <w:tabs>
              <w:tab w:val="left" w:pos="1100"/>
              <w:tab w:val="right" w:leader="dot" w:pos="9204"/>
            </w:tabs>
            <w:rPr>
              <w:rFonts w:eastAsiaTheme="minorEastAsia"/>
              <w:noProof/>
              <w:lang w:eastAsia="hr-HR"/>
            </w:rPr>
          </w:pPr>
          <w:hyperlink w:anchor="_Toc61607651" w:history="1">
            <w:r w:rsidRPr="006747B5">
              <w:rPr>
                <w:rStyle w:val="Hyperlink"/>
                <w:rFonts w:ascii="Camber Regular" w:hAnsi="Camber Regular"/>
                <w:noProof/>
              </w:rPr>
              <w:t>3.7.2.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6747B5">
              <w:rPr>
                <w:rStyle w:val="Hyperlink"/>
                <w:rFonts w:ascii="Camber Regular" w:hAnsi="Camber Regular"/>
                <w:noProof/>
              </w:rPr>
              <w:t>Kompleksnost aplikacije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_Toc61607651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B2A4D7" w14:textId="155700E1" w:rsidR="00E31383" w:rsidRDefault="00E31383">
          <w:pPr>
            <w:pStyle w:val="TOC2"/>
            <w:tabs>
              <w:tab w:val="left" w:pos="1100"/>
              <w:tab w:val="right" w:leader="dot" w:pos="9204"/>
            </w:tabs>
            <w:rPr>
              <w:rFonts w:eastAsiaTheme="minorEastAsia"/>
              <w:noProof/>
              <w:lang w:eastAsia="hr-HR"/>
            </w:rPr>
          </w:pPr>
          <w:hyperlink w:anchor="_Toc61607652" w:history="1">
            <w:r w:rsidRPr="006747B5">
              <w:rPr>
                <w:rStyle w:val="Hyperlink"/>
                <w:rFonts w:ascii="Camber Regular" w:hAnsi="Camber Regular"/>
                <w:noProof/>
              </w:rPr>
              <w:t>3.7.3.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6747B5">
              <w:rPr>
                <w:rStyle w:val="Hyperlink"/>
                <w:rFonts w:ascii="Camber Regular" w:hAnsi="Camber Regular"/>
                <w:noProof/>
              </w:rPr>
              <w:t>Isporuke – Rezultati testiranja otpornosti sustava na DoS i DDoS napade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_Toc61607652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6A82CD" w14:textId="475A49D9" w:rsidR="00E31383" w:rsidRDefault="00E31383">
          <w:pPr>
            <w:pStyle w:val="TOC1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hr-HR"/>
            </w:rPr>
          </w:pPr>
          <w:hyperlink w:anchor="_Toc61607653" w:history="1">
            <w:r w:rsidRPr="006747B5">
              <w:rPr>
                <w:rStyle w:val="Hyperlink"/>
                <w:rFonts w:ascii="Camber Regular" w:hAnsi="Camber Regular"/>
                <w:noProof/>
              </w:rPr>
              <w:t>3.8.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6747B5">
              <w:rPr>
                <w:rStyle w:val="Hyperlink"/>
                <w:rFonts w:ascii="Camber Regular" w:hAnsi="Camber Regular"/>
                <w:noProof/>
              </w:rPr>
              <w:t>Savjetovanje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_Toc61607653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28E33E" w14:textId="0FA96F6D" w:rsidR="00E31383" w:rsidRDefault="00E31383">
          <w:pPr>
            <w:pStyle w:val="TOC1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hr-HR"/>
            </w:rPr>
          </w:pPr>
          <w:hyperlink w:anchor="_Toc61607654" w:history="1">
            <w:r w:rsidRPr="006747B5">
              <w:rPr>
                <w:rStyle w:val="Hyperlink"/>
                <w:rFonts w:ascii="Camber Regular" w:hAnsi="Camber Regular"/>
                <w:noProof/>
              </w:rPr>
              <w:t>3.9.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6747B5">
              <w:rPr>
                <w:rStyle w:val="Hyperlink"/>
                <w:rFonts w:ascii="Camber Regular" w:hAnsi="Camber Regular"/>
                <w:noProof/>
              </w:rPr>
              <w:t>Napomene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_Toc61607654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583C51" w14:textId="59A28329" w:rsidR="00F32249" w:rsidRDefault="00F32249">
          <w:r>
            <w:rPr>
              <w:b/>
              <w:bCs/>
              <w:noProof/>
            </w:rPr>
            <w:fldChar w:fldCharType="end"/>
          </w:r>
        </w:p>
      </w:sdtContent>
    </w:sdt>
    <w:p w14:paraId="1EE766E0" w14:textId="512F908B" w:rsidR="00D773BB" w:rsidRDefault="00D773BB">
      <w:pPr>
        <w:rPr>
          <w:rFonts w:ascii="Camber Regular" w:eastAsiaTheme="majorEastAsia" w:hAnsi="Camber Regular" w:cstheme="majorBidi"/>
          <w:color w:val="2E74B5" w:themeColor="accent1" w:themeShade="BF"/>
          <w:sz w:val="32"/>
          <w:szCs w:val="32"/>
        </w:rPr>
      </w:pPr>
      <w:r>
        <w:rPr>
          <w:rFonts w:ascii="Camber Regular" w:hAnsi="Camber Regular"/>
        </w:rPr>
        <w:br w:type="page"/>
      </w:r>
    </w:p>
    <w:p w14:paraId="4627C361" w14:textId="7892482A" w:rsidR="006C67BA" w:rsidRPr="00814DB1" w:rsidRDefault="006C67BA" w:rsidP="00B218E9">
      <w:pPr>
        <w:pStyle w:val="Heading1"/>
        <w:numPr>
          <w:ilvl w:val="0"/>
          <w:numId w:val="37"/>
        </w:numPr>
        <w:rPr>
          <w:rFonts w:ascii="Camber Regular" w:hAnsi="Camber Regular"/>
        </w:rPr>
      </w:pPr>
      <w:bookmarkStart w:id="1" w:name="_Toc61607612"/>
      <w:r w:rsidRPr="00814DB1">
        <w:rPr>
          <w:rFonts w:ascii="Camber Regular" w:hAnsi="Camber Regular"/>
        </w:rPr>
        <w:lastRenderedPageBreak/>
        <w:t>UVOD</w:t>
      </w:r>
      <w:bookmarkEnd w:id="1"/>
      <w:r w:rsidRPr="00814DB1">
        <w:rPr>
          <w:rFonts w:ascii="Camber Regular" w:hAnsi="Camber Regular"/>
        </w:rPr>
        <w:t xml:space="preserve"> </w:t>
      </w:r>
    </w:p>
    <w:p w14:paraId="7E7F4D7B" w14:textId="77777777" w:rsidR="006C67BA" w:rsidRPr="00814DB1" w:rsidRDefault="006C67BA" w:rsidP="006C67BA">
      <w:pPr>
        <w:pStyle w:val="Heading2"/>
        <w:rPr>
          <w:rFonts w:ascii="Camber Regular" w:hAnsi="Camber Regular"/>
        </w:rPr>
      </w:pPr>
    </w:p>
    <w:p w14:paraId="74CC6170" w14:textId="77777777" w:rsidR="006C67BA" w:rsidRPr="00814DB1" w:rsidRDefault="006C67BA" w:rsidP="006C67BA">
      <w:pPr>
        <w:pStyle w:val="Heading2"/>
        <w:rPr>
          <w:rFonts w:ascii="Camber Regular" w:hAnsi="Camber Regular"/>
        </w:rPr>
      </w:pPr>
      <w:bookmarkStart w:id="2" w:name="_Toc61607613"/>
      <w:r w:rsidRPr="00814DB1">
        <w:rPr>
          <w:rFonts w:ascii="Camber Regular" w:hAnsi="Camber Regular"/>
        </w:rPr>
        <w:t>1.1. Kontekst predmeta nabave</w:t>
      </w:r>
      <w:bookmarkEnd w:id="2"/>
      <w:r w:rsidRPr="00814DB1">
        <w:rPr>
          <w:rFonts w:ascii="Camber Regular" w:hAnsi="Camber Regular"/>
        </w:rPr>
        <w:t xml:space="preserve"> </w:t>
      </w:r>
    </w:p>
    <w:p w14:paraId="5FC30C55" w14:textId="77777777" w:rsidR="006C67BA" w:rsidRPr="00814DB1" w:rsidRDefault="006C67BA" w:rsidP="00C01A88">
      <w:pPr>
        <w:spacing w:before="120" w:after="120"/>
        <w:jc w:val="both"/>
        <w:rPr>
          <w:rFonts w:ascii="Camber Regular" w:hAnsi="Camber Regular"/>
        </w:rPr>
      </w:pPr>
      <w:r w:rsidRPr="00814DB1">
        <w:rPr>
          <w:rFonts w:ascii="Camber Regular" w:hAnsi="Camber Regular"/>
        </w:rPr>
        <w:t>Predmetni postupak javne nabave provodi se u sklopu programa „e-Škole: Cjelovita informatizacija procesa poslovanja škola i nastavnih procesa u svrhu stvaranja digitalno zrelih škola za 21. stoljeće“ (dalje u tekstu: Program e-Škole). Opći cilj Programa e-Škole je pridonijeti jačanju kapaciteta osnovnoškolskog i srednjoškolskog obrazovnog sustava s ciljem osposobljavanja učenika za tržište rada, daljnje školovanje i cjeloživotno učenje.</w:t>
      </w:r>
    </w:p>
    <w:p w14:paraId="58BD0274" w14:textId="77777777" w:rsidR="006C67BA" w:rsidRPr="00814DB1" w:rsidRDefault="006C67BA" w:rsidP="00C01A88">
      <w:pPr>
        <w:spacing w:before="120" w:after="120"/>
        <w:jc w:val="both"/>
        <w:rPr>
          <w:rFonts w:ascii="Camber Regular" w:hAnsi="Camber Regular"/>
        </w:rPr>
      </w:pPr>
      <w:r w:rsidRPr="00814DB1">
        <w:rPr>
          <w:rFonts w:ascii="Camber Regular" w:hAnsi="Camber Regular"/>
        </w:rPr>
        <w:t>Program e-Škole se provodi kroz sljedeće projekte:</w:t>
      </w:r>
    </w:p>
    <w:p w14:paraId="6613F35B" w14:textId="77777777" w:rsidR="006C67BA" w:rsidRPr="005F077C" w:rsidRDefault="006C67BA" w:rsidP="00C01A88">
      <w:pPr>
        <w:pStyle w:val="ListParagraph"/>
        <w:numPr>
          <w:ilvl w:val="0"/>
          <w:numId w:val="36"/>
        </w:numPr>
        <w:spacing w:before="120" w:after="120" w:line="240" w:lineRule="auto"/>
        <w:jc w:val="both"/>
        <w:rPr>
          <w:rFonts w:ascii="Camber Regular" w:hAnsi="Camber Regular"/>
          <w:sz w:val="20"/>
          <w:szCs w:val="20"/>
        </w:rPr>
      </w:pPr>
      <w:r w:rsidRPr="005F077C">
        <w:rPr>
          <w:rFonts w:ascii="Camber Regular" w:hAnsi="Camber Regular"/>
          <w:sz w:val="20"/>
          <w:szCs w:val="20"/>
        </w:rPr>
        <w:t>Pilot projekt „e-Škole: Uspostava sustava razvoja digitalno zrelih škola (pilot -projekt)" koji se provodio u razdoblju od 1. ožujka 2015. godine do 31. kolovoza 2018. godine u koji je bila uključena 151 škola diljem Hrvatske,</w:t>
      </w:r>
    </w:p>
    <w:p w14:paraId="266BD462" w14:textId="77777777" w:rsidR="006C67BA" w:rsidRPr="005F077C" w:rsidRDefault="006C67BA" w:rsidP="00C01A88">
      <w:pPr>
        <w:pStyle w:val="ListParagraph"/>
        <w:numPr>
          <w:ilvl w:val="0"/>
          <w:numId w:val="36"/>
        </w:numPr>
        <w:spacing w:before="120" w:after="120" w:line="240" w:lineRule="auto"/>
        <w:jc w:val="both"/>
        <w:rPr>
          <w:rFonts w:ascii="Camber Regular" w:hAnsi="Camber Regular"/>
          <w:sz w:val="20"/>
          <w:szCs w:val="20"/>
        </w:rPr>
      </w:pPr>
      <w:r w:rsidRPr="005F077C">
        <w:rPr>
          <w:rFonts w:ascii="Camber Regular" w:hAnsi="Camber Regular"/>
          <w:sz w:val="20"/>
          <w:szCs w:val="20"/>
        </w:rPr>
        <w:t>Druga faza Programa e-Škole koja se provodi od 1. rujna 2018. godine u planiranom trajanju do kraja 2022. godine., a u koju su uključene sve škole u Hrvatskoj financirane iz državnog proračuna</w:t>
      </w:r>
    </w:p>
    <w:p w14:paraId="11BF83C7" w14:textId="77777777" w:rsidR="006C67BA" w:rsidRPr="00814DB1" w:rsidRDefault="006C67BA" w:rsidP="00C01A88">
      <w:pPr>
        <w:spacing w:before="120" w:after="120"/>
        <w:jc w:val="both"/>
        <w:rPr>
          <w:rFonts w:ascii="Camber Regular" w:hAnsi="Camber Regular"/>
        </w:rPr>
      </w:pPr>
      <w:r w:rsidRPr="00814DB1">
        <w:rPr>
          <w:rFonts w:ascii="Camber Regular" w:hAnsi="Camber Regular"/>
        </w:rPr>
        <w:t xml:space="preserve">Nositelj projekata je Hrvatska akademska i istraživačka mreža – CARNET (dalje u tekstu: Naručitelj ili CARNET). Projekti se financiraju sredstvima iz Europskog fonda za regionalni razvoj (dalje u tekstu: EFRR) u sklopu Operativnog programa ''Konkurentnost i kohezija'' 2014. - 2020. (OPKK) i iz Europskog socijalnog fonda (dalje u tekstu: ESF) u sklopu Operativnog programa ''Učinkoviti ljudski potencijali'' 2014. – 2020. (dalje u tekstu: OPULJP) te je iz tog razloga svaki projekt podijeljen na Projekt A (sufinanciran sredstvima EFRR-a) i Projekt B (sufinanciran sredstvima ESF-a). </w:t>
      </w:r>
    </w:p>
    <w:p w14:paraId="7B2F2A67" w14:textId="77777777" w:rsidR="006C67BA" w:rsidRPr="00814DB1" w:rsidRDefault="006C67BA" w:rsidP="00C01A88">
      <w:pPr>
        <w:spacing w:before="120" w:after="120"/>
        <w:jc w:val="both"/>
        <w:rPr>
          <w:rFonts w:ascii="Camber Regular" w:hAnsi="Camber Regular"/>
        </w:rPr>
      </w:pPr>
      <w:r w:rsidRPr="00814DB1">
        <w:rPr>
          <w:rFonts w:ascii="Camber Regular" w:hAnsi="Camber Regular"/>
        </w:rPr>
        <w:t xml:space="preserve">Predmetni postupak javne nabave provodi se u sklopu druge faze Programa e-Škole. Ugovor o dodjeli bespovratnih sredstava za drugu fazu provedbe projekta sklopljen je 28. kolovoza 2020. godine, a njegovo predviđeno trajanje je do 31. prosinca 2022. godine. Predviđena vrijednost velikog projekta je oko 177.500.000,00 eura. </w:t>
      </w:r>
    </w:p>
    <w:p w14:paraId="5B7AABB3" w14:textId="77777777" w:rsidR="006C67BA" w:rsidRPr="00814DB1" w:rsidRDefault="006C67BA" w:rsidP="00C01A88">
      <w:pPr>
        <w:spacing w:before="120" w:after="120"/>
        <w:jc w:val="both"/>
        <w:rPr>
          <w:rFonts w:ascii="Camber Regular" w:hAnsi="Camber Regular"/>
        </w:rPr>
      </w:pPr>
      <w:r w:rsidRPr="00814DB1">
        <w:rPr>
          <w:rFonts w:ascii="Camber Regular" w:hAnsi="Camber Regular"/>
        </w:rPr>
        <w:t xml:space="preserve">E-Škole su digitalno zrele škole, spojene brzom internet vezom, visoko opremljene adekvatnom IKT opremom, te visokom razinom automatizacije poslovnih i edukacijskih procesa. Zaposlenici u takvim školama su digitalno kompetentni, a učenici se potiču i uče da sami postanu digitalno kompetentni. Zaposlenici i učenici svakodnevno koriste IKT opremu u svrhu obrazovanja, uključujući, ali ne i ograničavajući se, na korištenje edukacijskih aplikacija i digitalnih obrazovnih sadržaja, osiguravajući na taj način da današnji učenici postanu konkurentni na tržištu rada sutrašnjice. </w:t>
      </w:r>
    </w:p>
    <w:p w14:paraId="0C19DCA7" w14:textId="77777777" w:rsidR="006C67BA" w:rsidRPr="00814DB1" w:rsidRDefault="006C67BA" w:rsidP="00C01A88">
      <w:pPr>
        <w:spacing w:before="120" w:after="120"/>
        <w:jc w:val="both"/>
        <w:rPr>
          <w:rFonts w:ascii="Camber Regular" w:hAnsi="Camber Regular"/>
        </w:rPr>
      </w:pPr>
      <w:r w:rsidRPr="00814DB1">
        <w:rPr>
          <w:rFonts w:ascii="Camber Regular" w:hAnsi="Camber Regular"/>
        </w:rPr>
        <w:t xml:space="preserve">Nastavno na navedeno, u digitalno zrelim školama adekvatna uporaba informacijske i komunikacijske tehnologije (dalje u tekstu: IKT) doprinosi sljedećim važnim aspektima: učinkovitom i transparentnom upravljanju školom, razvoju digitalno kompetentnih nastavnika spremnijih za primjenu inovacija u vlastitim pedagoškim praksama i razvoju digitalno kompetentnih učenika spremnijih za nastavak školovanja i konkurentnijima na tržištu rada (indirektni cilj). </w:t>
      </w:r>
    </w:p>
    <w:p w14:paraId="5732B85A" w14:textId="6F740DE0" w:rsidR="006C67BA" w:rsidRDefault="006C67BA" w:rsidP="006C67BA">
      <w:pPr>
        <w:rPr>
          <w:rFonts w:ascii="Camber Regular" w:hAnsi="Camber Regular"/>
        </w:rPr>
      </w:pPr>
    </w:p>
    <w:p w14:paraId="52452FC1" w14:textId="4345CFD0" w:rsidR="007925AF" w:rsidRDefault="007925AF" w:rsidP="006C67BA">
      <w:pPr>
        <w:rPr>
          <w:rFonts w:ascii="Camber Regular" w:hAnsi="Camber Regular"/>
        </w:rPr>
      </w:pPr>
    </w:p>
    <w:p w14:paraId="68422A17" w14:textId="77777777" w:rsidR="007925AF" w:rsidRPr="00814DB1" w:rsidRDefault="007925AF" w:rsidP="006C67BA">
      <w:pPr>
        <w:rPr>
          <w:rFonts w:ascii="Camber Regular" w:hAnsi="Camber Regular"/>
        </w:rPr>
      </w:pPr>
    </w:p>
    <w:p w14:paraId="4FD72BB0" w14:textId="77777777" w:rsidR="006C67BA" w:rsidRPr="00814DB1" w:rsidRDefault="006C67BA" w:rsidP="006C67BA">
      <w:pPr>
        <w:rPr>
          <w:rFonts w:ascii="Camber Regular" w:hAnsi="Camber Regular"/>
        </w:rPr>
      </w:pPr>
    </w:p>
    <w:p w14:paraId="0CB3D45C" w14:textId="77777777" w:rsidR="006C67BA" w:rsidRPr="00814DB1" w:rsidRDefault="006C67BA" w:rsidP="006C67BA">
      <w:pPr>
        <w:pStyle w:val="Heading2"/>
        <w:spacing w:before="120" w:after="120"/>
        <w:rPr>
          <w:rFonts w:ascii="Camber Regular" w:hAnsi="Camber Regular"/>
        </w:rPr>
      </w:pPr>
      <w:bookmarkStart w:id="3" w:name="_Toc61607614"/>
      <w:r w:rsidRPr="00814DB1">
        <w:rPr>
          <w:rFonts w:ascii="Camber Regular" w:hAnsi="Camber Regular"/>
        </w:rPr>
        <w:lastRenderedPageBreak/>
        <w:t>1.2. Svrha predmeta nabave</w:t>
      </w:r>
      <w:bookmarkEnd w:id="3"/>
    </w:p>
    <w:p w14:paraId="4F77562B" w14:textId="58FA6D80" w:rsidR="006C67BA" w:rsidRDefault="00697A60" w:rsidP="00EB038E">
      <w:pPr>
        <w:jc w:val="both"/>
        <w:rPr>
          <w:rFonts w:ascii="Camber Regular" w:hAnsi="Camber Regular"/>
        </w:rPr>
      </w:pPr>
      <w:r>
        <w:rPr>
          <w:rFonts w:ascii="Camber Regular" w:hAnsi="Camber Regular"/>
        </w:rPr>
        <w:t>U</w:t>
      </w:r>
      <w:r w:rsidRPr="00697A60">
        <w:rPr>
          <w:rFonts w:ascii="Camber Regular" w:hAnsi="Camber Regular"/>
        </w:rPr>
        <w:t xml:space="preserve"> svrhu unaprjeđenja obrazovnih procesa u školama i podizanja digitalne zrelosti škola</w:t>
      </w:r>
      <w:r w:rsidR="00860AF7">
        <w:rPr>
          <w:rFonts w:ascii="Camber Regular" w:hAnsi="Camber Regular"/>
        </w:rPr>
        <w:t>, u okviru projekta</w:t>
      </w:r>
      <w:r w:rsidRPr="00697A60">
        <w:rPr>
          <w:rFonts w:ascii="Camber Regular" w:hAnsi="Camber Regular"/>
        </w:rPr>
        <w:t xml:space="preserve"> razvijaju</w:t>
      </w:r>
      <w:r>
        <w:rPr>
          <w:rFonts w:ascii="Camber Regular" w:hAnsi="Camber Regular"/>
        </w:rPr>
        <w:t xml:space="preserve"> se</w:t>
      </w:r>
      <w:r w:rsidRPr="00697A60">
        <w:rPr>
          <w:rFonts w:ascii="Camber Regular" w:hAnsi="Camber Regular"/>
        </w:rPr>
        <w:t xml:space="preserve"> nove i unaprjeđuju postojeće e-usluge</w:t>
      </w:r>
      <w:r w:rsidR="00224050">
        <w:rPr>
          <w:rFonts w:ascii="Camber Regular" w:hAnsi="Camber Regular"/>
        </w:rPr>
        <w:t xml:space="preserve">. </w:t>
      </w:r>
      <w:r w:rsidR="003A2BDD">
        <w:rPr>
          <w:rFonts w:ascii="Camber Regular" w:hAnsi="Camber Regular"/>
        </w:rPr>
        <w:t xml:space="preserve">Prema </w:t>
      </w:r>
      <w:r w:rsidR="00542FB9">
        <w:rPr>
          <w:rFonts w:ascii="Camber Regular" w:hAnsi="Camber Regular"/>
        </w:rPr>
        <w:t>sigurnos</w:t>
      </w:r>
      <w:r w:rsidR="00B64164">
        <w:rPr>
          <w:rFonts w:ascii="Camber Regular" w:hAnsi="Camber Regular"/>
        </w:rPr>
        <w:t xml:space="preserve">noj politici CARNET-a svi programski sustavi nastali u CARNET-u </w:t>
      </w:r>
      <w:r w:rsidR="003A2BDD">
        <w:rPr>
          <w:rFonts w:ascii="Camber Regular" w:hAnsi="Camber Regular"/>
        </w:rPr>
        <w:t>ili proizvedeni za CARNET moraju biti izrađeni prema principi</w:t>
      </w:r>
      <w:r w:rsidR="004230A3">
        <w:rPr>
          <w:rFonts w:ascii="Camber Regular" w:hAnsi="Camber Regular"/>
        </w:rPr>
        <w:t xml:space="preserve">ma sigurnog programiranja, </w:t>
      </w:r>
      <w:r w:rsidR="00A1254F">
        <w:rPr>
          <w:rFonts w:ascii="Camber Regular" w:hAnsi="Camber Regular"/>
        </w:rPr>
        <w:t>i</w:t>
      </w:r>
      <w:r w:rsidR="004230A3">
        <w:rPr>
          <w:rFonts w:ascii="Camber Regular" w:hAnsi="Camber Regular"/>
        </w:rPr>
        <w:t xml:space="preserve"> takvi da je </w:t>
      </w:r>
      <w:r w:rsidR="00277670">
        <w:rPr>
          <w:rFonts w:ascii="Camber Regular" w:hAnsi="Camber Regular"/>
        </w:rPr>
        <w:t>s</w:t>
      </w:r>
      <w:r w:rsidR="004230A3">
        <w:rPr>
          <w:rFonts w:ascii="Camber Regular" w:hAnsi="Camber Regular"/>
        </w:rPr>
        <w:t>igurnost ugrađena u njih od samog dizajna sustava</w:t>
      </w:r>
      <w:r w:rsidR="00A1254F">
        <w:rPr>
          <w:rFonts w:ascii="Camber Regular" w:hAnsi="Camber Regular"/>
        </w:rPr>
        <w:t xml:space="preserve">. </w:t>
      </w:r>
      <w:r w:rsidR="00B90AD6">
        <w:rPr>
          <w:rFonts w:ascii="Camber Regular" w:hAnsi="Camber Regular"/>
        </w:rPr>
        <w:t>Prije stavljanja programskog sustava u produkciju</w:t>
      </w:r>
      <w:r w:rsidR="00907C86">
        <w:rPr>
          <w:rFonts w:ascii="Camber Regular" w:hAnsi="Camber Regular"/>
        </w:rPr>
        <w:t xml:space="preserve"> potrebno je </w:t>
      </w:r>
      <w:r w:rsidR="0026694A">
        <w:rPr>
          <w:rFonts w:ascii="Camber Regular" w:hAnsi="Camber Regular"/>
        </w:rPr>
        <w:t xml:space="preserve">provesti </w:t>
      </w:r>
      <w:r w:rsidR="00F85C0F">
        <w:rPr>
          <w:rFonts w:ascii="Camber Regular" w:hAnsi="Camber Regular"/>
        </w:rPr>
        <w:t xml:space="preserve">sigurnosno testiranje s ciljem pronalaska </w:t>
      </w:r>
      <w:r w:rsidR="00907C86">
        <w:rPr>
          <w:rFonts w:ascii="Camber Regular" w:hAnsi="Camber Regular"/>
        </w:rPr>
        <w:t>sigurnosnih propusta</w:t>
      </w:r>
      <w:r w:rsidR="00EB0653">
        <w:rPr>
          <w:rFonts w:ascii="Camber Regular" w:hAnsi="Camber Regular"/>
        </w:rPr>
        <w:t>, a programski sustav se ne smije staviti u produkciju ako nisu ispravljani</w:t>
      </w:r>
      <w:r w:rsidR="00B90AD6">
        <w:rPr>
          <w:rFonts w:ascii="Camber Regular" w:hAnsi="Camber Regular"/>
        </w:rPr>
        <w:t xml:space="preserve"> </w:t>
      </w:r>
      <w:r w:rsidR="00EB038E">
        <w:rPr>
          <w:rFonts w:ascii="Camber Regular" w:hAnsi="Camber Regular"/>
        </w:rPr>
        <w:t>prethodno pronađeni sigurnosni propusti.</w:t>
      </w:r>
    </w:p>
    <w:p w14:paraId="28169917" w14:textId="633B16DD" w:rsidR="00557B3A" w:rsidRDefault="00557B3A" w:rsidP="00EB038E">
      <w:pPr>
        <w:jc w:val="both"/>
        <w:rPr>
          <w:rFonts w:ascii="Camber Regular" w:hAnsi="Camber Regular"/>
        </w:rPr>
      </w:pPr>
    </w:p>
    <w:p w14:paraId="6CE90495" w14:textId="225266AD" w:rsidR="00B20EAE" w:rsidRDefault="00B20EAE" w:rsidP="00EB038E">
      <w:pPr>
        <w:jc w:val="both"/>
        <w:rPr>
          <w:rFonts w:ascii="Camber Regular" w:hAnsi="Camber Regular"/>
        </w:rPr>
      </w:pPr>
      <w:r>
        <w:rPr>
          <w:rFonts w:ascii="Camber Regular" w:hAnsi="Camber Regular"/>
        </w:rPr>
        <w:t xml:space="preserve">Svrha nabave je </w:t>
      </w:r>
      <w:r w:rsidR="00F30821">
        <w:rPr>
          <w:rFonts w:ascii="Camber Regular" w:hAnsi="Camber Regular"/>
        </w:rPr>
        <w:t xml:space="preserve">odabrati Ponuditelja </w:t>
      </w:r>
      <w:r w:rsidR="00A03FDC">
        <w:rPr>
          <w:rFonts w:ascii="Camber Regular" w:hAnsi="Camber Regular"/>
        </w:rPr>
        <w:t xml:space="preserve">koji će za vrijeme trajanja projekta provoditi </w:t>
      </w:r>
      <w:r w:rsidR="0078755E">
        <w:rPr>
          <w:rFonts w:ascii="Camber Regular" w:hAnsi="Camber Regular"/>
        </w:rPr>
        <w:t xml:space="preserve">sigurnosna testiranja </w:t>
      </w:r>
      <w:r w:rsidR="002C27BE">
        <w:rPr>
          <w:rFonts w:ascii="Camber Regular" w:hAnsi="Camber Regular"/>
        </w:rPr>
        <w:t xml:space="preserve">aplikativnih rješenja razvijenih i korištenih u sklopu </w:t>
      </w:r>
      <w:r w:rsidR="00DB1AC8">
        <w:rPr>
          <w:rFonts w:ascii="Camber Regular" w:hAnsi="Camber Regular"/>
        </w:rPr>
        <w:t>projekta e-Škole</w:t>
      </w:r>
      <w:r w:rsidR="008E02D9">
        <w:rPr>
          <w:rFonts w:ascii="Camber Regular" w:hAnsi="Camber Regular"/>
        </w:rPr>
        <w:t xml:space="preserve">, </w:t>
      </w:r>
      <w:r w:rsidR="003C0CC2">
        <w:rPr>
          <w:rFonts w:ascii="Camber Regular" w:hAnsi="Camber Regular"/>
        </w:rPr>
        <w:t>a s ciljem osigura</w:t>
      </w:r>
      <w:r w:rsidR="005D6296">
        <w:rPr>
          <w:rFonts w:ascii="Camber Regular" w:hAnsi="Camber Regular"/>
        </w:rPr>
        <w:t>vanja</w:t>
      </w:r>
      <w:r w:rsidR="008E02D9">
        <w:rPr>
          <w:rFonts w:ascii="Camber Regular" w:hAnsi="Camber Regular"/>
        </w:rPr>
        <w:t xml:space="preserve"> visok</w:t>
      </w:r>
      <w:r w:rsidR="00671FF9">
        <w:rPr>
          <w:rFonts w:ascii="Camber Regular" w:hAnsi="Camber Regular"/>
        </w:rPr>
        <w:t>e</w:t>
      </w:r>
      <w:r w:rsidR="008E02D9">
        <w:rPr>
          <w:rFonts w:ascii="Camber Regular" w:hAnsi="Camber Regular"/>
        </w:rPr>
        <w:t xml:space="preserve"> razin</w:t>
      </w:r>
      <w:r w:rsidR="005D6296">
        <w:rPr>
          <w:rFonts w:ascii="Camber Regular" w:hAnsi="Camber Regular"/>
        </w:rPr>
        <w:t xml:space="preserve">e </w:t>
      </w:r>
      <w:r w:rsidR="008E02D9">
        <w:rPr>
          <w:rFonts w:ascii="Camber Regular" w:hAnsi="Camber Regular"/>
        </w:rPr>
        <w:t xml:space="preserve">sigurnosti </w:t>
      </w:r>
      <w:r w:rsidR="00036105">
        <w:rPr>
          <w:rFonts w:ascii="Camber Regular" w:hAnsi="Camber Regular"/>
        </w:rPr>
        <w:t>svih dionika e-Škole projekta</w:t>
      </w:r>
      <w:r w:rsidR="002D0A0E">
        <w:rPr>
          <w:rFonts w:ascii="Camber Regular" w:hAnsi="Camber Regular"/>
        </w:rPr>
        <w:t xml:space="preserve"> te </w:t>
      </w:r>
      <w:r w:rsidR="003D0343">
        <w:rPr>
          <w:rFonts w:ascii="Camber Regular" w:hAnsi="Camber Regular"/>
        </w:rPr>
        <w:t>očuvanjem povjerljivosti, cjelovitosti i raspoloživosti</w:t>
      </w:r>
      <w:r w:rsidR="00671FF9">
        <w:rPr>
          <w:rFonts w:ascii="Camber Regular" w:hAnsi="Camber Regular"/>
        </w:rPr>
        <w:t xml:space="preserve"> podataka koje se </w:t>
      </w:r>
      <w:r w:rsidR="000B72B0">
        <w:rPr>
          <w:rFonts w:ascii="Camber Regular" w:hAnsi="Camber Regular"/>
        </w:rPr>
        <w:t>nalaze u spomenutim aplikativnim rješenjima.</w:t>
      </w:r>
    </w:p>
    <w:p w14:paraId="2AAB41E0" w14:textId="070AE8E6" w:rsidR="00697A60" w:rsidRDefault="00697A60" w:rsidP="006C67BA">
      <w:pPr>
        <w:rPr>
          <w:rFonts w:ascii="Camber Regular" w:hAnsi="Camber Regular"/>
        </w:rPr>
      </w:pPr>
    </w:p>
    <w:p w14:paraId="3F4BCDDD" w14:textId="77777777" w:rsidR="00BF45BF" w:rsidRDefault="00BF45BF">
      <w:pPr>
        <w:rPr>
          <w:rStyle w:val="Heading1Char"/>
          <w:rFonts w:ascii="Camber Regular" w:hAnsi="Camber Regular"/>
        </w:rPr>
      </w:pPr>
      <w:r>
        <w:rPr>
          <w:rStyle w:val="Heading1Char"/>
          <w:rFonts w:ascii="Camber Regular" w:hAnsi="Camber Regular"/>
        </w:rPr>
        <w:br w:type="page"/>
      </w:r>
    </w:p>
    <w:p w14:paraId="3031936D" w14:textId="74B4E230" w:rsidR="006C67BA" w:rsidRPr="006C7412" w:rsidRDefault="006C67BA" w:rsidP="006C7412">
      <w:pPr>
        <w:pStyle w:val="ListParagraph"/>
        <w:numPr>
          <w:ilvl w:val="0"/>
          <w:numId w:val="37"/>
        </w:numPr>
        <w:rPr>
          <w:rStyle w:val="Heading1Char"/>
          <w:rFonts w:ascii="Camber Regular" w:hAnsi="Camber Regular"/>
        </w:rPr>
      </w:pPr>
      <w:r w:rsidRPr="006C7412">
        <w:rPr>
          <w:rStyle w:val="Heading1Char"/>
          <w:rFonts w:ascii="Camber Regular" w:hAnsi="Camber Regular"/>
        </w:rPr>
        <w:lastRenderedPageBreak/>
        <w:t xml:space="preserve"> </w:t>
      </w:r>
      <w:bookmarkStart w:id="4" w:name="_Toc61607615"/>
      <w:r w:rsidRPr="006C7412">
        <w:rPr>
          <w:rStyle w:val="Heading1Char"/>
          <w:rFonts w:ascii="Camber Regular" w:hAnsi="Camber Regular"/>
        </w:rPr>
        <w:t xml:space="preserve">SPECIFIKACIJA </w:t>
      </w:r>
      <w:r w:rsidR="001D6CD3" w:rsidRPr="006C7412">
        <w:rPr>
          <w:rStyle w:val="Heading1Char"/>
          <w:rFonts w:ascii="Camber Regular" w:hAnsi="Camber Regular"/>
        </w:rPr>
        <w:t xml:space="preserve">USLUGE </w:t>
      </w:r>
      <w:r w:rsidR="00580C6D" w:rsidRPr="006C7412">
        <w:rPr>
          <w:rStyle w:val="Heading1Char"/>
          <w:rFonts w:ascii="Camber Regular" w:hAnsi="Camber Regular"/>
        </w:rPr>
        <w:t>PROVEDBE</w:t>
      </w:r>
      <w:r w:rsidR="001D6CD3" w:rsidRPr="006C7412">
        <w:rPr>
          <w:rStyle w:val="Heading1Char"/>
          <w:rFonts w:ascii="Camber Regular" w:hAnsi="Camber Regular"/>
        </w:rPr>
        <w:t xml:space="preserve"> </w:t>
      </w:r>
      <w:r w:rsidR="00580C6D" w:rsidRPr="006C7412">
        <w:rPr>
          <w:rStyle w:val="Heading1Char"/>
          <w:rFonts w:ascii="Camber Regular" w:hAnsi="Camber Regular"/>
        </w:rPr>
        <w:t xml:space="preserve">SIGURNOSNIH TESTIRANJA APLIKATIVNIH RJEŠENJA KORIŠTENIH U OKVIRU PROJEKTA </w:t>
      </w:r>
      <w:r w:rsidR="001D6CD3" w:rsidRPr="006C7412">
        <w:rPr>
          <w:rStyle w:val="Heading1Char"/>
          <w:rFonts w:ascii="Camber Regular" w:hAnsi="Camber Regular"/>
        </w:rPr>
        <w:t>e-</w:t>
      </w:r>
      <w:proofErr w:type="spellStart"/>
      <w:r w:rsidR="001D6CD3" w:rsidRPr="006C7412">
        <w:rPr>
          <w:rStyle w:val="Heading1Char"/>
          <w:rFonts w:ascii="Camber Regular" w:hAnsi="Camber Regular"/>
        </w:rPr>
        <w:t>Škole</w:t>
      </w:r>
      <w:bookmarkEnd w:id="4"/>
      <w:proofErr w:type="spellEnd"/>
    </w:p>
    <w:p w14:paraId="2684D428" w14:textId="5A7D6383" w:rsidR="003A142C" w:rsidRDefault="000B72B0" w:rsidP="00E47A3C">
      <w:pPr>
        <w:spacing w:before="120" w:after="120"/>
        <w:jc w:val="both"/>
        <w:rPr>
          <w:rFonts w:ascii="Camber Regular" w:hAnsi="Camber Regular"/>
        </w:rPr>
      </w:pPr>
      <w:r>
        <w:rPr>
          <w:rFonts w:ascii="Camber Regular" w:hAnsi="Camber Regular"/>
        </w:rPr>
        <w:t xml:space="preserve">Predmet </w:t>
      </w:r>
      <w:r w:rsidR="00F12109">
        <w:rPr>
          <w:rFonts w:ascii="Camber Regular" w:hAnsi="Camber Regular"/>
        </w:rPr>
        <w:t xml:space="preserve">ove </w:t>
      </w:r>
      <w:r>
        <w:rPr>
          <w:rFonts w:ascii="Camber Regular" w:hAnsi="Camber Regular"/>
        </w:rPr>
        <w:t xml:space="preserve">nabave je </w:t>
      </w:r>
      <w:r w:rsidR="00F053AA">
        <w:rPr>
          <w:rFonts w:ascii="Camber Regular" w:hAnsi="Camber Regular"/>
        </w:rPr>
        <w:t xml:space="preserve">vanjska usluga provođenja </w:t>
      </w:r>
      <w:r w:rsidR="0016740C">
        <w:rPr>
          <w:rFonts w:ascii="Camber Regular" w:hAnsi="Camber Regular"/>
        </w:rPr>
        <w:t xml:space="preserve">sigurnosnih testiranja </w:t>
      </w:r>
      <w:r w:rsidR="007B77D3">
        <w:rPr>
          <w:rFonts w:ascii="Camber Regular" w:hAnsi="Camber Regular"/>
        </w:rPr>
        <w:t xml:space="preserve">aplikativnih rješenja razvijenih i korištenih u okviru projekta </w:t>
      </w:r>
      <w:r w:rsidR="00DF580A">
        <w:rPr>
          <w:rFonts w:ascii="Camber Regular" w:hAnsi="Camber Regular"/>
        </w:rPr>
        <w:t>e-Škole</w:t>
      </w:r>
      <w:r w:rsidR="0088048B">
        <w:rPr>
          <w:rFonts w:ascii="Camber Regular" w:hAnsi="Camber Regular"/>
        </w:rPr>
        <w:t xml:space="preserve">, izrada </w:t>
      </w:r>
      <w:r w:rsidR="006D0385">
        <w:rPr>
          <w:rFonts w:ascii="Camber Regular" w:hAnsi="Camber Regular"/>
        </w:rPr>
        <w:t>pripadajućih</w:t>
      </w:r>
      <w:r w:rsidR="0088048B">
        <w:rPr>
          <w:rFonts w:ascii="Camber Regular" w:hAnsi="Camber Regular"/>
        </w:rPr>
        <w:t xml:space="preserve"> izvještaja </w:t>
      </w:r>
      <w:r w:rsidR="00F8648C">
        <w:rPr>
          <w:rFonts w:ascii="Camber Regular" w:hAnsi="Camber Regular"/>
        </w:rPr>
        <w:t xml:space="preserve">te </w:t>
      </w:r>
      <w:r w:rsidR="00973C9A">
        <w:rPr>
          <w:rFonts w:ascii="Camber Regular" w:hAnsi="Camber Regular"/>
        </w:rPr>
        <w:t xml:space="preserve">savjetodavne usluge </w:t>
      </w:r>
      <w:r w:rsidR="00E222BE">
        <w:rPr>
          <w:rFonts w:ascii="Camber Regular" w:hAnsi="Camber Regular"/>
        </w:rPr>
        <w:t>u</w:t>
      </w:r>
      <w:r w:rsidR="00973C9A">
        <w:rPr>
          <w:rFonts w:ascii="Camber Regular" w:hAnsi="Camber Regular"/>
        </w:rPr>
        <w:t xml:space="preserve"> područj</w:t>
      </w:r>
      <w:r w:rsidR="00E222BE">
        <w:rPr>
          <w:rFonts w:ascii="Camber Regular" w:hAnsi="Camber Regular"/>
        </w:rPr>
        <w:t>u</w:t>
      </w:r>
      <w:r w:rsidR="00973C9A">
        <w:rPr>
          <w:rFonts w:ascii="Camber Regular" w:hAnsi="Camber Regular"/>
        </w:rPr>
        <w:t xml:space="preserve"> računalne </w:t>
      </w:r>
      <w:r w:rsidR="00E222BE">
        <w:rPr>
          <w:rFonts w:ascii="Camber Regular" w:hAnsi="Camber Regular"/>
        </w:rPr>
        <w:t xml:space="preserve">sigurnosti </w:t>
      </w:r>
      <w:r w:rsidR="007B4B51">
        <w:rPr>
          <w:rFonts w:ascii="Camber Regular" w:hAnsi="Camber Regular"/>
        </w:rPr>
        <w:t>i sigurnosnih testiranja.</w:t>
      </w:r>
      <w:r w:rsidR="00A22D24">
        <w:rPr>
          <w:rFonts w:ascii="Camber Regular" w:hAnsi="Camber Regular"/>
        </w:rPr>
        <w:t xml:space="preserve"> </w:t>
      </w:r>
    </w:p>
    <w:p w14:paraId="6DDBF3A4" w14:textId="038D318C" w:rsidR="007B4B51" w:rsidRDefault="00E47A3C" w:rsidP="00E47A3C">
      <w:pPr>
        <w:spacing w:before="120" w:after="120"/>
        <w:jc w:val="both"/>
        <w:rPr>
          <w:rFonts w:ascii="Camber Regular" w:hAnsi="Camber Regular"/>
        </w:rPr>
      </w:pPr>
      <w:r>
        <w:rPr>
          <w:rFonts w:ascii="Camber Regular" w:hAnsi="Camber Regular"/>
        </w:rPr>
        <w:t>Planirano trajanje ugovora je</w:t>
      </w:r>
      <w:r w:rsidR="00314AB1">
        <w:rPr>
          <w:rFonts w:ascii="Camber Regular" w:hAnsi="Camber Regular"/>
        </w:rPr>
        <w:t xml:space="preserve"> od potpisa ugovora</w:t>
      </w:r>
      <w:r w:rsidR="00296319">
        <w:rPr>
          <w:rFonts w:ascii="Camber Regular" w:hAnsi="Camber Regular"/>
        </w:rPr>
        <w:t xml:space="preserve"> </w:t>
      </w:r>
      <w:r w:rsidR="0036298C">
        <w:rPr>
          <w:rFonts w:ascii="Camber Regular" w:hAnsi="Camber Regular"/>
        </w:rPr>
        <w:t xml:space="preserve">do završetka </w:t>
      </w:r>
      <w:r w:rsidR="00B50F51">
        <w:rPr>
          <w:rFonts w:ascii="Camber Regular" w:hAnsi="Camber Regular"/>
        </w:rPr>
        <w:t>provedbe projekta</w:t>
      </w:r>
      <w:r w:rsidR="007B6F39">
        <w:rPr>
          <w:rFonts w:ascii="Camber Regular" w:hAnsi="Camber Regular"/>
        </w:rPr>
        <w:t>, odnosno 31. prosinca 2022. godine.</w:t>
      </w:r>
    </w:p>
    <w:p w14:paraId="5AB28C1E" w14:textId="3A082A39" w:rsidR="00D37D4B" w:rsidRDefault="00A25107" w:rsidP="00E47A3C">
      <w:pPr>
        <w:spacing w:before="120" w:after="120"/>
        <w:jc w:val="both"/>
        <w:rPr>
          <w:rFonts w:ascii="Camber Regular" w:hAnsi="Camber Regular"/>
        </w:rPr>
      </w:pPr>
      <w:r>
        <w:rPr>
          <w:rFonts w:ascii="Camber Regular" w:hAnsi="Camber Regular"/>
        </w:rPr>
        <w:t xml:space="preserve">Za provedbu ovog ugovora </w:t>
      </w:r>
      <w:r w:rsidR="00052CA7">
        <w:rPr>
          <w:rFonts w:ascii="Camber Regular" w:hAnsi="Camber Regular"/>
        </w:rPr>
        <w:t>Naručitelj</w:t>
      </w:r>
      <w:r w:rsidR="00F75118">
        <w:rPr>
          <w:rFonts w:ascii="Camber Regular" w:hAnsi="Camber Regular"/>
        </w:rPr>
        <w:t xml:space="preserve"> će tražiti angažman stručnjaka </w:t>
      </w:r>
      <w:r w:rsidR="001330B8">
        <w:rPr>
          <w:rFonts w:ascii="Camber Regular" w:hAnsi="Camber Regular"/>
        </w:rPr>
        <w:t xml:space="preserve">za koje je poželjno da posjeduju </w:t>
      </w:r>
      <w:r w:rsidR="00251124">
        <w:rPr>
          <w:rFonts w:ascii="Camber Regular" w:hAnsi="Camber Regular"/>
        </w:rPr>
        <w:t xml:space="preserve">neki od certifikata </w:t>
      </w:r>
      <w:r w:rsidR="008C6D17">
        <w:rPr>
          <w:rFonts w:ascii="Camber Regular" w:hAnsi="Camber Regular"/>
        </w:rPr>
        <w:t xml:space="preserve">prema tablici </w:t>
      </w:r>
      <w:r w:rsidR="002F6B23">
        <w:rPr>
          <w:rFonts w:ascii="Camber Regular" w:hAnsi="Camber Regular"/>
        </w:rPr>
        <w:t>u Prilogu 3</w:t>
      </w:r>
      <w:r w:rsidR="00E67ED7">
        <w:rPr>
          <w:rFonts w:ascii="Camber Regular" w:hAnsi="Camber Regular"/>
        </w:rPr>
        <w:t xml:space="preserve"> – Tehnički stručnjaci.</w:t>
      </w:r>
    </w:p>
    <w:p w14:paraId="4A744CA2" w14:textId="2C4439AA" w:rsidR="003B5254" w:rsidRDefault="00F768AF" w:rsidP="00CA7F1B">
      <w:pPr>
        <w:spacing w:before="120" w:after="120"/>
        <w:jc w:val="both"/>
        <w:rPr>
          <w:rFonts w:ascii="Camber Regular" w:hAnsi="Camber Regular"/>
        </w:rPr>
      </w:pPr>
      <w:r>
        <w:rPr>
          <w:rFonts w:ascii="Camber Regular" w:hAnsi="Camber Regular"/>
        </w:rPr>
        <w:t xml:space="preserve">U sklopu ove nabave </w:t>
      </w:r>
      <w:r w:rsidR="00973758">
        <w:rPr>
          <w:rFonts w:ascii="Camber Regular" w:hAnsi="Camber Regular"/>
        </w:rPr>
        <w:t>obuhvaćeno je osam aplikativnih rješenj</w:t>
      </w:r>
      <w:r w:rsidR="003C59B2">
        <w:rPr>
          <w:rFonts w:ascii="Camber Regular" w:hAnsi="Camber Regular"/>
        </w:rPr>
        <w:t>a</w:t>
      </w:r>
      <w:r w:rsidR="002862A4">
        <w:rPr>
          <w:rFonts w:ascii="Camber Regular" w:hAnsi="Camber Regular"/>
        </w:rPr>
        <w:t xml:space="preserve"> </w:t>
      </w:r>
      <w:r w:rsidR="00F735E6">
        <w:rPr>
          <w:rFonts w:ascii="Camber Regular" w:hAnsi="Camber Regular"/>
        </w:rPr>
        <w:t xml:space="preserve">prikazanih u Tablici. </w:t>
      </w:r>
      <w:r w:rsidR="00B71BA1">
        <w:rPr>
          <w:rFonts w:ascii="Camber Regular" w:hAnsi="Camber Regular"/>
        </w:rPr>
        <w:t xml:space="preserve">Za svako aplikativno rješenje </w:t>
      </w:r>
      <w:r w:rsidR="00607F55">
        <w:rPr>
          <w:rFonts w:ascii="Camber Regular" w:hAnsi="Camber Regular"/>
        </w:rPr>
        <w:t xml:space="preserve">proveden je postupak određivanja kompleksnosti prema </w:t>
      </w:r>
      <w:r w:rsidR="00894548">
        <w:rPr>
          <w:rFonts w:ascii="Camber Regular" w:hAnsi="Camber Regular"/>
        </w:rPr>
        <w:t>opisu iz</w:t>
      </w:r>
      <w:r w:rsidR="003B5254">
        <w:rPr>
          <w:rFonts w:ascii="Camber Regular" w:hAnsi="Camber Regular"/>
        </w:rPr>
        <w:t xml:space="preserve"> Poglavlja</w:t>
      </w:r>
      <w:r w:rsidR="00894548">
        <w:rPr>
          <w:rFonts w:ascii="Camber Regular" w:hAnsi="Camber Regular"/>
        </w:rPr>
        <w:t xml:space="preserve"> </w:t>
      </w:r>
      <w:r w:rsidR="003B5254">
        <w:rPr>
          <w:rFonts w:ascii="Camber Regular" w:hAnsi="Camber Regular"/>
        </w:rPr>
        <w:fldChar w:fldCharType="begin"/>
      </w:r>
      <w:r w:rsidR="003B5254">
        <w:rPr>
          <w:rFonts w:ascii="Camber Regular" w:hAnsi="Camber Regular"/>
        </w:rPr>
        <w:instrText xml:space="preserve"> REF _Ref61525092 \r \h </w:instrText>
      </w:r>
      <w:r w:rsidR="003B5254">
        <w:rPr>
          <w:rFonts w:ascii="Camber Regular" w:hAnsi="Camber Regular"/>
        </w:rPr>
      </w:r>
      <w:r w:rsidR="003B5254">
        <w:rPr>
          <w:rFonts w:ascii="Camber Regular" w:hAnsi="Camber Regular"/>
        </w:rPr>
        <w:fldChar w:fldCharType="separate"/>
      </w:r>
      <w:r w:rsidR="003B5254">
        <w:rPr>
          <w:rFonts w:ascii="Camber Regular" w:hAnsi="Camber Regular"/>
        </w:rPr>
        <w:t>3</w:t>
      </w:r>
      <w:r w:rsidR="003B5254">
        <w:rPr>
          <w:rFonts w:ascii="Camber Regular" w:hAnsi="Camber Regular"/>
        </w:rPr>
        <w:fldChar w:fldCharType="end"/>
      </w:r>
      <w:r w:rsidR="003B5254">
        <w:rPr>
          <w:rFonts w:ascii="Camber Regular" w:hAnsi="Camber Regular"/>
        </w:rPr>
        <w:t xml:space="preserve"> </w:t>
      </w:r>
      <w:r w:rsidR="00894548">
        <w:rPr>
          <w:rFonts w:ascii="Camber Regular" w:hAnsi="Camber Regular"/>
        </w:rPr>
        <w:t>ovog dokumenta</w:t>
      </w:r>
      <w:r w:rsidR="00EF01E0">
        <w:rPr>
          <w:rFonts w:ascii="Camber Regular" w:hAnsi="Camber Regular"/>
        </w:rPr>
        <w:t xml:space="preserve">. S obzirom </w:t>
      </w:r>
      <w:r w:rsidR="00EA5518">
        <w:rPr>
          <w:rFonts w:ascii="Camber Regular" w:hAnsi="Camber Regular"/>
        </w:rPr>
        <w:t xml:space="preserve">da su pojedina aplikativna rješenja u </w:t>
      </w:r>
      <w:r w:rsidR="00BC082B">
        <w:rPr>
          <w:rFonts w:ascii="Camber Regular" w:hAnsi="Camber Regular"/>
        </w:rPr>
        <w:t>fazi odabira Izvođača ili u ranoj fazi razvoja ili nadogradnje</w:t>
      </w:r>
      <w:r w:rsidR="00346539">
        <w:rPr>
          <w:rFonts w:ascii="Camber Regular" w:hAnsi="Camber Regular"/>
        </w:rPr>
        <w:t xml:space="preserve"> kompleksnost je određena sukladno setu podataka </w:t>
      </w:r>
      <w:r w:rsidR="00272524">
        <w:rPr>
          <w:rFonts w:ascii="Camber Regular" w:hAnsi="Camber Regular"/>
        </w:rPr>
        <w:t>koji su trenutno dostupni te se stvarno stanje u konačnici može razlikovati.</w:t>
      </w:r>
      <w:r w:rsidR="00446FAC">
        <w:rPr>
          <w:rFonts w:ascii="Camber Regular" w:hAnsi="Camber Regular"/>
        </w:rPr>
        <w:t xml:space="preserve"> </w:t>
      </w:r>
      <w:r w:rsidR="001D532C">
        <w:rPr>
          <w:rFonts w:ascii="Camber Regular" w:hAnsi="Camber Regular"/>
        </w:rPr>
        <w:t xml:space="preserve">Određena aplikativna rješenja sastoje se od više zasebnih komponenti </w:t>
      </w:r>
      <w:r w:rsidR="00A60C13">
        <w:rPr>
          <w:rFonts w:ascii="Camber Regular" w:hAnsi="Camber Regular"/>
        </w:rPr>
        <w:t>međusobno povezanih u cjelinu</w:t>
      </w:r>
      <w:r w:rsidR="00182A8A">
        <w:rPr>
          <w:rFonts w:ascii="Camber Regular" w:hAnsi="Camber Regular"/>
        </w:rPr>
        <w:t>.</w:t>
      </w:r>
      <w:r w:rsidR="0037224C">
        <w:rPr>
          <w:rFonts w:ascii="Camber Regular" w:hAnsi="Camber Regular"/>
        </w:rPr>
        <w:t xml:space="preserve"> Dodatno treba napomenuti da </w:t>
      </w:r>
      <w:r w:rsidR="009B3425">
        <w:rPr>
          <w:rFonts w:ascii="Camber Regular" w:hAnsi="Camber Regular"/>
        </w:rPr>
        <w:t>se tehnologij</w:t>
      </w:r>
      <w:r w:rsidR="00D44050">
        <w:rPr>
          <w:rFonts w:ascii="Camber Regular" w:hAnsi="Camber Regular"/>
        </w:rPr>
        <w:t xml:space="preserve">e razlikuju od aplikacije do aplikacije budući da </w:t>
      </w:r>
      <w:r w:rsidR="007B135E">
        <w:rPr>
          <w:rFonts w:ascii="Camber Regular" w:hAnsi="Camber Regular"/>
        </w:rPr>
        <w:t xml:space="preserve">razvoj </w:t>
      </w:r>
      <w:r w:rsidR="00623A38">
        <w:rPr>
          <w:rFonts w:ascii="Camber Regular" w:hAnsi="Camber Regular"/>
        </w:rPr>
        <w:t>rade različiti Izvođači.</w:t>
      </w:r>
    </w:p>
    <w:p w14:paraId="50650C45" w14:textId="77777777" w:rsidR="00EA1D0D" w:rsidRDefault="00EA1D0D" w:rsidP="00CA7F1B">
      <w:pPr>
        <w:spacing w:before="120" w:after="120"/>
        <w:jc w:val="both"/>
        <w:rPr>
          <w:rFonts w:ascii="Camber Regular" w:hAnsi="Camber Regul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2138"/>
        <w:gridCol w:w="2535"/>
      </w:tblGrid>
      <w:tr w:rsidR="00C762A5" w14:paraId="5DD9372C" w14:textId="77777777" w:rsidTr="00DE7E59">
        <w:tc>
          <w:tcPr>
            <w:tcW w:w="704" w:type="dxa"/>
          </w:tcPr>
          <w:p w14:paraId="7A98A7FC" w14:textId="77777777" w:rsidR="00C762A5" w:rsidRDefault="00C762A5" w:rsidP="00DE7E59">
            <w:pPr>
              <w:spacing w:before="120" w:after="120"/>
              <w:jc w:val="center"/>
              <w:rPr>
                <w:rFonts w:ascii="Camber Regular" w:hAnsi="Camber Regular"/>
              </w:rPr>
            </w:pPr>
            <w:r>
              <w:rPr>
                <w:rFonts w:ascii="Camber Regular" w:hAnsi="Camber Regular"/>
              </w:rPr>
              <w:t>R.br.</w:t>
            </w:r>
          </w:p>
        </w:tc>
        <w:tc>
          <w:tcPr>
            <w:tcW w:w="3827" w:type="dxa"/>
          </w:tcPr>
          <w:p w14:paraId="4D716F6C" w14:textId="77777777" w:rsidR="00C762A5" w:rsidRDefault="00C762A5" w:rsidP="00DE7E59">
            <w:pPr>
              <w:spacing w:before="120" w:after="120"/>
              <w:jc w:val="center"/>
              <w:rPr>
                <w:rFonts w:ascii="Camber Regular" w:hAnsi="Camber Regular"/>
              </w:rPr>
            </w:pPr>
            <w:r>
              <w:rPr>
                <w:rFonts w:ascii="Camber Regular" w:hAnsi="Camber Regular"/>
              </w:rPr>
              <w:t>Naziv</w:t>
            </w:r>
          </w:p>
        </w:tc>
        <w:tc>
          <w:tcPr>
            <w:tcW w:w="2138" w:type="dxa"/>
          </w:tcPr>
          <w:p w14:paraId="13CC6C43" w14:textId="77777777" w:rsidR="00C762A5" w:rsidRDefault="00C762A5" w:rsidP="00DE7E59">
            <w:pPr>
              <w:spacing w:before="120" w:after="120"/>
              <w:jc w:val="center"/>
              <w:rPr>
                <w:rFonts w:ascii="Camber Regular" w:hAnsi="Camber Regular"/>
              </w:rPr>
            </w:pPr>
            <w:r>
              <w:rPr>
                <w:rFonts w:ascii="Camber Regular" w:hAnsi="Camber Regular"/>
              </w:rPr>
              <w:t>Vrsta</w:t>
            </w:r>
          </w:p>
        </w:tc>
        <w:tc>
          <w:tcPr>
            <w:tcW w:w="2535" w:type="dxa"/>
          </w:tcPr>
          <w:p w14:paraId="2461FAA4" w14:textId="77777777" w:rsidR="00C762A5" w:rsidRDefault="00C762A5" w:rsidP="00DE7E59">
            <w:pPr>
              <w:spacing w:before="120" w:after="120"/>
              <w:jc w:val="center"/>
              <w:rPr>
                <w:rFonts w:ascii="Camber Regular" w:hAnsi="Camber Regular"/>
              </w:rPr>
            </w:pPr>
            <w:r>
              <w:rPr>
                <w:rFonts w:ascii="Camber Regular" w:hAnsi="Camber Regular"/>
              </w:rPr>
              <w:t>Kompleksnost</w:t>
            </w:r>
          </w:p>
        </w:tc>
      </w:tr>
      <w:tr w:rsidR="00C762A5" w14:paraId="6220C91D" w14:textId="77777777" w:rsidTr="00DE7E59">
        <w:tc>
          <w:tcPr>
            <w:tcW w:w="704" w:type="dxa"/>
          </w:tcPr>
          <w:p w14:paraId="71268BC4" w14:textId="77777777" w:rsidR="00C762A5" w:rsidRPr="00E26C7B" w:rsidRDefault="00C762A5" w:rsidP="00DE7E59">
            <w:pPr>
              <w:spacing w:before="120" w:after="120"/>
              <w:jc w:val="center"/>
              <w:rPr>
                <w:rFonts w:ascii="Camber Regular" w:hAnsi="Camber Regular"/>
              </w:rPr>
            </w:pPr>
            <w:r>
              <w:rPr>
                <w:rFonts w:ascii="Camber Regular" w:hAnsi="Camber Regular"/>
              </w:rPr>
              <w:t>1.</w:t>
            </w:r>
          </w:p>
        </w:tc>
        <w:tc>
          <w:tcPr>
            <w:tcW w:w="3827" w:type="dxa"/>
            <w:vAlign w:val="center"/>
          </w:tcPr>
          <w:p w14:paraId="6ECCD6E9" w14:textId="62F44F60" w:rsidR="00C762A5" w:rsidRPr="00E26C7B" w:rsidRDefault="00C762A5" w:rsidP="00DE7E59">
            <w:pPr>
              <w:spacing w:before="120" w:after="120"/>
              <w:jc w:val="center"/>
              <w:rPr>
                <w:rFonts w:ascii="Camber Regular" w:hAnsi="Camber Regular"/>
              </w:rPr>
            </w:pPr>
            <w:r w:rsidRPr="00E26C7B">
              <w:rPr>
                <w:rFonts w:ascii="Camber Regular" w:hAnsi="Camber Regular"/>
              </w:rPr>
              <w:t xml:space="preserve">CARNET </w:t>
            </w:r>
            <w:proofErr w:type="spellStart"/>
            <w:r w:rsidR="00AC1B00">
              <w:rPr>
                <w:rFonts w:ascii="Camber Regular" w:hAnsi="Camber Regular"/>
              </w:rPr>
              <w:t>a</w:t>
            </w:r>
            <w:r w:rsidRPr="00E26C7B">
              <w:rPr>
                <w:rFonts w:ascii="Camber Regular" w:hAnsi="Camber Regular"/>
              </w:rPr>
              <w:t>ero</w:t>
            </w:r>
            <w:proofErr w:type="spellEnd"/>
          </w:p>
        </w:tc>
        <w:tc>
          <w:tcPr>
            <w:tcW w:w="2138" w:type="dxa"/>
            <w:vAlign w:val="center"/>
          </w:tcPr>
          <w:p w14:paraId="435D9A76" w14:textId="0B67BB60" w:rsidR="00C762A5" w:rsidRDefault="00C762A5" w:rsidP="00DE7E59">
            <w:pPr>
              <w:spacing w:before="120" w:after="120"/>
              <w:jc w:val="center"/>
              <w:rPr>
                <w:rFonts w:ascii="Camber Regular" w:hAnsi="Camber Regular"/>
              </w:rPr>
            </w:pPr>
            <w:r>
              <w:rPr>
                <w:rFonts w:ascii="Camber Regular" w:hAnsi="Camber Regular"/>
              </w:rPr>
              <w:t xml:space="preserve">Web aplikacija + </w:t>
            </w:r>
            <w:r w:rsidR="00392020">
              <w:rPr>
                <w:rFonts w:ascii="Camber Regular" w:hAnsi="Camber Regular"/>
              </w:rPr>
              <w:t xml:space="preserve">web servis + </w:t>
            </w:r>
            <w:r>
              <w:rPr>
                <w:rFonts w:ascii="Camber Regular" w:hAnsi="Camber Regular"/>
              </w:rPr>
              <w:t>mobilna aplikacija</w:t>
            </w:r>
            <w:r w:rsidR="00605A07">
              <w:rPr>
                <w:rFonts w:ascii="Camber Regular" w:hAnsi="Camber Regular"/>
              </w:rPr>
              <w:t>*</w:t>
            </w:r>
          </w:p>
        </w:tc>
        <w:tc>
          <w:tcPr>
            <w:tcW w:w="2535" w:type="dxa"/>
            <w:vAlign w:val="center"/>
          </w:tcPr>
          <w:p w14:paraId="78FB7768" w14:textId="258C0EF2" w:rsidR="00C762A5" w:rsidRDefault="00605A07" w:rsidP="00DE7E59">
            <w:pPr>
              <w:spacing w:before="120" w:after="120"/>
              <w:jc w:val="center"/>
              <w:rPr>
                <w:rFonts w:ascii="Camber Regular" w:hAnsi="Camber Regular"/>
              </w:rPr>
            </w:pPr>
            <w:r>
              <w:rPr>
                <w:rFonts w:ascii="Camber Regular" w:hAnsi="Camber Regular"/>
              </w:rPr>
              <w:t>3</w:t>
            </w:r>
          </w:p>
        </w:tc>
      </w:tr>
      <w:tr w:rsidR="00C762A5" w14:paraId="31CEBBDD" w14:textId="77777777" w:rsidTr="00DE7E59">
        <w:tc>
          <w:tcPr>
            <w:tcW w:w="704" w:type="dxa"/>
          </w:tcPr>
          <w:p w14:paraId="1ED052F3" w14:textId="77777777" w:rsidR="00C762A5" w:rsidRPr="00E26C7B" w:rsidRDefault="00C762A5" w:rsidP="00DE7E59">
            <w:pPr>
              <w:spacing w:before="120" w:after="120"/>
              <w:jc w:val="center"/>
              <w:rPr>
                <w:rFonts w:ascii="Camber Regular" w:hAnsi="Camber Regular"/>
              </w:rPr>
            </w:pPr>
            <w:r>
              <w:rPr>
                <w:rFonts w:ascii="Camber Regular" w:hAnsi="Camber Regular"/>
              </w:rPr>
              <w:t>2.</w:t>
            </w:r>
          </w:p>
        </w:tc>
        <w:tc>
          <w:tcPr>
            <w:tcW w:w="3827" w:type="dxa"/>
            <w:vAlign w:val="center"/>
          </w:tcPr>
          <w:p w14:paraId="390AFFF5" w14:textId="03F6E4AB" w:rsidR="00C762A5" w:rsidRPr="00E26C7B" w:rsidRDefault="00C762A5" w:rsidP="00DE7E59">
            <w:pPr>
              <w:spacing w:before="120" w:after="120"/>
              <w:jc w:val="center"/>
              <w:rPr>
                <w:rFonts w:ascii="Camber Regular" w:hAnsi="Camber Regular"/>
              </w:rPr>
            </w:pPr>
            <w:r>
              <w:rPr>
                <w:rFonts w:ascii="Camber Regular" w:hAnsi="Camber Regular"/>
              </w:rPr>
              <w:t xml:space="preserve">CARNET </w:t>
            </w:r>
            <w:r w:rsidR="00AC1B00">
              <w:rPr>
                <w:rFonts w:ascii="Camber Regular" w:hAnsi="Camber Regular"/>
              </w:rPr>
              <w:t>d</w:t>
            </w:r>
            <w:r>
              <w:rPr>
                <w:rFonts w:ascii="Camber Regular" w:hAnsi="Camber Regular"/>
              </w:rPr>
              <w:t>elta</w:t>
            </w:r>
          </w:p>
        </w:tc>
        <w:tc>
          <w:tcPr>
            <w:tcW w:w="2138" w:type="dxa"/>
            <w:vAlign w:val="center"/>
          </w:tcPr>
          <w:p w14:paraId="760A1F03" w14:textId="73929D34" w:rsidR="00C762A5" w:rsidRDefault="00C762A5" w:rsidP="00DE7E59">
            <w:pPr>
              <w:spacing w:before="120" w:after="120"/>
              <w:jc w:val="center"/>
              <w:rPr>
                <w:rFonts w:ascii="Camber Regular" w:hAnsi="Camber Regular"/>
              </w:rPr>
            </w:pPr>
            <w:r>
              <w:rPr>
                <w:rFonts w:ascii="Camber Regular" w:hAnsi="Camber Regular"/>
              </w:rPr>
              <w:t>Web aplikacija</w:t>
            </w:r>
            <w:r w:rsidR="00623A38">
              <w:rPr>
                <w:rFonts w:ascii="Camber Regular" w:hAnsi="Camber Regular"/>
              </w:rPr>
              <w:t xml:space="preserve"> + web servis</w:t>
            </w:r>
          </w:p>
        </w:tc>
        <w:tc>
          <w:tcPr>
            <w:tcW w:w="2535" w:type="dxa"/>
            <w:vAlign w:val="center"/>
          </w:tcPr>
          <w:p w14:paraId="7D549B17" w14:textId="77777777" w:rsidR="00C762A5" w:rsidRDefault="00C762A5" w:rsidP="00DE7E59">
            <w:pPr>
              <w:spacing w:before="120" w:after="120"/>
              <w:jc w:val="center"/>
              <w:rPr>
                <w:rFonts w:ascii="Camber Regular" w:hAnsi="Camber Regular"/>
              </w:rPr>
            </w:pPr>
            <w:r>
              <w:rPr>
                <w:rFonts w:ascii="Camber Regular" w:hAnsi="Camber Regular"/>
              </w:rPr>
              <w:t>3</w:t>
            </w:r>
          </w:p>
        </w:tc>
      </w:tr>
      <w:tr w:rsidR="00C762A5" w14:paraId="366124DF" w14:textId="77777777" w:rsidTr="00DE7E59">
        <w:tc>
          <w:tcPr>
            <w:tcW w:w="704" w:type="dxa"/>
          </w:tcPr>
          <w:p w14:paraId="6309E686" w14:textId="77777777" w:rsidR="00C762A5" w:rsidRPr="00E26C7B" w:rsidRDefault="00C762A5" w:rsidP="00DE7E59">
            <w:pPr>
              <w:spacing w:before="120" w:after="120"/>
              <w:jc w:val="center"/>
              <w:rPr>
                <w:rFonts w:ascii="Camber Regular" w:hAnsi="Camber Regular"/>
              </w:rPr>
            </w:pPr>
            <w:r>
              <w:rPr>
                <w:rFonts w:ascii="Camber Regular" w:hAnsi="Camber Regular"/>
              </w:rPr>
              <w:t>3.</w:t>
            </w:r>
          </w:p>
        </w:tc>
        <w:tc>
          <w:tcPr>
            <w:tcW w:w="3827" w:type="dxa"/>
            <w:vAlign w:val="center"/>
          </w:tcPr>
          <w:p w14:paraId="0DDD8956" w14:textId="27C2A7EE" w:rsidR="00C762A5" w:rsidRPr="00E26C7B" w:rsidRDefault="00C762A5" w:rsidP="00DE7E59">
            <w:pPr>
              <w:spacing w:before="120" w:after="120"/>
              <w:jc w:val="center"/>
              <w:rPr>
                <w:rFonts w:ascii="Camber Regular" w:hAnsi="Camber Regular"/>
              </w:rPr>
            </w:pPr>
            <w:r>
              <w:rPr>
                <w:rFonts w:ascii="Camber Regular" w:hAnsi="Camber Regular"/>
              </w:rPr>
              <w:t xml:space="preserve">CARNET </w:t>
            </w:r>
            <w:r w:rsidR="00AC1B00">
              <w:rPr>
                <w:rFonts w:ascii="Camber Regular" w:hAnsi="Camber Regular"/>
              </w:rPr>
              <w:t>k</w:t>
            </w:r>
            <w:r>
              <w:rPr>
                <w:rFonts w:ascii="Camber Regular" w:hAnsi="Camber Regular"/>
              </w:rPr>
              <w:t>apa</w:t>
            </w:r>
          </w:p>
        </w:tc>
        <w:tc>
          <w:tcPr>
            <w:tcW w:w="2138" w:type="dxa"/>
            <w:vAlign w:val="center"/>
          </w:tcPr>
          <w:p w14:paraId="06EA55E1" w14:textId="4FBC9A98" w:rsidR="00C762A5" w:rsidRDefault="00C762A5" w:rsidP="00DE7E59">
            <w:pPr>
              <w:spacing w:before="120" w:after="120"/>
              <w:jc w:val="center"/>
              <w:rPr>
                <w:rFonts w:ascii="Camber Regular" w:hAnsi="Camber Regular"/>
              </w:rPr>
            </w:pPr>
            <w:r>
              <w:rPr>
                <w:rFonts w:ascii="Camber Regular" w:hAnsi="Camber Regular"/>
              </w:rPr>
              <w:t>Web aplikacija</w:t>
            </w:r>
            <w:r w:rsidR="00623A38">
              <w:rPr>
                <w:rFonts w:ascii="Camber Regular" w:hAnsi="Camber Regular"/>
              </w:rPr>
              <w:t xml:space="preserve"> + web servis</w:t>
            </w:r>
          </w:p>
        </w:tc>
        <w:tc>
          <w:tcPr>
            <w:tcW w:w="2535" w:type="dxa"/>
            <w:vAlign w:val="center"/>
          </w:tcPr>
          <w:p w14:paraId="66ED3D9A" w14:textId="77777777" w:rsidR="00C762A5" w:rsidRDefault="00C762A5" w:rsidP="00DE7E59">
            <w:pPr>
              <w:spacing w:before="120" w:after="120"/>
              <w:jc w:val="center"/>
              <w:rPr>
                <w:rFonts w:ascii="Camber Regular" w:hAnsi="Camber Regular"/>
              </w:rPr>
            </w:pPr>
            <w:r>
              <w:rPr>
                <w:rFonts w:ascii="Camber Regular" w:hAnsi="Camber Regular"/>
              </w:rPr>
              <w:t>3</w:t>
            </w:r>
          </w:p>
        </w:tc>
      </w:tr>
      <w:tr w:rsidR="00C762A5" w14:paraId="32B0CB80" w14:textId="77777777" w:rsidTr="00DE7E59">
        <w:tc>
          <w:tcPr>
            <w:tcW w:w="704" w:type="dxa"/>
          </w:tcPr>
          <w:p w14:paraId="47D05661" w14:textId="77777777" w:rsidR="00C762A5" w:rsidRPr="00E26C7B" w:rsidRDefault="00C762A5" w:rsidP="00DE7E59">
            <w:pPr>
              <w:spacing w:before="120" w:after="120"/>
              <w:jc w:val="center"/>
              <w:rPr>
                <w:rFonts w:ascii="Camber Regular" w:hAnsi="Camber Regular"/>
              </w:rPr>
            </w:pPr>
            <w:r>
              <w:rPr>
                <w:rFonts w:ascii="Camber Regular" w:hAnsi="Camber Regular"/>
              </w:rPr>
              <w:t>4.</w:t>
            </w:r>
          </w:p>
        </w:tc>
        <w:tc>
          <w:tcPr>
            <w:tcW w:w="3827" w:type="dxa"/>
            <w:vAlign w:val="center"/>
          </w:tcPr>
          <w:p w14:paraId="1E8E9923" w14:textId="30012D3D" w:rsidR="00C762A5" w:rsidRPr="00E26C7B" w:rsidRDefault="00C762A5" w:rsidP="00DE7E59">
            <w:pPr>
              <w:spacing w:before="120" w:after="120"/>
              <w:jc w:val="center"/>
              <w:rPr>
                <w:rFonts w:ascii="Camber Regular" w:hAnsi="Camber Regular"/>
              </w:rPr>
            </w:pPr>
            <w:r>
              <w:rPr>
                <w:rFonts w:ascii="Camber Regular" w:hAnsi="Camber Regular"/>
              </w:rPr>
              <w:t xml:space="preserve">CARNET </w:t>
            </w:r>
            <w:r w:rsidR="00AC1B00">
              <w:rPr>
                <w:rFonts w:ascii="Camber Regular" w:hAnsi="Camber Regular"/>
              </w:rPr>
              <w:t>m</w:t>
            </w:r>
            <w:r>
              <w:rPr>
                <w:rFonts w:ascii="Camber Regular" w:hAnsi="Camber Regular"/>
              </w:rPr>
              <w:t>ikro</w:t>
            </w:r>
          </w:p>
        </w:tc>
        <w:tc>
          <w:tcPr>
            <w:tcW w:w="2138" w:type="dxa"/>
            <w:vAlign w:val="center"/>
          </w:tcPr>
          <w:p w14:paraId="5F959BA5" w14:textId="15A9CBF1" w:rsidR="00C762A5" w:rsidRDefault="00C762A5" w:rsidP="00DE7E59">
            <w:pPr>
              <w:spacing w:before="120" w:after="120"/>
              <w:jc w:val="center"/>
              <w:rPr>
                <w:rFonts w:ascii="Camber Regular" w:hAnsi="Camber Regular"/>
              </w:rPr>
            </w:pPr>
            <w:r>
              <w:rPr>
                <w:rFonts w:ascii="Camber Regular" w:hAnsi="Camber Regular"/>
              </w:rPr>
              <w:t>Web aplikacija</w:t>
            </w:r>
            <w:r w:rsidR="00623A38">
              <w:rPr>
                <w:rFonts w:ascii="Camber Regular" w:hAnsi="Camber Regular"/>
              </w:rPr>
              <w:t xml:space="preserve"> + web servis</w:t>
            </w:r>
          </w:p>
        </w:tc>
        <w:tc>
          <w:tcPr>
            <w:tcW w:w="2535" w:type="dxa"/>
            <w:vAlign w:val="center"/>
          </w:tcPr>
          <w:p w14:paraId="0980F12C" w14:textId="77777777" w:rsidR="00C762A5" w:rsidRDefault="00C762A5" w:rsidP="00DE7E59">
            <w:pPr>
              <w:spacing w:before="120" w:after="120"/>
              <w:jc w:val="center"/>
              <w:rPr>
                <w:rFonts w:ascii="Camber Regular" w:hAnsi="Camber Regular"/>
              </w:rPr>
            </w:pPr>
            <w:r>
              <w:rPr>
                <w:rFonts w:ascii="Camber Regular" w:hAnsi="Camber Regular"/>
              </w:rPr>
              <w:t>3</w:t>
            </w:r>
          </w:p>
        </w:tc>
      </w:tr>
      <w:tr w:rsidR="00C762A5" w14:paraId="5326AB4D" w14:textId="77777777" w:rsidTr="00DE7E59">
        <w:tc>
          <w:tcPr>
            <w:tcW w:w="704" w:type="dxa"/>
          </w:tcPr>
          <w:p w14:paraId="437BAEEA" w14:textId="77777777" w:rsidR="00C762A5" w:rsidRDefault="00C762A5" w:rsidP="00DE7E59">
            <w:pPr>
              <w:spacing w:before="120" w:after="120"/>
              <w:jc w:val="center"/>
              <w:rPr>
                <w:rFonts w:ascii="Camber Regular" w:hAnsi="Camber Regular"/>
              </w:rPr>
            </w:pPr>
            <w:r>
              <w:rPr>
                <w:rFonts w:ascii="Camber Regular" w:hAnsi="Camber Regular"/>
              </w:rPr>
              <w:t>5.</w:t>
            </w:r>
          </w:p>
        </w:tc>
        <w:tc>
          <w:tcPr>
            <w:tcW w:w="3827" w:type="dxa"/>
            <w:vAlign w:val="center"/>
          </w:tcPr>
          <w:p w14:paraId="7AF2106F" w14:textId="57CC6DB5" w:rsidR="00C762A5" w:rsidRPr="00E26C7B" w:rsidRDefault="00C762A5" w:rsidP="00DE7E59">
            <w:pPr>
              <w:spacing w:before="120" w:after="120"/>
              <w:jc w:val="center"/>
              <w:rPr>
                <w:rFonts w:ascii="Camber Regular" w:hAnsi="Camber Regular"/>
              </w:rPr>
            </w:pPr>
            <w:r>
              <w:rPr>
                <w:rFonts w:ascii="Camber Regular" w:hAnsi="Camber Regular"/>
              </w:rPr>
              <w:t xml:space="preserve">CARNET </w:t>
            </w:r>
            <w:r w:rsidR="00AC1B00">
              <w:rPr>
                <w:rFonts w:ascii="Camber Regular" w:hAnsi="Camber Regular"/>
              </w:rPr>
              <w:t>o</w:t>
            </w:r>
            <w:r>
              <w:rPr>
                <w:rFonts w:ascii="Camber Regular" w:hAnsi="Camber Regular"/>
              </w:rPr>
              <w:t>mega</w:t>
            </w:r>
          </w:p>
        </w:tc>
        <w:tc>
          <w:tcPr>
            <w:tcW w:w="2138" w:type="dxa"/>
            <w:vAlign w:val="center"/>
          </w:tcPr>
          <w:p w14:paraId="336D72D4" w14:textId="06C9B216" w:rsidR="00C762A5" w:rsidRDefault="00C762A5" w:rsidP="00DE7E59">
            <w:pPr>
              <w:spacing w:before="120" w:after="120"/>
              <w:jc w:val="center"/>
              <w:rPr>
                <w:rFonts w:ascii="Camber Regular" w:hAnsi="Camber Regular"/>
              </w:rPr>
            </w:pPr>
            <w:r>
              <w:rPr>
                <w:rFonts w:ascii="Camber Regular" w:hAnsi="Camber Regular"/>
              </w:rPr>
              <w:t>Web aplikacija</w:t>
            </w:r>
            <w:r w:rsidR="00623A38">
              <w:rPr>
                <w:rFonts w:ascii="Camber Regular" w:hAnsi="Camber Regular"/>
              </w:rPr>
              <w:t xml:space="preserve"> + web servis</w:t>
            </w:r>
          </w:p>
        </w:tc>
        <w:tc>
          <w:tcPr>
            <w:tcW w:w="2535" w:type="dxa"/>
            <w:vAlign w:val="center"/>
          </w:tcPr>
          <w:p w14:paraId="08DAF647" w14:textId="77777777" w:rsidR="00C762A5" w:rsidRDefault="00C762A5" w:rsidP="00DE7E59">
            <w:pPr>
              <w:spacing w:before="120" w:after="120"/>
              <w:jc w:val="center"/>
              <w:rPr>
                <w:rFonts w:ascii="Camber Regular" w:hAnsi="Camber Regular"/>
              </w:rPr>
            </w:pPr>
            <w:r>
              <w:rPr>
                <w:rFonts w:ascii="Camber Regular" w:hAnsi="Camber Regular"/>
              </w:rPr>
              <w:t>3</w:t>
            </w:r>
          </w:p>
        </w:tc>
      </w:tr>
      <w:tr w:rsidR="00C762A5" w14:paraId="62188F32" w14:textId="77777777" w:rsidTr="00DE7E59">
        <w:tc>
          <w:tcPr>
            <w:tcW w:w="704" w:type="dxa"/>
          </w:tcPr>
          <w:p w14:paraId="0D869AF1" w14:textId="77777777" w:rsidR="00C762A5" w:rsidRDefault="00C762A5" w:rsidP="00DE7E59">
            <w:pPr>
              <w:spacing w:before="120" w:after="120"/>
              <w:jc w:val="center"/>
              <w:rPr>
                <w:rFonts w:ascii="Camber Regular" w:hAnsi="Camber Regular"/>
              </w:rPr>
            </w:pPr>
            <w:r>
              <w:rPr>
                <w:rFonts w:ascii="Camber Regular" w:hAnsi="Camber Regular"/>
              </w:rPr>
              <w:t>6.</w:t>
            </w:r>
          </w:p>
        </w:tc>
        <w:tc>
          <w:tcPr>
            <w:tcW w:w="3827" w:type="dxa"/>
            <w:vAlign w:val="center"/>
          </w:tcPr>
          <w:p w14:paraId="7FF2CD96" w14:textId="15B96CFB" w:rsidR="00C762A5" w:rsidRPr="00E26C7B" w:rsidRDefault="00C762A5" w:rsidP="00DE7E59">
            <w:pPr>
              <w:spacing w:before="120" w:after="120"/>
              <w:jc w:val="center"/>
              <w:rPr>
                <w:rFonts w:ascii="Camber Regular" w:hAnsi="Camber Regular"/>
              </w:rPr>
            </w:pPr>
            <w:r>
              <w:rPr>
                <w:rFonts w:ascii="Camber Regular" w:hAnsi="Camber Regular"/>
              </w:rPr>
              <w:t xml:space="preserve">CARNET </w:t>
            </w:r>
            <w:proofErr w:type="spellStart"/>
            <w:r w:rsidR="00AC1B00">
              <w:rPr>
                <w:rFonts w:ascii="Camber Regular" w:hAnsi="Camber Regular"/>
              </w:rPr>
              <w:t>s</w:t>
            </w:r>
            <w:r>
              <w:rPr>
                <w:rFonts w:ascii="Camber Regular" w:hAnsi="Camber Regular"/>
              </w:rPr>
              <w:t>igma</w:t>
            </w:r>
            <w:proofErr w:type="spellEnd"/>
          </w:p>
        </w:tc>
        <w:tc>
          <w:tcPr>
            <w:tcW w:w="2138" w:type="dxa"/>
            <w:vAlign w:val="center"/>
          </w:tcPr>
          <w:p w14:paraId="20C602FB" w14:textId="223E05E8" w:rsidR="00C762A5" w:rsidRDefault="00C762A5" w:rsidP="00DE7E59">
            <w:pPr>
              <w:spacing w:before="120" w:after="120"/>
              <w:jc w:val="center"/>
              <w:rPr>
                <w:rFonts w:ascii="Camber Regular" w:hAnsi="Camber Regular"/>
              </w:rPr>
            </w:pPr>
            <w:r>
              <w:rPr>
                <w:rFonts w:ascii="Camber Regular" w:hAnsi="Camber Regular"/>
              </w:rPr>
              <w:t>Web aplikacija</w:t>
            </w:r>
            <w:r w:rsidR="00623A38">
              <w:rPr>
                <w:rFonts w:ascii="Camber Regular" w:hAnsi="Camber Regular"/>
              </w:rPr>
              <w:t xml:space="preserve"> + web servis</w:t>
            </w:r>
          </w:p>
        </w:tc>
        <w:tc>
          <w:tcPr>
            <w:tcW w:w="2535" w:type="dxa"/>
            <w:vAlign w:val="center"/>
          </w:tcPr>
          <w:p w14:paraId="676D2B07" w14:textId="77777777" w:rsidR="00C762A5" w:rsidRDefault="00C762A5" w:rsidP="00DE7E59">
            <w:pPr>
              <w:spacing w:before="120" w:after="120"/>
              <w:jc w:val="center"/>
              <w:rPr>
                <w:rFonts w:ascii="Camber Regular" w:hAnsi="Camber Regular"/>
              </w:rPr>
            </w:pPr>
            <w:r>
              <w:rPr>
                <w:rFonts w:ascii="Camber Regular" w:hAnsi="Camber Regular"/>
              </w:rPr>
              <w:t>3</w:t>
            </w:r>
          </w:p>
        </w:tc>
      </w:tr>
      <w:tr w:rsidR="00C762A5" w14:paraId="46F3A57A" w14:textId="77777777" w:rsidTr="00DE7E59">
        <w:tc>
          <w:tcPr>
            <w:tcW w:w="704" w:type="dxa"/>
          </w:tcPr>
          <w:p w14:paraId="633A6154" w14:textId="77777777" w:rsidR="00C762A5" w:rsidRDefault="00C762A5" w:rsidP="00DE7E59">
            <w:pPr>
              <w:spacing w:before="120" w:after="120"/>
              <w:jc w:val="center"/>
              <w:rPr>
                <w:rFonts w:ascii="Camber Regular" w:hAnsi="Camber Regular"/>
              </w:rPr>
            </w:pPr>
            <w:r>
              <w:rPr>
                <w:rFonts w:ascii="Camber Regular" w:hAnsi="Camber Regular"/>
              </w:rPr>
              <w:t>7.</w:t>
            </w:r>
          </w:p>
        </w:tc>
        <w:tc>
          <w:tcPr>
            <w:tcW w:w="3827" w:type="dxa"/>
            <w:vAlign w:val="center"/>
          </w:tcPr>
          <w:p w14:paraId="51B4D07F" w14:textId="66CDDED6" w:rsidR="00C762A5" w:rsidRPr="00E26C7B" w:rsidRDefault="007A73D6" w:rsidP="00DE7E59">
            <w:pPr>
              <w:spacing w:before="120" w:after="120"/>
              <w:jc w:val="center"/>
              <w:rPr>
                <w:rFonts w:ascii="Camber Regular" w:hAnsi="Camber Regular"/>
              </w:rPr>
            </w:pPr>
            <w:r>
              <w:rPr>
                <w:rFonts w:ascii="Camber Regular" w:hAnsi="Camber Regular"/>
              </w:rPr>
              <w:t>CARNET fi</w:t>
            </w:r>
            <w:r w:rsidR="00C762A5">
              <w:rPr>
                <w:rStyle w:val="FootnoteReference"/>
                <w:rFonts w:ascii="Camber Regular" w:hAnsi="Camber Regular"/>
              </w:rPr>
              <w:footnoteReference w:id="2"/>
            </w:r>
          </w:p>
        </w:tc>
        <w:tc>
          <w:tcPr>
            <w:tcW w:w="2138" w:type="dxa"/>
            <w:vAlign w:val="center"/>
          </w:tcPr>
          <w:p w14:paraId="20AF7114" w14:textId="77777777" w:rsidR="00C762A5" w:rsidRDefault="00C762A5" w:rsidP="00DE7E59">
            <w:pPr>
              <w:spacing w:before="120" w:after="120"/>
              <w:jc w:val="center"/>
              <w:rPr>
                <w:rFonts w:ascii="Camber Regular" w:hAnsi="Camber Regular"/>
              </w:rPr>
            </w:pPr>
            <w:r>
              <w:rPr>
                <w:rFonts w:ascii="Camber Regular" w:hAnsi="Camber Regular"/>
              </w:rPr>
              <w:t>N/A</w:t>
            </w:r>
          </w:p>
        </w:tc>
        <w:tc>
          <w:tcPr>
            <w:tcW w:w="2535" w:type="dxa"/>
            <w:vAlign w:val="center"/>
          </w:tcPr>
          <w:p w14:paraId="0591D70C" w14:textId="77777777" w:rsidR="00C762A5" w:rsidRDefault="00C762A5" w:rsidP="00DE7E59">
            <w:pPr>
              <w:spacing w:before="120" w:after="120"/>
              <w:jc w:val="center"/>
              <w:rPr>
                <w:rFonts w:ascii="Camber Regular" w:hAnsi="Camber Regular"/>
              </w:rPr>
            </w:pPr>
            <w:r>
              <w:rPr>
                <w:rFonts w:ascii="Camber Regular" w:hAnsi="Camber Regular"/>
              </w:rPr>
              <w:t>N/A</w:t>
            </w:r>
          </w:p>
        </w:tc>
      </w:tr>
      <w:tr w:rsidR="00C762A5" w14:paraId="2EC491D6" w14:textId="77777777" w:rsidTr="00DE7E59">
        <w:tc>
          <w:tcPr>
            <w:tcW w:w="704" w:type="dxa"/>
          </w:tcPr>
          <w:p w14:paraId="0C20030E" w14:textId="77777777" w:rsidR="00C762A5" w:rsidRDefault="00C762A5" w:rsidP="00DE7E59">
            <w:pPr>
              <w:spacing w:before="120" w:after="120"/>
              <w:jc w:val="center"/>
              <w:rPr>
                <w:rFonts w:ascii="Camber Regular" w:hAnsi="Camber Regular"/>
              </w:rPr>
            </w:pPr>
            <w:r>
              <w:rPr>
                <w:rFonts w:ascii="Camber Regular" w:hAnsi="Camber Regular"/>
              </w:rPr>
              <w:lastRenderedPageBreak/>
              <w:t>8.</w:t>
            </w:r>
          </w:p>
        </w:tc>
        <w:tc>
          <w:tcPr>
            <w:tcW w:w="3827" w:type="dxa"/>
            <w:vAlign w:val="center"/>
          </w:tcPr>
          <w:p w14:paraId="4321D95F" w14:textId="77777777" w:rsidR="00C762A5" w:rsidRPr="00E26C7B" w:rsidRDefault="00C762A5" w:rsidP="00DE7E59">
            <w:pPr>
              <w:spacing w:before="120" w:after="120"/>
              <w:jc w:val="center"/>
              <w:rPr>
                <w:rFonts w:ascii="Camber Regular" w:hAnsi="Camber Regular"/>
              </w:rPr>
            </w:pPr>
            <w:r>
              <w:rPr>
                <w:rFonts w:ascii="Camber Regular" w:hAnsi="Camber Regular"/>
              </w:rPr>
              <w:t>Sustav za upravljanje API pozivima</w:t>
            </w:r>
            <w:r>
              <w:rPr>
                <w:rStyle w:val="FootnoteReference"/>
                <w:rFonts w:ascii="Camber Regular" w:hAnsi="Camber Regular"/>
              </w:rPr>
              <w:footnoteReference w:id="3"/>
            </w:r>
          </w:p>
        </w:tc>
        <w:tc>
          <w:tcPr>
            <w:tcW w:w="2138" w:type="dxa"/>
            <w:vAlign w:val="center"/>
          </w:tcPr>
          <w:p w14:paraId="049CEE94" w14:textId="77777777" w:rsidR="00C762A5" w:rsidRDefault="00C762A5" w:rsidP="00DE7E59">
            <w:pPr>
              <w:spacing w:before="120" w:after="120"/>
              <w:jc w:val="center"/>
              <w:rPr>
                <w:rFonts w:ascii="Camber Regular" w:hAnsi="Camber Regular"/>
              </w:rPr>
            </w:pPr>
            <w:r>
              <w:rPr>
                <w:rFonts w:ascii="Camber Regular" w:hAnsi="Camber Regular"/>
              </w:rPr>
              <w:t>N/A</w:t>
            </w:r>
          </w:p>
        </w:tc>
        <w:tc>
          <w:tcPr>
            <w:tcW w:w="2535" w:type="dxa"/>
            <w:vAlign w:val="center"/>
          </w:tcPr>
          <w:p w14:paraId="137947CF" w14:textId="77777777" w:rsidR="00C762A5" w:rsidRDefault="00C762A5" w:rsidP="00DE7E59">
            <w:pPr>
              <w:spacing w:before="120" w:after="120"/>
              <w:jc w:val="center"/>
              <w:rPr>
                <w:rFonts w:ascii="Camber Regular" w:hAnsi="Camber Regular"/>
              </w:rPr>
            </w:pPr>
            <w:r>
              <w:rPr>
                <w:rFonts w:ascii="Camber Regular" w:hAnsi="Camber Regular"/>
              </w:rPr>
              <w:t>N/A</w:t>
            </w:r>
          </w:p>
        </w:tc>
      </w:tr>
    </w:tbl>
    <w:p w14:paraId="41458BFE" w14:textId="731AFC30" w:rsidR="006C7412" w:rsidRDefault="00446FAC" w:rsidP="00C762A5">
      <w:pPr>
        <w:spacing w:before="120" w:after="120"/>
        <w:jc w:val="both"/>
        <w:rPr>
          <w:rFonts w:ascii="Camber Regular" w:hAnsi="Camber Regular"/>
        </w:rPr>
      </w:pPr>
      <w:r>
        <w:rPr>
          <w:rFonts w:ascii="Camber Regular" w:hAnsi="Camber Regular"/>
        </w:rPr>
        <w:t xml:space="preserve">Priložena tablica </w:t>
      </w:r>
      <w:r w:rsidR="00110B05">
        <w:rPr>
          <w:rFonts w:ascii="Camber Regular" w:hAnsi="Camber Regular"/>
        </w:rPr>
        <w:t xml:space="preserve">služi da se </w:t>
      </w:r>
      <w:r w:rsidR="00113EA2">
        <w:rPr>
          <w:rFonts w:ascii="Camber Regular" w:hAnsi="Camber Regular"/>
        </w:rPr>
        <w:t xml:space="preserve">stekne što bolji uvid u opseg poslova koje će </w:t>
      </w:r>
      <w:r w:rsidR="00D57D8F">
        <w:rPr>
          <w:rFonts w:ascii="Camber Regular" w:hAnsi="Camber Regular"/>
        </w:rPr>
        <w:t>odabrani Ponuditelj biti dužan izvršiti u</w:t>
      </w:r>
      <w:r w:rsidR="00926F40">
        <w:rPr>
          <w:rFonts w:ascii="Camber Regular" w:hAnsi="Camber Regular"/>
        </w:rPr>
        <w:t xml:space="preserve"> prethodno definiranom trajanju ugovora</w:t>
      </w:r>
      <w:r w:rsidR="00A22D24">
        <w:rPr>
          <w:rFonts w:ascii="Camber Regular" w:hAnsi="Camber Regular"/>
        </w:rPr>
        <w:t xml:space="preserve">. </w:t>
      </w:r>
      <w:r w:rsidR="00D5399D">
        <w:rPr>
          <w:rFonts w:ascii="Camber Regular" w:hAnsi="Camber Regular"/>
        </w:rPr>
        <w:t>Pojedina aplikativna rješenja će biti puštana u produkciju u fazama, po završetku većeg seta funkcionalnosti, zbog toga će određena aplikativna rješenja biti potrebno testirati u nekoliko iteracij</w:t>
      </w:r>
      <w:r w:rsidR="008E3870">
        <w:rPr>
          <w:rFonts w:ascii="Camber Regular" w:hAnsi="Camber Regular"/>
        </w:rPr>
        <w:t>a</w:t>
      </w:r>
      <w:r w:rsidR="00A76737">
        <w:rPr>
          <w:rFonts w:ascii="Camber Regular" w:hAnsi="Camber Regular"/>
        </w:rPr>
        <w:t xml:space="preserve">. Zbog toga postoji mogućnost da će takvo parcijalno testiranje aplikativnog rješenja imati </w:t>
      </w:r>
      <w:r w:rsidR="00770FBC">
        <w:rPr>
          <w:rFonts w:ascii="Camber Regular" w:hAnsi="Camber Regular"/>
        </w:rPr>
        <w:t xml:space="preserve">manju kompleksnost od trenutne procjene </w:t>
      </w:r>
      <w:r w:rsidR="008E3870">
        <w:rPr>
          <w:rFonts w:ascii="Camber Regular" w:hAnsi="Camber Regular"/>
        </w:rPr>
        <w:t>kompletnog aplikativnog rješenja</w:t>
      </w:r>
      <w:r w:rsidR="00325CC5">
        <w:rPr>
          <w:rFonts w:ascii="Camber Regular" w:hAnsi="Camber Regular"/>
        </w:rPr>
        <w:t xml:space="preserve">. Također se nakon svake odrađene iteracije očekuje provjera ispravljenih </w:t>
      </w:r>
      <w:r w:rsidR="00425821">
        <w:rPr>
          <w:rFonts w:ascii="Camber Regular" w:hAnsi="Camber Regular"/>
        </w:rPr>
        <w:t>sigurnosnih propusta</w:t>
      </w:r>
      <w:r w:rsidR="002E0865">
        <w:rPr>
          <w:rFonts w:ascii="Camber Regular" w:hAnsi="Camber Regular"/>
        </w:rPr>
        <w:t xml:space="preserve"> nakon što vlasnik aplikativnog rješenja primjeni </w:t>
      </w:r>
      <w:r w:rsidR="00425821">
        <w:rPr>
          <w:rFonts w:ascii="Camber Regular" w:hAnsi="Camber Regular"/>
        </w:rPr>
        <w:t>ispravke pronađenih sigurnosnih propusta.</w:t>
      </w:r>
    </w:p>
    <w:p w14:paraId="6D49B5FF" w14:textId="1364C367" w:rsidR="00BF4E6D" w:rsidRDefault="00BF4E6D" w:rsidP="00C762A5">
      <w:pPr>
        <w:spacing w:before="120" w:after="120"/>
        <w:jc w:val="both"/>
        <w:rPr>
          <w:rFonts w:ascii="Camber Regular" w:hAnsi="Camber Regular"/>
        </w:rPr>
      </w:pPr>
    </w:p>
    <w:p w14:paraId="1BA8FBEB" w14:textId="338E4723" w:rsidR="00A72CA8" w:rsidRPr="00D55277" w:rsidRDefault="008B0B40" w:rsidP="00D55277">
      <w:pPr>
        <w:pStyle w:val="Heading2"/>
        <w:numPr>
          <w:ilvl w:val="1"/>
          <w:numId w:val="37"/>
        </w:numPr>
        <w:spacing w:after="240"/>
        <w:jc w:val="both"/>
        <w:rPr>
          <w:rFonts w:ascii="Camber Regular" w:hAnsi="Camber Regular"/>
        </w:rPr>
      </w:pPr>
      <w:bookmarkStart w:id="5" w:name="_Toc61607616"/>
      <w:r w:rsidRPr="00D55277">
        <w:rPr>
          <w:rFonts w:ascii="Camber Regular" w:hAnsi="Camber Regular"/>
        </w:rPr>
        <w:t>Opis aplikativnih rješenja</w:t>
      </w:r>
      <w:bookmarkEnd w:id="5"/>
    </w:p>
    <w:p w14:paraId="4AE0335C" w14:textId="2DFA1E82" w:rsidR="00A72CA8" w:rsidRPr="00D55277" w:rsidRDefault="00A72CA8" w:rsidP="00D55277">
      <w:pPr>
        <w:pStyle w:val="Heading3"/>
        <w:numPr>
          <w:ilvl w:val="2"/>
          <w:numId w:val="37"/>
        </w:numPr>
        <w:spacing w:after="240"/>
        <w:jc w:val="both"/>
        <w:rPr>
          <w:rFonts w:ascii="Camber Regular" w:hAnsi="Camber Regular"/>
        </w:rPr>
      </w:pPr>
      <w:bookmarkStart w:id="6" w:name="_Toc61607617"/>
      <w:r w:rsidRPr="00D55277">
        <w:rPr>
          <w:rFonts w:ascii="Camber Regular" w:hAnsi="Camber Regular"/>
        </w:rPr>
        <w:t xml:space="preserve">CARNET </w:t>
      </w:r>
      <w:proofErr w:type="spellStart"/>
      <w:r w:rsidR="00AC1B00" w:rsidRPr="00D55277">
        <w:rPr>
          <w:rFonts w:ascii="Camber Regular" w:hAnsi="Camber Regular"/>
        </w:rPr>
        <w:t>a</w:t>
      </w:r>
      <w:r w:rsidRPr="00D55277">
        <w:rPr>
          <w:rFonts w:ascii="Camber Regular" w:hAnsi="Camber Regular"/>
        </w:rPr>
        <w:t>ero</w:t>
      </w:r>
      <w:bookmarkEnd w:id="6"/>
      <w:proofErr w:type="spellEnd"/>
    </w:p>
    <w:p w14:paraId="70E2C706" w14:textId="03CA6460" w:rsidR="00564F82" w:rsidRPr="00D55277" w:rsidRDefault="00DC5384" w:rsidP="00D55277">
      <w:pPr>
        <w:spacing w:before="40" w:after="240"/>
        <w:jc w:val="both"/>
        <w:rPr>
          <w:rFonts w:ascii="Camber Regular" w:hAnsi="Camber Regular"/>
        </w:rPr>
      </w:pPr>
      <w:r w:rsidRPr="00D55277">
        <w:rPr>
          <w:rFonts w:ascii="Camber Regular" w:hAnsi="Camber Regular"/>
        </w:rPr>
        <w:t>C</w:t>
      </w:r>
      <w:r w:rsidR="005B18D1" w:rsidRPr="00D55277">
        <w:rPr>
          <w:rFonts w:ascii="Camber Regular" w:hAnsi="Camber Regular"/>
        </w:rPr>
        <w:t>loud i web aplikacije sa osnovnim funkcionalnostima za prihvat i prikaz podataka sa senzora temperature, vlage i CO2 i nabavka dva kompleta za praćenje kvalitete zraka od kojih</w:t>
      </w:r>
      <w:r w:rsidRPr="00D55277">
        <w:rPr>
          <w:rFonts w:ascii="Camber Regular" w:hAnsi="Camber Regular"/>
        </w:rPr>
        <w:t xml:space="preserve"> </w:t>
      </w:r>
      <w:r w:rsidR="005B18D1" w:rsidRPr="00D55277">
        <w:rPr>
          <w:rFonts w:ascii="Camber Regular" w:hAnsi="Camber Regular"/>
        </w:rPr>
        <w:t>svaki uključuje centralnu jedinicu i senzor za praćenje temperature, vlage i CO2</w:t>
      </w:r>
    </w:p>
    <w:p w14:paraId="161F3820" w14:textId="58E949D7" w:rsidR="00A72CA8" w:rsidRPr="00D55277" w:rsidRDefault="00A72CA8" w:rsidP="00D55277">
      <w:pPr>
        <w:pStyle w:val="Heading3"/>
        <w:numPr>
          <w:ilvl w:val="2"/>
          <w:numId w:val="37"/>
        </w:numPr>
        <w:spacing w:after="240"/>
        <w:jc w:val="both"/>
        <w:rPr>
          <w:rFonts w:ascii="Camber Regular" w:hAnsi="Camber Regular"/>
        </w:rPr>
      </w:pPr>
      <w:bookmarkStart w:id="7" w:name="_Toc61607618"/>
      <w:r w:rsidRPr="00D55277">
        <w:rPr>
          <w:rFonts w:ascii="Camber Regular" w:hAnsi="Camber Regular"/>
        </w:rPr>
        <w:t xml:space="preserve">CARNET </w:t>
      </w:r>
      <w:r w:rsidR="00AC1B00" w:rsidRPr="00D55277">
        <w:rPr>
          <w:rFonts w:ascii="Camber Regular" w:hAnsi="Camber Regular"/>
        </w:rPr>
        <w:t>d</w:t>
      </w:r>
      <w:r w:rsidRPr="00D55277">
        <w:rPr>
          <w:rFonts w:ascii="Camber Regular" w:hAnsi="Camber Regular"/>
        </w:rPr>
        <w:t>elta</w:t>
      </w:r>
      <w:bookmarkEnd w:id="7"/>
    </w:p>
    <w:p w14:paraId="7FFFB89E" w14:textId="1002F9BE" w:rsidR="00DE7E59" w:rsidRPr="00D55277" w:rsidRDefault="00DE7E59" w:rsidP="00D55277">
      <w:pPr>
        <w:spacing w:before="40" w:after="240"/>
        <w:jc w:val="both"/>
        <w:rPr>
          <w:rFonts w:ascii="Camber Regular" w:hAnsi="Camber Regular"/>
        </w:rPr>
      </w:pPr>
      <w:r w:rsidRPr="00D55277">
        <w:rPr>
          <w:rFonts w:ascii="Camber Regular" w:hAnsi="Camber Regular"/>
        </w:rPr>
        <w:t>Aplikacija za analitiku učenja. Namijenjena je učenicima osnovnih i srednjih škola, njihovim roditeljima, školskim djelatnicima – učiteljima, nastavnicima, razrednicima, ravnateljima i stručnim službama u školama (psiholozima, pedagozima, stručnjacima edukacijsko-rehabilitacijskog profila i drugima).</w:t>
      </w:r>
    </w:p>
    <w:p w14:paraId="7B851938" w14:textId="68E73F6C" w:rsidR="00711AC9" w:rsidRPr="00D55277" w:rsidRDefault="00DE7E59" w:rsidP="00D55277">
      <w:pPr>
        <w:spacing w:before="40" w:after="240"/>
        <w:jc w:val="both"/>
        <w:rPr>
          <w:rFonts w:ascii="Camber Regular" w:hAnsi="Camber Regular"/>
        </w:rPr>
      </w:pPr>
      <w:r w:rsidRPr="00D55277">
        <w:rPr>
          <w:rFonts w:ascii="Camber Regular" w:hAnsi="Camber Regular"/>
        </w:rPr>
        <w:t>Aplikacija nudi napredni pregled analitičkih podataka koji se prikupljaju kroz postojeće sustave, najvećim dijelom iz e-Dnevnika, ali i drugih sustava.</w:t>
      </w:r>
    </w:p>
    <w:p w14:paraId="46B8E616" w14:textId="10C0BD9F" w:rsidR="00A72CA8" w:rsidRPr="00D55277" w:rsidRDefault="00A72CA8" w:rsidP="00D55277">
      <w:pPr>
        <w:pStyle w:val="Heading3"/>
        <w:numPr>
          <w:ilvl w:val="2"/>
          <w:numId w:val="37"/>
        </w:numPr>
        <w:spacing w:after="240"/>
        <w:jc w:val="both"/>
        <w:rPr>
          <w:rFonts w:ascii="Camber Regular" w:hAnsi="Camber Regular"/>
        </w:rPr>
      </w:pPr>
      <w:bookmarkStart w:id="8" w:name="_Toc61607619"/>
      <w:r w:rsidRPr="00D55277">
        <w:rPr>
          <w:rFonts w:ascii="Camber Regular" w:hAnsi="Camber Regular"/>
        </w:rPr>
        <w:t xml:space="preserve">CARNET </w:t>
      </w:r>
      <w:r w:rsidR="00AC1B00" w:rsidRPr="00D55277">
        <w:rPr>
          <w:rFonts w:ascii="Camber Regular" w:hAnsi="Camber Regular"/>
        </w:rPr>
        <w:t>k</w:t>
      </w:r>
      <w:r w:rsidRPr="00D55277">
        <w:rPr>
          <w:rFonts w:ascii="Camber Regular" w:hAnsi="Camber Regular"/>
        </w:rPr>
        <w:t>apa</w:t>
      </w:r>
      <w:bookmarkEnd w:id="8"/>
    </w:p>
    <w:p w14:paraId="652E37D0" w14:textId="1B082FEE" w:rsidR="0069367F" w:rsidRPr="00D55277" w:rsidRDefault="00180F49" w:rsidP="00D55277">
      <w:pPr>
        <w:jc w:val="both"/>
        <w:rPr>
          <w:rFonts w:ascii="Camber Regular" w:hAnsi="Camber Regular"/>
        </w:rPr>
      </w:pPr>
      <w:r w:rsidRPr="00D55277">
        <w:rPr>
          <w:rFonts w:ascii="Camber Regular" w:hAnsi="Camber Regular"/>
        </w:rPr>
        <w:t>Sustav za upravljanje GDPR relevantnim zahtjevima ispitanika, privolama i podacima kako pojedinaca i ustanova u primarnom i sekundarnom segmentu obrazovnog sustavu RH tako i visokoškolskih ustanova iz akademske zajednice, korištenjem modernih, automatiziranih i efikasnih koncepata.</w:t>
      </w:r>
    </w:p>
    <w:p w14:paraId="3E5FB841" w14:textId="0C16B714" w:rsidR="00A72CA8" w:rsidRPr="00D55277" w:rsidRDefault="00A72CA8" w:rsidP="00D55277">
      <w:pPr>
        <w:pStyle w:val="Heading3"/>
        <w:numPr>
          <w:ilvl w:val="2"/>
          <w:numId w:val="37"/>
        </w:numPr>
        <w:spacing w:after="240"/>
        <w:jc w:val="both"/>
        <w:rPr>
          <w:rFonts w:ascii="Camber Regular" w:hAnsi="Camber Regular"/>
        </w:rPr>
      </w:pPr>
      <w:bookmarkStart w:id="9" w:name="_Toc61607620"/>
      <w:r w:rsidRPr="00D55277">
        <w:rPr>
          <w:rFonts w:ascii="Camber Regular" w:hAnsi="Camber Regular"/>
        </w:rPr>
        <w:t xml:space="preserve">CARNET </w:t>
      </w:r>
      <w:r w:rsidR="00AC1B00" w:rsidRPr="00D55277">
        <w:rPr>
          <w:rFonts w:ascii="Camber Regular" w:hAnsi="Camber Regular"/>
        </w:rPr>
        <w:t>m</w:t>
      </w:r>
      <w:r w:rsidRPr="00D55277">
        <w:rPr>
          <w:rFonts w:ascii="Camber Regular" w:hAnsi="Camber Regular"/>
        </w:rPr>
        <w:t>ikro</w:t>
      </w:r>
      <w:bookmarkEnd w:id="9"/>
    </w:p>
    <w:p w14:paraId="2FB0240B" w14:textId="5981B8B4" w:rsidR="00A46ABE" w:rsidRPr="00D55277" w:rsidRDefault="00A46ABE" w:rsidP="00D55277">
      <w:pPr>
        <w:jc w:val="both"/>
        <w:rPr>
          <w:rFonts w:ascii="Camber Regular" w:hAnsi="Camber Regular"/>
        </w:rPr>
      </w:pPr>
      <w:r w:rsidRPr="00D55277">
        <w:rPr>
          <w:rFonts w:ascii="Camber Regular" w:hAnsi="Camber Regular"/>
        </w:rPr>
        <w:t>Aplikacija za upravljanje i nadzor lokalnih mreža škola omogućit će stručnjaku tehničke podrške pojednostavljeni prikaz stanja lokalne mreže ustanove za koju je nadležan te olakšano upravljanje školskom lokalnom računalnom mrežom.</w:t>
      </w:r>
    </w:p>
    <w:p w14:paraId="28A0A32A" w14:textId="6FEB4482" w:rsidR="00180F49" w:rsidRPr="00D55277" w:rsidRDefault="006023C3" w:rsidP="00D55277">
      <w:pPr>
        <w:jc w:val="both"/>
        <w:rPr>
          <w:rFonts w:ascii="Camber Regular" w:hAnsi="Camber Regular"/>
        </w:rPr>
      </w:pPr>
      <w:r w:rsidRPr="00D55277">
        <w:rPr>
          <w:rFonts w:ascii="Camber Regular" w:hAnsi="Camber Regular"/>
        </w:rPr>
        <w:t xml:space="preserve">Aplikacija se sastoji od </w:t>
      </w:r>
      <w:r w:rsidR="005D797F" w:rsidRPr="00D55277">
        <w:rPr>
          <w:rFonts w:ascii="Camber Regular" w:hAnsi="Camber Regular"/>
        </w:rPr>
        <w:t>tri komponente: a</w:t>
      </w:r>
      <w:r w:rsidRPr="00D55277">
        <w:rPr>
          <w:rFonts w:ascii="Camber Regular" w:hAnsi="Camber Regular"/>
        </w:rPr>
        <w:t>plikacija za upravljanje i nadzor LAN-a škola,</w:t>
      </w:r>
      <w:r w:rsidR="005D797F" w:rsidRPr="00D55277">
        <w:rPr>
          <w:rFonts w:ascii="Camber Regular" w:hAnsi="Camber Regular"/>
        </w:rPr>
        <w:t xml:space="preserve"> </w:t>
      </w:r>
      <w:proofErr w:type="spellStart"/>
      <w:r w:rsidRPr="00D55277">
        <w:rPr>
          <w:rFonts w:ascii="Camber Regular" w:hAnsi="Camber Regular"/>
        </w:rPr>
        <w:t>Captive</w:t>
      </w:r>
      <w:proofErr w:type="spellEnd"/>
      <w:r w:rsidRPr="00D55277">
        <w:rPr>
          <w:rFonts w:ascii="Camber Regular" w:hAnsi="Camber Regular"/>
        </w:rPr>
        <w:t xml:space="preserve"> Portal servis</w:t>
      </w:r>
      <w:r w:rsidR="005D797F" w:rsidRPr="00D55277">
        <w:rPr>
          <w:rFonts w:ascii="Camber Regular" w:hAnsi="Camber Regular"/>
        </w:rPr>
        <w:t xml:space="preserve"> i s</w:t>
      </w:r>
      <w:r w:rsidRPr="00D55277">
        <w:rPr>
          <w:rFonts w:ascii="Camber Regular" w:hAnsi="Camber Regular"/>
        </w:rPr>
        <w:t>ustav za aktivni monitoring LAN-a škola</w:t>
      </w:r>
      <w:r w:rsidR="005D797F" w:rsidRPr="00D55277">
        <w:rPr>
          <w:rFonts w:ascii="Camber Regular" w:hAnsi="Camber Regular"/>
        </w:rPr>
        <w:t>.</w:t>
      </w:r>
    </w:p>
    <w:p w14:paraId="048C09B4" w14:textId="77777777" w:rsidR="005D797F" w:rsidRPr="00D55277" w:rsidRDefault="005D797F" w:rsidP="00D55277">
      <w:pPr>
        <w:jc w:val="both"/>
        <w:rPr>
          <w:rFonts w:ascii="Camber Regular" w:hAnsi="Camber Regular"/>
        </w:rPr>
      </w:pPr>
    </w:p>
    <w:p w14:paraId="792C5C6B" w14:textId="50E89566" w:rsidR="00A72CA8" w:rsidRPr="00D55277" w:rsidRDefault="00A72CA8" w:rsidP="00D55277">
      <w:pPr>
        <w:pStyle w:val="Heading3"/>
        <w:numPr>
          <w:ilvl w:val="2"/>
          <w:numId w:val="37"/>
        </w:numPr>
        <w:spacing w:after="240"/>
        <w:jc w:val="both"/>
        <w:rPr>
          <w:rFonts w:ascii="Camber Regular" w:hAnsi="Camber Regular"/>
        </w:rPr>
      </w:pPr>
      <w:bookmarkStart w:id="10" w:name="_Toc61607621"/>
      <w:r w:rsidRPr="00D55277">
        <w:rPr>
          <w:rFonts w:ascii="Camber Regular" w:hAnsi="Camber Regular"/>
        </w:rPr>
        <w:lastRenderedPageBreak/>
        <w:t xml:space="preserve">CARNET </w:t>
      </w:r>
      <w:r w:rsidR="00AC1B00" w:rsidRPr="00D55277">
        <w:rPr>
          <w:rFonts w:ascii="Camber Regular" w:hAnsi="Camber Regular"/>
        </w:rPr>
        <w:t>o</w:t>
      </w:r>
      <w:r w:rsidRPr="00D55277">
        <w:rPr>
          <w:rFonts w:ascii="Camber Regular" w:hAnsi="Camber Regular"/>
        </w:rPr>
        <w:t>mega</w:t>
      </w:r>
      <w:bookmarkEnd w:id="10"/>
    </w:p>
    <w:p w14:paraId="07924501" w14:textId="1C8DC5C9" w:rsidR="005D797F" w:rsidRPr="00D55277" w:rsidRDefault="00817798" w:rsidP="00D55277">
      <w:pPr>
        <w:jc w:val="both"/>
        <w:rPr>
          <w:rFonts w:ascii="Camber Regular" w:hAnsi="Camber Regular"/>
        </w:rPr>
      </w:pPr>
      <w:r w:rsidRPr="00D55277">
        <w:rPr>
          <w:rFonts w:ascii="Camber Regular" w:hAnsi="Camber Regular"/>
          <w:lang w:eastAsia="hr-HR"/>
        </w:rPr>
        <w:t>Sustav za dodjeljivanje infrastrukturnih resursa i upravljanje udomljavanjem CARNET-ovih usluga u sklopu koje se svim školama, njihovim zaposlenicima, nastavnicima i učenicima otvara besplatan elektronički identitet i e-mail adresa, a školama je omogućena i izrada web stranica. Cilj je uspostaviti hosting uslugu nove generacije na najnovijim tehnologijama, optimiziranom potrošnjom resursa, unaprijeđenom i unificiranom administracijom od strane korisnika i CARNET-a.</w:t>
      </w:r>
    </w:p>
    <w:p w14:paraId="653BF513" w14:textId="77777777" w:rsidR="00AC1B00" w:rsidRPr="00D55277" w:rsidRDefault="00AC1B00" w:rsidP="00D55277">
      <w:pPr>
        <w:keepNext/>
        <w:jc w:val="both"/>
        <w:rPr>
          <w:rFonts w:ascii="Camber Regular" w:hAnsi="Camber Regular"/>
        </w:rPr>
      </w:pPr>
      <w:r w:rsidRPr="00D55277">
        <w:rPr>
          <w:rFonts w:ascii="Camber Regular" w:hAnsi="Camber Regular"/>
        </w:rPr>
        <w:t>CARNET omega sustav se sastoji od više informacijskih podsustava koji zajedno čine integralnu cjelinu:</w:t>
      </w:r>
    </w:p>
    <w:p w14:paraId="4835C832" w14:textId="77777777" w:rsidR="00AC1B00" w:rsidRPr="00D55277" w:rsidRDefault="00AC1B00" w:rsidP="00D55277">
      <w:pPr>
        <w:pStyle w:val="ListParagraph"/>
        <w:keepNext/>
        <w:numPr>
          <w:ilvl w:val="0"/>
          <w:numId w:val="38"/>
        </w:numPr>
        <w:spacing w:before="80" w:after="80" w:line="240" w:lineRule="auto"/>
        <w:jc w:val="both"/>
        <w:rPr>
          <w:rFonts w:ascii="Camber Regular" w:hAnsi="Camber Regular"/>
          <w:sz w:val="20"/>
          <w:szCs w:val="20"/>
        </w:rPr>
      </w:pPr>
      <w:r w:rsidRPr="00D55277">
        <w:rPr>
          <w:rFonts w:ascii="Camber Regular" w:hAnsi="Camber Regular"/>
          <w:sz w:val="20"/>
          <w:szCs w:val="20"/>
        </w:rPr>
        <w:t>Središnja administratorska aplikacija za upravljanje CARNET omega podsustavima</w:t>
      </w:r>
    </w:p>
    <w:p w14:paraId="524E0E63" w14:textId="32F49CB6" w:rsidR="00AC1B00" w:rsidRPr="00D55277" w:rsidRDefault="00253425" w:rsidP="00D55277">
      <w:pPr>
        <w:pStyle w:val="ListParagraph"/>
        <w:keepNext/>
        <w:numPr>
          <w:ilvl w:val="0"/>
          <w:numId w:val="40"/>
        </w:numPr>
        <w:spacing w:before="80" w:after="80"/>
        <w:jc w:val="both"/>
        <w:rPr>
          <w:rFonts w:ascii="Camber Regular" w:hAnsi="Camber Regular"/>
          <w:sz w:val="20"/>
          <w:szCs w:val="20"/>
        </w:rPr>
      </w:pPr>
      <w:r w:rsidRPr="00D55277">
        <w:rPr>
          <w:rFonts w:ascii="Camber Regular" w:hAnsi="Camber Regular"/>
          <w:sz w:val="20"/>
          <w:szCs w:val="20"/>
        </w:rPr>
        <w:t>s</w:t>
      </w:r>
      <w:r w:rsidR="00AC1B00" w:rsidRPr="00D55277">
        <w:rPr>
          <w:rFonts w:ascii="Camber Regular" w:hAnsi="Camber Regular"/>
          <w:sz w:val="20"/>
          <w:szCs w:val="20"/>
        </w:rPr>
        <w:t>redišnje mjesto preko kojeg administratori pristupaju svojim uslugama i upravljaju resursima i svim podsustavima CARNET omega za svoju domenu</w:t>
      </w:r>
    </w:p>
    <w:p w14:paraId="178ADF35" w14:textId="77777777" w:rsidR="00AC1B00" w:rsidRPr="00D55277" w:rsidRDefault="00AC1B00" w:rsidP="00D55277">
      <w:pPr>
        <w:pStyle w:val="ListParagraph"/>
        <w:keepNext/>
        <w:numPr>
          <w:ilvl w:val="0"/>
          <w:numId w:val="38"/>
        </w:numPr>
        <w:spacing w:before="80" w:after="80" w:line="240" w:lineRule="auto"/>
        <w:jc w:val="both"/>
        <w:rPr>
          <w:rFonts w:ascii="Camber Regular" w:hAnsi="Camber Regular"/>
          <w:sz w:val="20"/>
          <w:szCs w:val="20"/>
        </w:rPr>
      </w:pPr>
      <w:r w:rsidRPr="00D55277">
        <w:rPr>
          <w:rFonts w:ascii="Camber Regular" w:hAnsi="Camber Regular"/>
          <w:sz w:val="20"/>
          <w:szCs w:val="20"/>
        </w:rPr>
        <w:t xml:space="preserve">Upravljani sustav elektroničke pošte korisnika </w:t>
      </w:r>
    </w:p>
    <w:p w14:paraId="45A1B5AB" w14:textId="77777777" w:rsidR="00AC1B00" w:rsidRPr="00D55277" w:rsidRDefault="00AC1B00" w:rsidP="00D55277">
      <w:pPr>
        <w:pStyle w:val="ListParagraph"/>
        <w:keepNext/>
        <w:numPr>
          <w:ilvl w:val="0"/>
          <w:numId w:val="38"/>
        </w:numPr>
        <w:spacing w:before="80" w:after="80" w:line="240" w:lineRule="auto"/>
        <w:jc w:val="both"/>
        <w:rPr>
          <w:rFonts w:ascii="Camber Regular" w:hAnsi="Camber Regular"/>
          <w:sz w:val="20"/>
          <w:szCs w:val="20"/>
        </w:rPr>
      </w:pPr>
      <w:r w:rsidRPr="00D55277">
        <w:rPr>
          <w:rFonts w:ascii="Camber Regular" w:hAnsi="Camber Regular"/>
          <w:sz w:val="20"/>
          <w:szCs w:val="20"/>
        </w:rPr>
        <w:t>Sustav za upravljanje sadržajem mrežnih (</w:t>
      </w:r>
      <w:r w:rsidRPr="00D55277">
        <w:rPr>
          <w:rFonts w:ascii="Camber Regular" w:hAnsi="Camber Regular"/>
          <w:i/>
          <w:iCs/>
          <w:sz w:val="20"/>
          <w:szCs w:val="20"/>
        </w:rPr>
        <w:t>web</w:t>
      </w:r>
      <w:r w:rsidRPr="00D55277">
        <w:rPr>
          <w:rFonts w:ascii="Camber Regular" w:hAnsi="Camber Regular"/>
          <w:sz w:val="20"/>
          <w:szCs w:val="20"/>
        </w:rPr>
        <w:t>) stranica (</w:t>
      </w:r>
      <w:proofErr w:type="spellStart"/>
      <w:r w:rsidRPr="00D55277">
        <w:rPr>
          <w:rFonts w:ascii="Camber Regular" w:hAnsi="Camber Regular"/>
          <w:i/>
          <w:iCs/>
          <w:sz w:val="20"/>
          <w:szCs w:val="20"/>
        </w:rPr>
        <w:t>Content</w:t>
      </w:r>
      <w:proofErr w:type="spellEnd"/>
      <w:r w:rsidRPr="00D55277">
        <w:rPr>
          <w:rFonts w:ascii="Camber Regular" w:hAnsi="Camber Regular"/>
          <w:i/>
          <w:iCs/>
          <w:sz w:val="20"/>
          <w:szCs w:val="20"/>
        </w:rPr>
        <w:t xml:space="preserve"> Management System</w:t>
      </w:r>
      <w:r w:rsidRPr="00D55277">
        <w:rPr>
          <w:rFonts w:ascii="Camber Regular" w:hAnsi="Camber Regular"/>
          <w:sz w:val="20"/>
          <w:szCs w:val="20"/>
        </w:rPr>
        <w:t xml:space="preserve"> - CMS)</w:t>
      </w:r>
    </w:p>
    <w:p w14:paraId="67C32A8C" w14:textId="77777777" w:rsidR="00AC1B00" w:rsidRPr="00D55277" w:rsidRDefault="00AC1B00" w:rsidP="00D55277">
      <w:pPr>
        <w:pStyle w:val="ListParagraph"/>
        <w:keepNext/>
        <w:numPr>
          <w:ilvl w:val="0"/>
          <w:numId w:val="38"/>
        </w:numPr>
        <w:spacing w:before="80" w:after="80" w:line="240" w:lineRule="auto"/>
        <w:jc w:val="both"/>
        <w:rPr>
          <w:rFonts w:ascii="Camber Regular" w:hAnsi="Camber Regular"/>
          <w:sz w:val="20"/>
          <w:szCs w:val="20"/>
        </w:rPr>
      </w:pPr>
      <w:r w:rsidRPr="00D55277">
        <w:rPr>
          <w:rFonts w:ascii="Camber Regular" w:hAnsi="Camber Regular"/>
          <w:sz w:val="20"/>
          <w:szCs w:val="20"/>
        </w:rPr>
        <w:t>Sustav za upravljanje DNS zapisima</w:t>
      </w:r>
    </w:p>
    <w:p w14:paraId="45443D5D" w14:textId="77777777" w:rsidR="00AC1B00" w:rsidRPr="00D55277" w:rsidRDefault="00AC1B00" w:rsidP="00D55277">
      <w:pPr>
        <w:pStyle w:val="ListParagraph"/>
        <w:keepNext/>
        <w:numPr>
          <w:ilvl w:val="0"/>
          <w:numId w:val="40"/>
        </w:numPr>
        <w:spacing w:before="80" w:after="80"/>
        <w:jc w:val="both"/>
        <w:rPr>
          <w:rFonts w:ascii="Camber Regular" w:hAnsi="Camber Regular"/>
          <w:sz w:val="20"/>
          <w:szCs w:val="20"/>
        </w:rPr>
      </w:pPr>
      <w:r w:rsidRPr="00D55277">
        <w:rPr>
          <w:rFonts w:ascii="Camber Regular" w:hAnsi="Camber Regular"/>
          <w:sz w:val="20"/>
          <w:szCs w:val="20"/>
        </w:rPr>
        <w:t>za ustanove osnovnih i srednjih škola u Republici Hrvatskoj</w:t>
      </w:r>
    </w:p>
    <w:p w14:paraId="65F2DFF7" w14:textId="77777777" w:rsidR="00AC1B00" w:rsidRPr="00D55277" w:rsidRDefault="00AC1B00" w:rsidP="00D55277">
      <w:pPr>
        <w:pStyle w:val="ListParagraph"/>
        <w:keepNext/>
        <w:numPr>
          <w:ilvl w:val="0"/>
          <w:numId w:val="38"/>
        </w:numPr>
        <w:spacing w:before="80" w:after="80" w:line="240" w:lineRule="auto"/>
        <w:jc w:val="both"/>
        <w:rPr>
          <w:rFonts w:ascii="Camber Regular" w:hAnsi="Camber Regular"/>
          <w:sz w:val="20"/>
          <w:szCs w:val="20"/>
        </w:rPr>
      </w:pPr>
      <w:r w:rsidRPr="00D55277">
        <w:rPr>
          <w:rFonts w:ascii="Camber Regular" w:hAnsi="Camber Regular"/>
          <w:sz w:val="20"/>
          <w:szCs w:val="20"/>
        </w:rPr>
        <w:t>Sustav za upravljanje alatima i uslugama u javnom oblaku za krajnje korisnike (kao npr. Microsoft 365 ili Google G Suite)</w:t>
      </w:r>
    </w:p>
    <w:p w14:paraId="3186F600" w14:textId="77777777" w:rsidR="00AC1B00" w:rsidRPr="00D55277" w:rsidRDefault="00AC1B00" w:rsidP="00D55277">
      <w:pPr>
        <w:pStyle w:val="ListParagraph"/>
        <w:keepNext/>
        <w:numPr>
          <w:ilvl w:val="0"/>
          <w:numId w:val="38"/>
        </w:numPr>
        <w:spacing w:before="80" w:after="80" w:line="240" w:lineRule="auto"/>
        <w:jc w:val="both"/>
        <w:rPr>
          <w:rFonts w:ascii="Camber Regular" w:hAnsi="Camber Regular"/>
          <w:sz w:val="20"/>
          <w:szCs w:val="20"/>
        </w:rPr>
      </w:pPr>
      <w:r w:rsidRPr="00D55277">
        <w:rPr>
          <w:rFonts w:ascii="Camber Regular" w:hAnsi="Camber Regular"/>
          <w:sz w:val="20"/>
          <w:szCs w:val="20"/>
        </w:rPr>
        <w:t>Upravljani sustav za dijeljenje dokumenata (</w:t>
      </w:r>
      <w:proofErr w:type="spellStart"/>
      <w:r w:rsidRPr="00D55277">
        <w:rPr>
          <w:rFonts w:ascii="Camber Regular" w:hAnsi="Camber Regular"/>
          <w:i/>
          <w:iCs/>
          <w:sz w:val="20"/>
          <w:szCs w:val="20"/>
        </w:rPr>
        <w:t>fileshare</w:t>
      </w:r>
      <w:proofErr w:type="spellEnd"/>
      <w:r w:rsidRPr="00D55277">
        <w:rPr>
          <w:rFonts w:ascii="Camber Regular" w:hAnsi="Camber Regular"/>
          <w:sz w:val="20"/>
          <w:szCs w:val="20"/>
        </w:rPr>
        <w:t xml:space="preserve"> sustav) i upravljanje dokumentima (DMS)</w:t>
      </w:r>
    </w:p>
    <w:p w14:paraId="21982DBA" w14:textId="77777777" w:rsidR="00AC1B00" w:rsidRPr="00D55277" w:rsidRDefault="00AC1B00" w:rsidP="00D55277">
      <w:pPr>
        <w:pStyle w:val="ListParagraph"/>
        <w:keepNext/>
        <w:numPr>
          <w:ilvl w:val="0"/>
          <w:numId w:val="38"/>
        </w:numPr>
        <w:spacing w:before="80" w:after="80" w:line="240" w:lineRule="auto"/>
        <w:jc w:val="both"/>
        <w:rPr>
          <w:rFonts w:ascii="Camber Regular" w:hAnsi="Camber Regular"/>
          <w:sz w:val="20"/>
          <w:szCs w:val="20"/>
        </w:rPr>
      </w:pPr>
      <w:r w:rsidRPr="00D55277">
        <w:rPr>
          <w:rFonts w:ascii="Camber Regular" w:hAnsi="Camber Regular"/>
          <w:sz w:val="20"/>
          <w:szCs w:val="20"/>
        </w:rPr>
        <w:t xml:space="preserve">Sustav za upravljanje računalnom infrastrukturom dostupnom na zahtjev </w:t>
      </w:r>
    </w:p>
    <w:p w14:paraId="05E96107" w14:textId="661EF63C" w:rsidR="00AC1B00" w:rsidRPr="00D55277" w:rsidRDefault="00AC1B00" w:rsidP="00D55277">
      <w:pPr>
        <w:pStyle w:val="ListParagraph"/>
        <w:numPr>
          <w:ilvl w:val="0"/>
          <w:numId w:val="40"/>
        </w:numPr>
        <w:jc w:val="both"/>
        <w:rPr>
          <w:rFonts w:ascii="Camber Regular" w:hAnsi="Camber Regular"/>
          <w:sz w:val="20"/>
          <w:szCs w:val="20"/>
        </w:rPr>
      </w:pPr>
      <w:r w:rsidRPr="00D55277">
        <w:rPr>
          <w:rFonts w:ascii="Camber Regular" w:hAnsi="Camber Regular"/>
          <w:sz w:val="20"/>
          <w:szCs w:val="20"/>
        </w:rPr>
        <w:t>komponenta sustava koja korisnicima omogućuje samostalnu izradu i administraciju virtualnih poslužitelja</w:t>
      </w:r>
    </w:p>
    <w:p w14:paraId="35E267AA" w14:textId="489F18FB" w:rsidR="00A72CA8" w:rsidRPr="00D55277" w:rsidRDefault="00A72CA8" w:rsidP="00D55277">
      <w:pPr>
        <w:pStyle w:val="Heading3"/>
        <w:numPr>
          <w:ilvl w:val="2"/>
          <w:numId w:val="37"/>
        </w:numPr>
        <w:spacing w:after="240"/>
        <w:jc w:val="both"/>
        <w:rPr>
          <w:rFonts w:ascii="Camber Regular" w:hAnsi="Camber Regular"/>
        </w:rPr>
      </w:pPr>
      <w:bookmarkStart w:id="11" w:name="_Toc61607622"/>
      <w:r w:rsidRPr="00D55277">
        <w:rPr>
          <w:rFonts w:ascii="Camber Regular" w:hAnsi="Camber Regular"/>
        </w:rPr>
        <w:t xml:space="preserve">CARNET </w:t>
      </w:r>
      <w:proofErr w:type="spellStart"/>
      <w:r w:rsidR="007A73D6" w:rsidRPr="00D55277">
        <w:rPr>
          <w:rFonts w:ascii="Camber Regular" w:hAnsi="Camber Regular"/>
        </w:rPr>
        <w:t>s</w:t>
      </w:r>
      <w:r w:rsidRPr="00D55277">
        <w:rPr>
          <w:rFonts w:ascii="Camber Regular" w:hAnsi="Camber Regular"/>
        </w:rPr>
        <w:t>igma</w:t>
      </w:r>
      <w:bookmarkEnd w:id="11"/>
      <w:proofErr w:type="spellEnd"/>
    </w:p>
    <w:p w14:paraId="5BA9D0AD" w14:textId="44ED1B3E" w:rsidR="00BC4657" w:rsidRDefault="00A4189A" w:rsidP="00D55277">
      <w:pPr>
        <w:jc w:val="both"/>
        <w:rPr>
          <w:rFonts w:ascii="Camber Regular" w:hAnsi="Camber Regular"/>
        </w:rPr>
      </w:pPr>
      <w:r>
        <w:rPr>
          <w:rFonts w:ascii="Camber Regular" w:hAnsi="Camber Regular"/>
        </w:rPr>
        <w:t>S</w:t>
      </w:r>
      <w:r w:rsidRPr="00A4189A">
        <w:rPr>
          <w:rFonts w:ascii="Camber Regular" w:hAnsi="Camber Regular"/>
        </w:rPr>
        <w:t>ustav za informatizaciju poslovanja ustanova (SIGMA) (ERP sustava izgrađenog u okviru pilot projekta) u svrhu informatizacije preostalih poslovnih procesa u školama (vezanih uz poslovanje škole kao pravnog subjekta</w:t>
      </w:r>
      <w:r w:rsidR="001105FF">
        <w:rPr>
          <w:rFonts w:ascii="Camber Regular" w:hAnsi="Camber Regular"/>
        </w:rPr>
        <w:t>).</w:t>
      </w:r>
    </w:p>
    <w:p w14:paraId="1E6FBEF1" w14:textId="77777777" w:rsidR="00A4189A" w:rsidRPr="00D55277" w:rsidRDefault="00A4189A" w:rsidP="00D55277">
      <w:pPr>
        <w:jc w:val="both"/>
        <w:rPr>
          <w:rFonts w:ascii="Camber Regular" w:hAnsi="Camber Regular"/>
        </w:rPr>
      </w:pPr>
    </w:p>
    <w:p w14:paraId="49AFA2B9" w14:textId="76CB0743" w:rsidR="00A72CA8" w:rsidRPr="00D55277" w:rsidRDefault="007A73D6" w:rsidP="00D55277">
      <w:pPr>
        <w:pStyle w:val="Heading3"/>
        <w:numPr>
          <w:ilvl w:val="2"/>
          <w:numId w:val="37"/>
        </w:numPr>
        <w:spacing w:after="240"/>
        <w:jc w:val="both"/>
        <w:rPr>
          <w:rFonts w:ascii="Camber Regular" w:hAnsi="Camber Regular"/>
        </w:rPr>
      </w:pPr>
      <w:bookmarkStart w:id="12" w:name="_Toc61607623"/>
      <w:r w:rsidRPr="00D55277">
        <w:rPr>
          <w:rFonts w:ascii="Camber Regular" w:hAnsi="Camber Regular"/>
        </w:rPr>
        <w:t>CARNET fi</w:t>
      </w:r>
      <w:bookmarkEnd w:id="12"/>
    </w:p>
    <w:p w14:paraId="150C2D8E" w14:textId="7F430E88" w:rsidR="000A0031" w:rsidRPr="00D55277" w:rsidRDefault="00D55277" w:rsidP="00D55277">
      <w:pPr>
        <w:jc w:val="both"/>
        <w:rPr>
          <w:rFonts w:ascii="Camber Regular" w:hAnsi="Camber Regular"/>
        </w:rPr>
      </w:pPr>
      <w:r w:rsidRPr="00D55277">
        <w:rPr>
          <w:rFonts w:ascii="Camber Regular" w:hAnsi="Camber Regular"/>
        </w:rPr>
        <w:t>Obuhvaća i</w:t>
      </w:r>
      <w:r w:rsidR="000A0031" w:rsidRPr="00D55277">
        <w:rPr>
          <w:rFonts w:ascii="Camber Regular" w:hAnsi="Camber Regular"/>
        </w:rPr>
        <w:t>mplementacij</w:t>
      </w:r>
      <w:r w:rsidRPr="00D55277">
        <w:rPr>
          <w:rFonts w:ascii="Camber Regular" w:hAnsi="Camber Regular"/>
        </w:rPr>
        <w:t>u</w:t>
      </w:r>
      <w:r w:rsidR="000A0031" w:rsidRPr="00D55277">
        <w:rPr>
          <w:rFonts w:ascii="Camber Regular" w:hAnsi="Camber Regular"/>
        </w:rPr>
        <w:t xml:space="preserve"> </w:t>
      </w:r>
      <w:proofErr w:type="spellStart"/>
      <w:r w:rsidR="000A0031" w:rsidRPr="00D55277">
        <w:rPr>
          <w:rFonts w:ascii="Camber Regular" w:hAnsi="Camber Regular"/>
        </w:rPr>
        <w:t>autentikacijske</w:t>
      </w:r>
      <w:proofErr w:type="spellEnd"/>
      <w:r w:rsidR="000A0031" w:rsidRPr="00D55277">
        <w:rPr>
          <w:rFonts w:ascii="Camber Regular" w:hAnsi="Camber Regular"/>
        </w:rPr>
        <w:t xml:space="preserve"> metode prema FIDO2 specifikaciji dostupnoj na adresi https://fidoalliance.org/specifications/ (dalje u tekstu FIDO2 </w:t>
      </w:r>
      <w:proofErr w:type="spellStart"/>
      <w:r w:rsidR="000A0031" w:rsidRPr="00D55277">
        <w:rPr>
          <w:rFonts w:ascii="Camber Regular" w:hAnsi="Camber Regular"/>
        </w:rPr>
        <w:t>autentikacija</w:t>
      </w:r>
      <w:proofErr w:type="spellEnd"/>
      <w:r w:rsidR="000A0031" w:rsidRPr="00D55277">
        <w:rPr>
          <w:rFonts w:ascii="Camber Regular" w:hAnsi="Camber Regular"/>
        </w:rPr>
        <w:t xml:space="preserve">) kao jedne od metoda koje se mogu koristiti u scenariju </w:t>
      </w:r>
      <w:proofErr w:type="spellStart"/>
      <w:r w:rsidR="000A0031" w:rsidRPr="00D55277">
        <w:rPr>
          <w:rFonts w:ascii="Camber Regular" w:hAnsi="Camber Regular"/>
        </w:rPr>
        <w:t>višestupanjske</w:t>
      </w:r>
      <w:proofErr w:type="spellEnd"/>
      <w:r w:rsidR="000A0031" w:rsidRPr="00D55277">
        <w:rPr>
          <w:rFonts w:ascii="Camber Regular" w:hAnsi="Camber Regular"/>
        </w:rPr>
        <w:t xml:space="preserve"> </w:t>
      </w:r>
      <w:proofErr w:type="spellStart"/>
      <w:r w:rsidR="000A0031" w:rsidRPr="00D55277">
        <w:rPr>
          <w:rFonts w:ascii="Camber Regular" w:hAnsi="Camber Regular"/>
        </w:rPr>
        <w:t>autentikacije</w:t>
      </w:r>
      <w:proofErr w:type="spellEnd"/>
      <w:r w:rsidR="000A0031" w:rsidRPr="00D55277">
        <w:rPr>
          <w:rFonts w:ascii="Camber Regular" w:hAnsi="Camber Regular"/>
        </w:rPr>
        <w:t xml:space="preserve"> u sustavu </w:t>
      </w:r>
      <w:proofErr w:type="spellStart"/>
      <w:r w:rsidR="000A0031" w:rsidRPr="00D55277">
        <w:rPr>
          <w:rFonts w:ascii="Camber Regular" w:hAnsi="Camber Regular"/>
        </w:rPr>
        <w:t>AAI@EduHr</w:t>
      </w:r>
      <w:proofErr w:type="spellEnd"/>
      <w:r w:rsidR="000A0031" w:rsidRPr="00D55277">
        <w:rPr>
          <w:rFonts w:ascii="Camber Regular" w:hAnsi="Camber Regular"/>
        </w:rPr>
        <w:t xml:space="preserve">. Ta metoda </w:t>
      </w:r>
      <w:proofErr w:type="spellStart"/>
      <w:r w:rsidR="000A0031" w:rsidRPr="00D55277">
        <w:rPr>
          <w:rFonts w:ascii="Camber Regular" w:hAnsi="Camber Regular"/>
        </w:rPr>
        <w:t>autentikacije</w:t>
      </w:r>
      <w:proofErr w:type="spellEnd"/>
      <w:r w:rsidR="000A0031" w:rsidRPr="00D55277">
        <w:rPr>
          <w:rFonts w:ascii="Camber Regular" w:hAnsi="Camber Regular"/>
        </w:rPr>
        <w:t xml:space="preserve"> treba se moći koristiti i kao jedina metoda </w:t>
      </w:r>
      <w:proofErr w:type="spellStart"/>
      <w:r w:rsidR="000A0031" w:rsidRPr="00D55277">
        <w:rPr>
          <w:rFonts w:ascii="Camber Regular" w:hAnsi="Camber Regular"/>
        </w:rPr>
        <w:t>autentikacije</w:t>
      </w:r>
      <w:proofErr w:type="spellEnd"/>
      <w:r w:rsidR="000A0031" w:rsidRPr="00D55277">
        <w:rPr>
          <w:rFonts w:ascii="Camber Regular" w:hAnsi="Camber Regular"/>
        </w:rPr>
        <w:t xml:space="preserve"> (umjesto korisničke oznake i lozinke u scenariju </w:t>
      </w:r>
      <w:proofErr w:type="spellStart"/>
      <w:r w:rsidR="000A0031" w:rsidRPr="00D55277">
        <w:rPr>
          <w:rFonts w:ascii="Camber Regular" w:hAnsi="Camber Regular"/>
        </w:rPr>
        <w:t>jednostupanjske</w:t>
      </w:r>
      <w:proofErr w:type="spellEnd"/>
      <w:r w:rsidR="000A0031" w:rsidRPr="00D55277">
        <w:rPr>
          <w:rFonts w:ascii="Camber Regular" w:hAnsi="Camber Regular"/>
        </w:rPr>
        <w:t xml:space="preserve"> </w:t>
      </w:r>
      <w:proofErr w:type="spellStart"/>
      <w:r w:rsidR="000A0031" w:rsidRPr="00D55277">
        <w:rPr>
          <w:rFonts w:ascii="Camber Regular" w:hAnsi="Camber Regular"/>
        </w:rPr>
        <w:t>autentikacije</w:t>
      </w:r>
      <w:proofErr w:type="spellEnd"/>
      <w:r w:rsidR="000A0031" w:rsidRPr="00D55277">
        <w:rPr>
          <w:rFonts w:ascii="Camber Regular" w:hAnsi="Camber Regular"/>
        </w:rPr>
        <w:t>).</w:t>
      </w:r>
    </w:p>
    <w:p w14:paraId="084D9F65" w14:textId="77777777" w:rsidR="00AE7E3F" w:rsidRDefault="00AE7E3F" w:rsidP="00D55277">
      <w:pPr>
        <w:jc w:val="both"/>
        <w:rPr>
          <w:rFonts w:ascii="Camber Regular" w:hAnsi="Camber Regular"/>
        </w:rPr>
      </w:pPr>
    </w:p>
    <w:p w14:paraId="1C2930AE" w14:textId="14B53F64" w:rsidR="000A0031" w:rsidRPr="00D55277" w:rsidRDefault="000A0031" w:rsidP="00D55277">
      <w:pPr>
        <w:jc w:val="both"/>
        <w:rPr>
          <w:rFonts w:ascii="Camber Regular" w:hAnsi="Camber Regular"/>
        </w:rPr>
      </w:pPr>
      <w:r w:rsidRPr="00D55277">
        <w:rPr>
          <w:rFonts w:ascii="Camber Regular" w:hAnsi="Camber Regular"/>
        </w:rPr>
        <w:t xml:space="preserve">Implementacija treba osigurati mogućnost korištenja vanjskih uređaja (FIDO sigurnosnih ključeva, mobilnih uređaja) za </w:t>
      </w:r>
      <w:proofErr w:type="spellStart"/>
      <w:r w:rsidRPr="00D55277">
        <w:rPr>
          <w:rFonts w:ascii="Camber Regular" w:hAnsi="Camber Regular"/>
        </w:rPr>
        <w:t>autentikaciju</w:t>
      </w:r>
      <w:proofErr w:type="spellEnd"/>
      <w:r w:rsidRPr="00D55277">
        <w:rPr>
          <w:rFonts w:ascii="Camber Regular" w:hAnsi="Camber Regular"/>
        </w:rPr>
        <w:t xml:space="preserve"> putem operativnih sustava i internet preglednika koji podržavaju FIDO2 putem USB, NFC i Bluetooth načina povezivanja.</w:t>
      </w:r>
    </w:p>
    <w:p w14:paraId="0C066440" w14:textId="77777777" w:rsidR="00AE7E3F" w:rsidRDefault="00AE7E3F" w:rsidP="00D55277">
      <w:pPr>
        <w:jc w:val="both"/>
        <w:rPr>
          <w:rFonts w:ascii="Camber Regular" w:hAnsi="Camber Regular"/>
        </w:rPr>
      </w:pPr>
    </w:p>
    <w:p w14:paraId="65E288E1" w14:textId="24E8A4C8" w:rsidR="000A0031" w:rsidRPr="00D55277" w:rsidRDefault="000A0031" w:rsidP="00D55277">
      <w:pPr>
        <w:jc w:val="both"/>
        <w:rPr>
          <w:rFonts w:ascii="Camber Regular" w:hAnsi="Camber Regular"/>
        </w:rPr>
      </w:pPr>
      <w:r w:rsidRPr="00D55277">
        <w:rPr>
          <w:rFonts w:ascii="Camber Regular" w:hAnsi="Camber Regular"/>
        </w:rPr>
        <w:t>Sustav treba omogućiti postavljanje i korištenje tog faktora kao jedinog (</w:t>
      </w:r>
      <w:proofErr w:type="spellStart"/>
      <w:r w:rsidRPr="00D55277">
        <w:rPr>
          <w:rFonts w:ascii="Camber Regular" w:hAnsi="Camber Regular"/>
        </w:rPr>
        <w:t>paswordless</w:t>
      </w:r>
      <w:proofErr w:type="spellEnd"/>
      <w:r w:rsidRPr="00D55277">
        <w:rPr>
          <w:rFonts w:ascii="Camber Regular" w:hAnsi="Camber Regular"/>
        </w:rPr>
        <w:t xml:space="preserve">), kao drugi faktor ili kao jedan od više faktora u procesu </w:t>
      </w:r>
      <w:proofErr w:type="spellStart"/>
      <w:r w:rsidRPr="00D55277">
        <w:rPr>
          <w:rFonts w:ascii="Camber Regular" w:hAnsi="Camber Regular"/>
        </w:rPr>
        <w:t>autentikacije</w:t>
      </w:r>
      <w:proofErr w:type="spellEnd"/>
      <w:r w:rsidRPr="00D55277">
        <w:rPr>
          <w:rFonts w:ascii="Camber Regular" w:hAnsi="Camber Regular"/>
        </w:rPr>
        <w:t xml:space="preserve"> korisnika. Za uređaje koji podržavaju samo FIDO U2F očekuje se podrška u smislu mogućnosti postavljanja i korištenja tog faktora kao drugog faktora.</w:t>
      </w:r>
    </w:p>
    <w:p w14:paraId="3AA5ACE8" w14:textId="77777777" w:rsidR="00334466" w:rsidRPr="00D55277" w:rsidRDefault="00334466" w:rsidP="00D55277">
      <w:pPr>
        <w:jc w:val="both"/>
        <w:rPr>
          <w:rFonts w:ascii="Camber Regular" w:hAnsi="Camber Regular"/>
        </w:rPr>
      </w:pPr>
    </w:p>
    <w:p w14:paraId="31BE88A2" w14:textId="7202755C" w:rsidR="00A72CA8" w:rsidRPr="00D55277" w:rsidRDefault="00A72CA8" w:rsidP="00D55277">
      <w:pPr>
        <w:pStyle w:val="Heading3"/>
        <w:numPr>
          <w:ilvl w:val="2"/>
          <w:numId w:val="37"/>
        </w:numPr>
        <w:spacing w:after="240"/>
        <w:jc w:val="both"/>
        <w:rPr>
          <w:rFonts w:ascii="Camber Regular" w:hAnsi="Camber Regular"/>
        </w:rPr>
      </w:pPr>
      <w:bookmarkStart w:id="13" w:name="_Toc61607624"/>
      <w:r w:rsidRPr="00D55277">
        <w:rPr>
          <w:rFonts w:ascii="Camber Regular" w:hAnsi="Camber Regular"/>
        </w:rPr>
        <w:lastRenderedPageBreak/>
        <w:t>Sustav za upravljanje API pozivima</w:t>
      </w:r>
      <w:bookmarkEnd w:id="13"/>
    </w:p>
    <w:p w14:paraId="09991408" w14:textId="3A7C9D23" w:rsidR="00BB5FF6" w:rsidRPr="00D55277" w:rsidRDefault="00A4189A" w:rsidP="00D55277">
      <w:pPr>
        <w:spacing w:before="120" w:after="120"/>
        <w:jc w:val="both"/>
        <w:rPr>
          <w:rFonts w:ascii="Camber Regular" w:hAnsi="Camber Regular"/>
        </w:rPr>
      </w:pPr>
      <w:r>
        <w:rPr>
          <w:rFonts w:ascii="Camber Regular" w:hAnsi="Camber Regular"/>
        </w:rPr>
        <w:t xml:space="preserve">Sustav </w:t>
      </w:r>
      <w:r w:rsidR="00BB5FF6" w:rsidRPr="00D55277">
        <w:rPr>
          <w:rFonts w:ascii="Camber Regular" w:hAnsi="Camber Regular"/>
        </w:rPr>
        <w:t>za upravljanje API pozivima kojim se osigurava jednostavnije upravljanje API pozivima s jednog mjesta, jednostavnije upravljanje pravima pristupa nad pojedinim servisima, povećanje sigurnosti uvođenjem novog sloja među aplikacijama i mogućnost dizajniranja novih API poziva na samom sustavu uporabom postojećih pozadinskih sustava, razmjenom datoteka ili izvorom podataka iz relacijske baze podataka. Nadogradnjom sustava se implementirani sustav integrira s novim servisima i uslugama, kao i dograđuje s novim tehnološkim rješenjima.</w:t>
      </w:r>
    </w:p>
    <w:p w14:paraId="786512D4" w14:textId="77777777" w:rsidR="00BB5FF6" w:rsidRDefault="00BB5FF6">
      <w:pPr>
        <w:rPr>
          <w:rFonts w:ascii="Camber Regular" w:hAnsi="Camber Regular"/>
        </w:rPr>
      </w:pPr>
      <w:r>
        <w:rPr>
          <w:rFonts w:ascii="Camber Regular" w:hAnsi="Camber Regular"/>
        </w:rPr>
        <w:br w:type="page"/>
      </w:r>
    </w:p>
    <w:p w14:paraId="20B9795A" w14:textId="313B0BEF" w:rsidR="00CA7F1B" w:rsidRPr="007C5EF2" w:rsidRDefault="006C7412" w:rsidP="006C7412">
      <w:pPr>
        <w:pStyle w:val="Heading1"/>
        <w:numPr>
          <w:ilvl w:val="0"/>
          <w:numId w:val="37"/>
        </w:numPr>
        <w:rPr>
          <w:rFonts w:ascii="Camber Regular" w:hAnsi="Camber Regular"/>
        </w:rPr>
      </w:pPr>
      <w:bookmarkStart w:id="14" w:name="_Ref61525092"/>
      <w:bookmarkStart w:id="15" w:name="_Toc61607625"/>
      <w:r w:rsidRPr="007C5EF2">
        <w:rPr>
          <w:rFonts w:ascii="Camber Regular" w:hAnsi="Camber Regular"/>
        </w:rPr>
        <w:lastRenderedPageBreak/>
        <w:t>OPIS USLUGE</w:t>
      </w:r>
      <w:bookmarkEnd w:id="14"/>
      <w:bookmarkEnd w:id="15"/>
    </w:p>
    <w:p w14:paraId="3EBE50C6" w14:textId="77405B89" w:rsidR="00C23CB9" w:rsidRPr="00BC5C59" w:rsidRDefault="00C23CB9" w:rsidP="00C23CB9">
      <w:pPr>
        <w:pStyle w:val="Heading1"/>
        <w:numPr>
          <w:ilvl w:val="1"/>
          <w:numId w:val="37"/>
        </w:numPr>
        <w:spacing w:line="259" w:lineRule="auto"/>
        <w:jc w:val="both"/>
        <w:rPr>
          <w:rStyle w:val="Heading1Char"/>
          <w:rFonts w:ascii="Camber Regular" w:hAnsi="Camber Regular"/>
        </w:rPr>
      </w:pPr>
      <w:bookmarkStart w:id="16" w:name="_Toc58586240"/>
      <w:bookmarkStart w:id="17" w:name="_Toc61607626"/>
      <w:proofErr w:type="spellStart"/>
      <w:r w:rsidRPr="00BC5C59">
        <w:rPr>
          <w:rStyle w:val="Heading1Char"/>
          <w:rFonts w:ascii="Camber Regular" w:hAnsi="Camber Regular"/>
        </w:rPr>
        <w:t>Penetracijski</w:t>
      </w:r>
      <w:proofErr w:type="spellEnd"/>
      <w:r w:rsidRPr="00BC5C59">
        <w:rPr>
          <w:rStyle w:val="Heading1Char"/>
          <w:rFonts w:ascii="Camber Regular" w:hAnsi="Camber Regular"/>
        </w:rPr>
        <w:t xml:space="preserve"> test web </w:t>
      </w:r>
      <w:proofErr w:type="spellStart"/>
      <w:r w:rsidRPr="00BC5C59">
        <w:rPr>
          <w:rStyle w:val="Heading1Char"/>
          <w:rFonts w:ascii="Camber Regular" w:hAnsi="Camber Regular"/>
        </w:rPr>
        <w:t>aplikacije</w:t>
      </w:r>
      <w:bookmarkEnd w:id="16"/>
      <w:bookmarkEnd w:id="17"/>
      <w:proofErr w:type="spellEnd"/>
    </w:p>
    <w:p w14:paraId="262D982B" w14:textId="3E83D037" w:rsidR="00C23CB9" w:rsidRPr="00BC5C59" w:rsidRDefault="00C23CB9" w:rsidP="00C23CB9">
      <w:pPr>
        <w:pStyle w:val="Heading2"/>
        <w:numPr>
          <w:ilvl w:val="2"/>
          <w:numId w:val="37"/>
        </w:numPr>
        <w:jc w:val="both"/>
        <w:rPr>
          <w:rFonts w:ascii="Camber Regular" w:hAnsi="Camber Regular"/>
        </w:rPr>
      </w:pPr>
      <w:bookmarkStart w:id="18" w:name="_Toc58586241"/>
      <w:bookmarkStart w:id="19" w:name="_Toc61607627"/>
      <w:r w:rsidRPr="00BC5C59">
        <w:rPr>
          <w:rFonts w:ascii="Camber Regular" w:hAnsi="Camber Regular"/>
        </w:rPr>
        <w:t>Opis aktivnosti</w:t>
      </w:r>
      <w:bookmarkEnd w:id="18"/>
      <w:bookmarkEnd w:id="19"/>
    </w:p>
    <w:p w14:paraId="3E33741A" w14:textId="77777777" w:rsidR="00C23CB9" w:rsidRPr="007B6499" w:rsidRDefault="00C23CB9" w:rsidP="00C23CB9">
      <w:pPr>
        <w:jc w:val="both"/>
        <w:rPr>
          <w:rFonts w:ascii="Camber Regular" w:hAnsi="Camber Regular"/>
          <w:sz w:val="22"/>
          <w:szCs w:val="22"/>
        </w:rPr>
      </w:pPr>
      <w:r w:rsidRPr="007B6499">
        <w:rPr>
          <w:rFonts w:ascii="Camber Regular" w:hAnsi="Camber Regular"/>
          <w:sz w:val="22"/>
          <w:szCs w:val="22"/>
        </w:rPr>
        <w:t>Penetracijski test web aplikacije obuhvaća sljedeće aktivnosti:</w:t>
      </w:r>
    </w:p>
    <w:p w14:paraId="56F9D20D" w14:textId="77777777" w:rsidR="00C23CB9" w:rsidRPr="007B6499" w:rsidRDefault="00C23CB9" w:rsidP="00C23CB9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Camber Regular" w:hAnsi="Camber Regular"/>
        </w:rPr>
      </w:pPr>
      <w:r w:rsidRPr="007B6499">
        <w:rPr>
          <w:rFonts w:ascii="Camber Regular" w:hAnsi="Camber Regular"/>
        </w:rPr>
        <w:t>Inicijalno prikupljanje informacija o ciljnoj web aplikaciji</w:t>
      </w:r>
    </w:p>
    <w:p w14:paraId="48FC16F0" w14:textId="77777777" w:rsidR="00C23CB9" w:rsidRPr="007B6499" w:rsidRDefault="00C23CB9" w:rsidP="00C23CB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mber Regular" w:hAnsi="Camber Regular"/>
        </w:rPr>
      </w:pPr>
      <w:r w:rsidRPr="007B6499">
        <w:rPr>
          <w:rFonts w:ascii="Camber Regular" w:hAnsi="Camber Regular"/>
        </w:rPr>
        <w:t>analiza općenite strukture te pregled sadržaja ciljne web aplikacije</w:t>
      </w:r>
    </w:p>
    <w:p w14:paraId="0A08C357" w14:textId="77777777" w:rsidR="00C23CB9" w:rsidRPr="007B6499" w:rsidRDefault="00C23CB9" w:rsidP="00C23CB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mber Regular" w:hAnsi="Camber Regular"/>
        </w:rPr>
      </w:pPr>
      <w:r w:rsidRPr="007B6499">
        <w:rPr>
          <w:rFonts w:ascii="Camber Regular" w:hAnsi="Camber Regular"/>
        </w:rPr>
        <w:t xml:space="preserve">identifikacija </w:t>
      </w:r>
      <w:proofErr w:type="spellStart"/>
      <w:r w:rsidRPr="007B6499">
        <w:rPr>
          <w:rFonts w:ascii="Camber Regular" w:hAnsi="Camber Regular"/>
        </w:rPr>
        <w:t>autentikacijskih</w:t>
      </w:r>
      <w:proofErr w:type="spellEnd"/>
      <w:r w:rsidRPr="007B6499">
        <w:rPr>
          <w:rFonts w:ascii="Camber Regular" w:hAnsi="Camber Regular"/>
        </w:rPr>
        <w:t xml:space="preserve"> mehanizama</w:t>
      </w:r>
    </w:p>
    <w:p w14:paraId="0D3AA565" w14:textId="77777777" w:rsidR="00C23CB9" w:rsidRPr="007B6499" w:rsidRDefault="00C23CB9" w:rsidP="00C23CB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mber Regular" w:hAnsi="Camber Regular"/>
        </w:rPr>
      </w:pPr>
      <w:r w:rsidRPr="007B6499">
        <w:rPr>
          <w:rFonts w:ascii="Camber Regular" w:hAnsi="Camber Regular"/>
        </w:rPr>
        <w:t>prikupljanje informacija o korištenim alatima i tehnologijama (programski jezik, aplikacijski poslužitelj, web poslužitelj, baza podataka i sl.)</w:t>
      </w:r>
    </w:p>
    <w:p w14:paraId="1DE7BD6E" w14:textId="77777777" w:rsidR="00C23CB9" w:rsidRPr="007B6499" w:rsidRDefault="00C23CB9" w:rsidP="00C23CB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mber Regular" w:hAnsi="Camber Regular"/>
        </w:rPr>
      </w:pPr>
      <w:r w:rsidRPr="007B6499">
        <w:rPr>
          <w:rFonts w:ascii="Camber Regular" w:hAnsi="Camber Regular"/>
        </w:rPr>
        <w:t xml:space="preserve">analiza ugrađenih sigurnosnih kontrola (web aplikacijski </w:t>
      </w:r>
      <w:proofErr w:type="spellStart"/>
      <w:r w:rsidRPr="007B6499">
        <w:rPr>
          <w:rFonts w:ascii="Camber Regular" w:hAnsi="Camber Regular"/>
        </w:rPr>
        <w:t>vatrozid</w:t>
      </w:r>
      <w:proofErr w:type="spellEnd"/>
      <w:r w:rsidRPr="007B6499">
        <w:rPr>
          <w:rFonts w:ascii="Camber Regular" w:hAnsi="Camber Regular"/>
        </w:rPr>
        <w:t>, sigurnosni filteri i sl.)</w:t>
      </w:r>
    </w:p>
    <w:p w14:paraId="5E5ADF1B" w14:textId="77777777" w:rsidR="00C23CB9" w:rsidRPr="007B6499" w:rsidRDefault="00C23CB9" w:rsidP="00C23CB9">
      <w:pPr>
        <w:pStyle w:val="ListParagraph"/>
        <w:spacing w:line="240" w:lineRule="auto"/>
        <w:jc w:val="both"/>
        <w:rPr>
          <w:rFonts w:ascii="Camber Regular" w:hAnsi="Camber Regular"/>
        </w:rPr>
      </w:pPr>
    </w:p>
    <w:p w14:paraId="5F2DE6D9" w14:textId="77777777" w:rsidR="00C23CB9" w:rsidRPr="007B6499" w:rsidRDefault="00C23CB9" w:rsidP="00C23CB9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Camber Regular" w:hAnsi="Camber Regular"/>
        </w:rPr>
      </w:pPr>
      <w:r w:rsidRPr="007B6499">
        <w:rPr>
          <w:rFonts w:ascii="Camber Regular" w:hAnsi="Camber Regular"/>
        </w:rPr>
        <w:t>Ručno i automatizirano ispitivanje sigurnosnih propusta specifičnih za web aplikacije koje minimalno uključuje:</w:t>
      </w:r>
    </w:p>
    <w:p w14:paraId="7EFDFD14" w14:textId="77777777" w:rsidR="00C23CB9" w:rsidRPr="007B6499" w:rsidRDefault="00C23CB9" w:rsidP="00C23CB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mber Regular" w:hAnsi="Camber Regular"/>
        </w:rPr>
      </w:pPr>
      <w:r w:rsidRPr="007B6499">
        <w:rPr>
          <w:rFonts w:ascii="Camber Regular" w:hAnsi="Camber Regular"/>
        </w:rPr>
        <w:t xml:space="preserve">analiza </w:t>
      </w:r>
      <w:r w:rsidRPr="007B6499">
        <w:rPr>
          <w:rFonts w:ascii="Camber Regular" w:hAnsi="Camber Regular"/>
          <w:i/>
          <w:iCs/>
        </w:rPr>
        <w:t xml:space="preserve">Cross Site </w:t>
      </w:r>
      <w:proofErr w:type="spellStart"/>
      <w:r w:rsidRPr="007B6499">
        <w:rPr>
          <w:rFonts w:ascii="Camber Regular" w:hAnsi="Camber Regular"/>
          <w:i/>
          <w:iCs/>
        </w:rPr>
        <w:t>Scripting</w:t>
      </w:r>
      <w:proofErr w:type="spellEnd"/>
      <w:r w:rsidRPr="007B6499">
        <w:rPr>
          <w:rFonts w:ascii="Camber Regular" w:hAnsi="Camber Regular"/>
          <w:i/>
          <w:iCs/>
        </w:rPr>
        <w:t xml:space="preserve">/Cross Site </w:t>
      </w:r>
      <w:proofErr w:type="spellStart"/>
      <w:r w:rsidRPr="007B6499">
        <w:rPr>
          <w:rFonts w:ascii="Camber Regular" w:hAnsi="Camber Regular"/>
          <w:i/>
          <w:iCs/>
        </w:rPr>
        <w:t>Forgery</w:t>
      </w:r>
      <w:proofErr w:type="spellEnd"/>
      <w:r w:rsidRPr="007B6499">
        <w:rPr>
          <w:rFonts w:ascii="Camber Regular" w:hAnsi="Camber Regular"/>
        </w:rPr>
        <w:t xml:space="preserve"> i drugih sličnih ranjivosti</w:t>
      </w:r>
    </w:p>
    <w:p w14:paraId="70E2D7D5" w14:textId="77777777" w:rsidR="00C23CB9" w:rsidRPr="007B6499" w:rsidRDefault="00C23CB9" w:rsidP="00C23CB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mber Regular" w:hAnsi="Camber Regular"/>
        </w:rPr>
      </w:pPr>
      <w:r w:rsidRPr="007B6499">
        <w:rPr>
          <w:rFonts w:ascii="Camber Regular" w:hAnsi="Camber Regular"/>
        </w:rPr>
        <w:t xml:space="preserve">analiza </w:t>
      </w:r>
      <w:r w:rsidRPr="007B6499">
        <w:rPr>
          <w:rFonts w:ascii="Camber Regular" w:hAnsi="Camber Regular"/>
          <w:i/>
          <w:iCs/>
        </w:rPr>
        <w:t>SQL/LDAP/</w:t>
      </w:r>
      <w:proofErr w:type="spellStart"/>
      <w:r w:rsidRPr="007B6499">
        <w:rPr>
          <w:rFonts w:ascii="Camber Regular" w:hAnsi="Camber Regular"/>
          <w:i/>
          <w:iCs/>
        </w:rPr>
        <w:t>Xpath</w:t>
      </w:r>
      <w:proofErr w:type="spellEnd"/>
      <w:r w:rsidRPr="007B6499">
        <w:rPr>
          <w:rFonts w:ascii="Camber Regular" w:hAnsi="Camber Regular"/>
          <w:i/>
          <w:iCs/>
        </w:rPr>
        <w:t xml:space="preserve"> </w:t>
      </w:r>
      <w:proofErr w:type="spellStart"/>
      <w:r w:rsidRPr="007B6499">
        <w:rPr>
          <w:rFonts w:ascii="Camber Regular" w:hAnsi="Camber Regular"/>
          <w:i/>
          <w:iCs/>
        </w:rPr>
        <w:t>Injection</w:t>
      </w:r>
      <w:proofErr w:type="spellEnd"/>
      <w:r w:rsidRPr="007B6499">
        <w:rPr>
          <w:rFonts w:ascii="Camber Regular" w:hAnsi="Camber Regular"/>
        </w:rPr>
        <w:t xml:space="preserve"> ranjivosti</w:t>
      </w:r>
    </w:p>
    <w:p w14:paraId="497EF20D" w14:textId="77777777" w:rsidR="00C23CB9" w:rsidRPr="007B6499" w:rsidRDefault="00C23CB9" w:rsidP="00C23CB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mber Regular" w:hAnsi="Camber Regular"/>
        </w:rPr>
      </w:pPr>
      <w:r w:rsidRPr="007B6499">
        <w:rPr>
          <w:rFonts w:ascii="Camber Regular" w:hAnsi="Camber Regular"/>
        </w:rPr>
        <w:t xml:space="preserve">analiza </w:t>
      </w:r>
      <w:r w:rsidRPr="007B6499">
        <w:rPr>
          <w:rFonts w:ascii="Camber Regular" w:hAnsi="Camber Regular"/>
          <w:i/>
          <w:iCs/>
        </w:rPr>
        <w:t xml:space="preserve">file </w:t>
      </w:r>
      <w:proofErr w:type="spellStart"/>
      <w:r w:rsidRPr="007B6499">
        <w:rPr>
          <w:rFonts w:ascii="Camber Regular" w:hAnsi="Camber Regular"/>
          <w:i/>
          <w:iCs/>
        </w:rPr>
        <w:t>upload</w:t>
      </w:r>
      <w:proofErr w:type="spellEnd"/>
      <w:r w:rsidRPr="007B6499">
        <w:rPr>
          <w:rFonts w:ascii="Camber Regular" w:hAnsi="Camber Regular"/>
        </w:rPr>
        <w:t xml:space="preserve"> ranjivosti</w:t>
      </w:r>
    </w:p>
    <w:p w14:paraId="2618B750" w14:textId="77777777" w:rsidR="00C23CB9" w:rsidRPr="007B6499" w:rsidRDefault="00C23CB9" w:rsidP="00C23CB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mber Regular" w:hAnsi="Camber Regular"/>
        </w:rPr>
      </w:pPr>
      <w:r w:rsidRPr="007B6499">
        <w:rPr>
          <w:rFonts w:ascii="Camber Regular" w:hAnsi="Camber Regular"/>
        </w:rPr>
        <w:t xml:space="preserve">analiza </w:t>
      </w:r>
      <w:proofErr w:type="spellStart"/>
      <w:r w:rsidRPr="007B6499">
        <w:rPr>
          <w:rFonts w:ascii="Camber Regular" w:hAnsi="Camber Regular"/>
          <w:i/>
          <w:iCs/>
        </w:rPr>
        <w:t>common</w:t>
      </w:r>
      <w:proofErr w:type="spellEnd"/>
      <w:r w:rsidRPr="007B6499">
        <w:rPr>
          <w:rFonts w:ascii="Camber Regular" w:hAnsi="Camber Regular"/>
          <w:i/>
          <w:iCs/>
        </w:rPr>
        <w:t>/backup</w:t>
      </w:r>
      <w:r w:rsidRPr="007B6499">
        <w:rPr>
          <w:rFonts w:ascii="Camber Regular" w:hAnsi="Camber Regular"/>
        </w:rPr>
        <w:t xml:space="preserve"> file ranjivosti</w:t>
      </w:r>
    </w:p>
    <w:p w14:paraId="1D3D42B2" w14:textId="77777777" w:rsidR="00C23CB9" w:rsidRPr="007B6499" w:rsidRDefault="00C23CB9" w:rsidP="00C23CB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mber Regular" w:hAnsi="Camber Regular"/>
        </w:rPr>
      </w:pPr>
      <w:r w:rsidRPr="007B6499">
        <w:rPr>
          <w:rFonts w:ascii="Camber Regular" w:hAnsi="Camber Regular"/>
        </w:rPr>
        <w:t xml:space="preserve">analiza </w:t>
      </w:r>
      <w:proofErr w:type="spellStart"/>
      <w:r w:rsidRPr="007B6499">
        <w:rPr>
          <w:rFonts w:ascii="Camber Regular" w:hAnsi="Camber Regular"/>
          <w:i/>
          <w:iCs/>
        </w:rPr>
        <w:t>Null</w:t>
      </w:r>
      <w:proofErr w:type="spellEnd"/>
      <w:r w:rsidRPr="007B6499">
        <w:rPr>
          <w:rFonts w:ascii="Camber Regular" w:hAnsi="Camber Regular"/>
          <w:i/>
          <w:iCs/>
        </w:rPr>
        <w:t xml:space="preserve"> </w:t>
      </w:r>
      <w:proofErr w:type="spellStart"/>
      <w:r w:rsidRPr="007B6499">
        <w:rPr>
          <w:rFonts w:ascii="Camber Regular" w:hAnsi="Camber Regular"/>
          <w:i/>
          <w:iCs/>
        </w:rPr>
        <w:t>byte</w:t>
      </w:r>
      <w:proofErr w:type="spellEnd"/>
      <w:r w:rsidRPr="007B6499">
        <w:rPr>
          <w:rFonts w:ascii="Camber Regular" w:hAnsi="Camber Regular"/>
        </w:rPr>
        <w:t xml:space="preserve"> ranjivosti</w:t>
      </w:r>
    </w:p>
    <w:p w14:paraId="523456D8" w14:textId="77777777" w:rsidR="00C23CB9" w:rsidRPr="007B6499" w:rsidRDefault="00C23CB9" w:rsidP="00C23CB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mber Regular" w:hAnsi="Camber Regular"/>
        </w:rPr>
      </w:pPr>
      <w:r w:rsidRPr="007B6499">
        <w:rPr>
          <w:rFonts w:ascii="Camber Regular" w:hAnsi="Camber Regular"/>
        </w:rPr>
        <w:t xml:space="preserve">analiza </w:t>
      </w:r>
      <w:r w:rsidRPr="007B6499">
        <w:rPr>
          <w:rFonts w:ascii="Camber Regular" w:hAnsi="Camber Regular"/>
          <w:i/>
          <w:iCs/>
        </w:rPr>
        <w:t xml:space="preserve">HTTP </w:t>
      </w:r>
      <w:proofErr w:type="spellStart"/>
      <w:r w:rsidRPr="007B6499">
        <w:rPr>
          <w:rFonts w:ascii="Camber Regular" w:hAnsi="Camber Regular"/>
          <w:i/>
          <w:iCs/>
        </w:rPr>
        <w:t>response</w:t>
      </w:r>
      <w:proofErr w:type="spellEnd"/>
      <w:r w:rsidRPr="007B6499">
        <w:rPr>
          <w:rFonts w:ascii="Camber Regular" w:hAnsi="Camber Regular"/>
          <w:i/>
          <w:iCs/>
        </w:rPr>
        <w:t xml:space="preserve"> </w:t>
      </w:r>
      <w:proofErr w:type="spellStart"/>
      <w:r w:rsidRPr="007B6499">
        <w:rPr>
          <w:rFonts w:ascii="Camber Regular" w:hAnsi="Camber Regular"/>
          <w:i/>
          <w:iCs/>
        </w:rPr>
        <w:t>splitting</w:t>
      </w:r>
      <w:proofErr w:type="spellEnd"/>
      <w:r w:rsidRPr="007B6499">
        <w:rPr>
          <w:rFonts w:ascii="Camber Regular" w:hAnsi="Camber Regular"/>
        </w:rPr>
        <w:t xml:space="preserve"> ranjivosti</w:t>
      </w:r>
    </w:p>
    <w:p w14:paraId="3CF46E71" w14:textId="77777777" w:rsidR="00C23CB9" w:rsidRPr="007B6499" w:rsidRDefault="00C23CB9" w:rsidP="00C23CB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mber Regular" w:hAnsi="Camber Regular"/>
        </w:rPr>
      </w:pPr>
      <w:r w:rsidRPr="007B6499">
        <w:rPr>
          <w:rFonts w:ascii="Camber Regular" w:hAnsi="Camber Regular"/>
        </w:rPr>
        <w:t xml:space="preserve">analiza </w:t>
      </w:r>
      <w:proofErr w:type="spellStart"/>
      <w:r w:rsidRPr="007B6499">
        <w:rPr>
          <w:rFonts w:ascii="Camber Regular" w:hAnsi="Camber Regular"/>
          <w:i/>
          <w:iCs/>
        </w:rPr>
        <w:t>directory</w:t>
      </w:r>
      <w:proofErr w:type="spellEnd"/>
      <w:r w:rsidRPr="007B6499">
        <w:rPr>
          <w:rFonts w:ascii="Camber Regular" w:hAnsi="Camber Regular"/>
          <w:i/>
          <w:iCs/>
        </w:rPr>
        <w:t xml:space="preserve"> </w:t>
      </w:r>
      <w:proofErr w:type="spellStart"/>
      <w:r w:rsidRPr="007B6499">
        <w:rPr>
          <w:rFonts w:ascii="Camber Regular" w:hAnsi="Camber Regular"/>
          <w:i/>
          <w:iCs/>
        </w:rPr>
        <w:t>traversal</w:t>
      </w:r>
      <w:proofErr w:type="spellEnd"/>
      <w:r w:rsidRPr="007B6499">
        <w:rPr>
          <w:rFonts w:ascii="Camber Regular" w:hAnsi="Camber Regular"/>
        </w:rPr>
        <w:t xml:space="preserve"> ranjivosti</w:t>
      </w:r>
    </w:p>
    <w:p w14:paraId="083DB3F4" w14:textId="77777777" w:rsidR="00C23CB9" w:rsidRPr="007B6499" w:rsidRDefault="00C23CB9" w:rsidP="00C23CB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mber Regular" w:hAnsi="Camber Regular"/>
        </w:rPr>
      </w:pPr>
      <w:r w:rsidRPr="007B6499">
        <w:rPr>
          <w:rFonts w:ascii="Camber Regular" w:hAnsi="Camber Regular"/>
        </w:rPr>
        <w:t xml:space="preserve">analiza </w:t>
      </w:r>
      <w:r w:rsidRPr="007B6499">
        <w:rPr>
          <w:rFonts w:ascii="Camber Regular" w:hAnsi="Camber Regular"/>
          <w:i/>
          <w:iCs/>
        </w:rPr>
        <w:t xml:space="preserve">file </w:t>
      </w:r>
      <w:proofErr w:type="spellStart"/>
      <w:r w:rsidRPr="007B6499">
        <w:rPr>
          <w:rFonts w:ascii="Camber Regular" w:hAnsi="Camber Regular"/>
          <w:i/>
          <w:iCs/>
        </w:rPr>
        <w:t>inclusion</w:t>
      </w:r>
      <w:proofErr w:type="spellEnd"/>
      <w:r w:rsidRPr="007B6499">
        <w:rPr>
          <w:rFonts w:ascii="Camber Regular" w:hAnsi="Camber Regular"/>
        </w:rPr>
        <w:t xml:space="preserve"> (</w:t>
      </w:r>
      <w:r w:rsidRPr="007B6499">
        <w:rPr>
          <w:rFonts w:ascii="Camber Regular" w:hAnsi="Camber Regular"/>
          <w:i/>
          <w:iCs/>
        </w:rPr>
        <w:t>RFI/LFI</w:t>
      </w:r>
      <w:r w:rsidRPr="007B6499">
        <w:rPr>
          <w:rFonts w:ascii="Camber Regular" w:hAnsi="Camber Regular"/>
        </w:rPr>
        <w:t>) ranjivosti</w:t>
      </w:r>
    </w:p>
    <w:p w14:paraId="422D5562" w14:textId="77777777" w:rsidR="00C23CB9" w:rsidRPr="007B6499" w:rsidRDefault="00C23CB9" w:rsidP="00C23CB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mber Regular" w:hAnsi="Camber Regular"/>
        </w:rPr>
      </w:pPr>
      <w:r w:rsidRPr="007B6499">
        <w:rPr>
          <w:rFonts w:ascii="Camber Regular" w:hAnsi="Camber Regular"/>
        </w:rPr>
        <w:t xml:space="preserve">analiza </w:t>
      </w:r>
      <w:proofErr w:type="spellStart"/>
      <w:r w:rsidRPr="007B6499">
        <w:rPr>
          <w:rFonts w:ascii="Camber Regular" w:hAnsi="Camber Regular"/>
          <w:i/>
          <w:iCs/>
        </w:rPr>
        <w:t>command</w:t>
      </w:r>
      <w:proofErr w:type="spellEnd"/>
      <w:r w:rsidRPr="007B6499">
        <w:rPr>
          <w:rFonts w:ascii="Camber Regular" w:hAnsi="Camber Regular"/>
          <w:i/>
          <w:iCs/>
        </w:rPr>
        <w:t xml:space="preserve"> </w:t>
      </w:r>
      <w:proofErr w:type="spellStart"/>
      <w:r w:rsidRPr="007B6499">
        <w:rPr>
          <w:rFonts w:ascii="Camber Regular" w:hAnsi="Camber Regular"/>
          <w:i/>
          <w:iCs/>
        </w:rPr>
        <w:t>execution</w:t>
      </w:r>
      <w:proofErr w:type="spellEnd"/>
      <w:r w:rsidRPr="007B6499">
        <w:rPr>
          <w:rFonts w:ascii="Camber Regular" w:hAnsi="Camber Regular"/>
        </w:rPr>
        <w:t xml:space="preserve"> ranjivosti</w:t>
      </w:r>
    </w:p>
    <w:p w14:paraId="60315DDA" w14:textId="77777777" w:rsidR="00C23CB9" w:rsidRPr="007B6499" w:rsidRDefault="00C23CB9" w:rsidP="00C23CB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mber Regular" w:hAnsi="Camber Regular"/>
        </w:rPr>
      </w:pPr>
      <w:r w:rsidRPr="007B6499">
        <w:rPr>
          <w:rFonts w:ascii="Camber Regular" w:hAnsi="Camber Regular"/>
        </w:rPr>
        <w:t>provjera manipulacije korisničkog unosa (</w:t>
      </w:r>
      <w:r w:rsidRPr="007B6499">
        <w:rPr>
          <w:rFonts w:ascii="Camber Regular" w:hAnsi="Camber Regular"/>
          <w:i/>
          <w:iCs/>
        </w:rPr>
        <w:t xml:space="preserve">eng. URL </w:t>
      </w:r>
      <w:proofErr w:type="spellStart"/>
      <w:r w:rsidRPr="007B6499">
        <w:rPr>
          <w:rFonts w:ascii="Camber Regular" w:hAnsi="Camber Regular"/>
          <w:i/>
          <w:iCs/>
        </w:rPr>
        <w:t>manipulation</w:t>
      </w:r>
      <w:proofErr w:type="spellEnd"/>
      <w:r w:rsidRPr="007B6499">
        <w:rPr>
          <w:rFonts w:ascii="Camber Regular" w:hAnsi="Camber Regular"/>
        </w:rPr>
        <w:t>)</w:t>
      </w:r>
    </w:p>
    <w:p w14:paraId="60EA5873" w14:textId="77777777" w:rsidR="00C23CB9" w:rsidRPr="007B6499" w:rsidRDefault="00C23CB9" w:rsidP="00C23CB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mber Regular" w:hAnsi="Camber Regular"/>
        </w:rPr>
      </w:pPr>
      <w:r w:rsidRPr="007B6499">
        <w:rPr>
          <w:rFonts w:ascii="Camber Regular" w:hAnsi="Camber Regular"/>
        </w:rPr>
        <w:t xml:space="preserve">provođenje ispitivanja otpornosti zaporki kod servisa koji koriste </w:t>
      </w:r>
      <w:proofErr w:type="spellStart"/>
      <w:r w:rsidRPr="007B6499">
        <w:rPr>
          <w:rFonts w:ascii="Camber Regular" w:hAnsi="Camber Regular"/>
        </w:rPr>
        <w:t>autentikaciju</w:t>
      </w:r>
      <w:proofErr w:type="spellEnd"/>
      <w:r w:rsidRPr="007B6499">
        <w:rPr>
          <w:rFonts w:ascii="Camber Regular" w:hAnsi="Camber Regular"/>
        </w:rPr>
        <w:t xml:space="preserve"> zaporkom (</w:t>
      </w:r>
      <w:r w:rsidRPr="007B6499">
        <w:rPr>
          <w:rFonts w:ascii="Camber Regular" w:hAnsi="Camber Regular"/>
          <w:i/>
          <w:iCs/>
        </w:rPr>
        <w:t xml:space="preserve">eng. </w:t>
      </w:r>
      <w:proofErr w:type="spellStart"/>
      <w:r w:rsidRPr="007B6499">
        <w:rPr>
          <w:rFonts w:ascii="Camber Regular" w:hAnsi="Camber Regular"/>
          <w:i/>
          <w:iCs/>
        </w:rPr>
        <w:t>brute-force</w:t>
      </w:r>
      <w:proofErr w:type="spellEnd"/>
      <w:r w:rsidRPr="007B6499">
        <w:rPr>
          <w:rFonts w:ascii="Camber Regular" w:hAnsi="Camber Regular"/>
        </w:rPr>
        <w:t>)</w:t>
      </w:r>
    </w:p>
    <w:p w14:paraId="19500EF8" w14:textId="77777777" w:rsidR="00C23CB9" w:rsidRPr="007B6499" w:rsidRDefault="00C23CB9" w:rsidP="00C23CB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mber Regular" w:hAnsi="Camber Regular"/>
        </w:rPr>
      </w:pPr>
      <w:r w:rsidRPr="007B6499">
        <w:rPr>
          <w:rFonts w:ascii="Camber Regular" w:hAnsi="Camber Regular"/>
        </w:rPr>
        <w:t>nedostatci u implementaciji kriptografske zaštite</w:t>
      </w:r>
    </w:p>
    <w:p w14:paraId="2F5AF5BE" w14:textId="77777777" w:rsidR="00C23CB9" w:rsidRPr="007B6499" w:rsidRDefault="00C23CB9" w:rsidP="00C23CB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mber Regular" w:hAnsi="Camber Regular"/>
        </w:rPr>
      </w:pPr>
      <w:r w:rsidRPr="007B6499">
        <w:rPr>
          <w:rFonts w:ascii="Camber Regular" w:hAnsi="Camber Regular"/>
        </w:rPr>
        <w:t>nedostatci u zaštiti osjetljivih komunikacija</w:t>
      </w:r>
    </w:p>
    <w:p w14:paraId="4F9255F6" w14:textId="77777777" w:rsidR="00C23CB9" w:rsidRPr="007B6499" w:rsidRDefault="00C23CB9" w:rsidP="00C23CB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mber Regular" w:hAnsi="Camber Regular"/>
        </w:rPr>
      </w:pPr>
      <w:r w:rsidRPr="007B6499">
        <w:rPr>
          <w:rFonts w:ascii="Camber Regular" w:hAnsi="Camber Regular"/>
        </w:rPr>
        <w:t>provjera upravljanja sjednicama (</w:t>
      </w:r>
      <w:r w:rsidRPr="007B6499">
        <w:rPr>
          <w:rFonts w:ascii="Camber Regular" w:hAnsi="Camber Regular"/>
          <w:i/>
          <w:iCs/>
        </w:rPr>
        <w:t xml:space="preserve">eng. </w:t>
      </w:r>
      <w:proofErr w:type="spellStart"/>
      <w:r w:rsidRPr="007B6499">
        <w:rPr>
          <w:rFonts w:ascii="Camber Regular" w:hAnsi="Camber Regular"/>
          <w:i/>
          <w:iCs/>
        </w:rPr>
        <w:t>session</w:t>
      </w:r>
      <w:proofErr w:type="spellEnd"/>
      <w:r w:rsidRPr="007B6499">
        <w:rPr>
          <w:rFonts w:ascii="Camber Regular" w:hAnsi="Camber Regular"/>
          <w:i/>
          <w:iCs/>
        </w:rPr>
        <w:t xml:space="preserve"> management, </w:t>
      </w:r>
      <w:proofErr w:type="spellStart"/>
      <w:r w:rsidRPr="007B6499">
        <w:rPr>
          <w:rFonts w:ascii="Camber Regular" w:hAnsi="Camber Regular"/>
          <w:i/>
          <w:iCs/>
        </w:rPr>
        <w:t>session</w:t>
      </w:r>
      <w:proofErr w:type="spellEnd"/>
      <w:r w:rsidRPr="007B6499">
        <w:rPr>
          <w:rFonts w:ascii="Camber Regular" w:hAnsi="Camber Regular"/>
          <w:i/>
          <w:iCs/>
        </w:rPr>
        <w:t xml:space="preserve"> </w:t>
      </w:r>
      <w:proofErr w:type="spellStart"/>
      <w:r w:rsidRPr="007B6499">
        <w:rPr>
          <w:rFonts w:ascii="Camber Regular" w:hAnsi="Camber Regular"/>
          <w:i/>
          <w:iCs/>
        </w:rPr>
        <w:t>hijacking</w:t>
      </w:r>
      <w:proofErr w:type="spellEnd"/>
      <w:r w:rsidRPr="007B6499">
        <w:rPr>
          <w:rFonts w:ascii="Camber Regular" w:hAnsi="Camber Regular"/>
        </w:rPr>
        <w:t>)</w:t>
      </w:r>
    </w:p>
    <w:p w14:paraId="3BF89356" w14:textId="77777777" w:rsidR="00C23CB9" w:rsidRPr="007B6499" w:rsidRDefault="00C23CB9" w:rsidP="00C23CB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mber Regular" w:hAnsi="Camber Regular"/>
        </w:rPr>
      </w:pPr>
      <w:r w:rsidRPr="007B6499">
        <w:rPr>
          <w:rFonts w:ascii="Camber Regular" w:hAnsi="Camber Regular"/>
        </w:rPr>
        <w:t xml:space="preserve">identifikacija </w:t>
      </w:r>
      <w:proofErr w:type="spellStart"/>
      <w:r w:rsidRPr="007B6499">
        <w:rPr>
          <w:rFonts w:ascii="Camber Regular" w:hAnsi="Camber Regular"/>
          <w:i/>
          <w:iCs/>
        </w:rPr>
        <w:t>information</w:t>
      </w:r>
      <w:proofErr w:type="spellEnd"/>
      <w:r w:rsidRPr="007B6499">
        <w:rPr>
          <w:rFonts w:ascii="Camber Regular" w:hAnsi="Camber Regular"/>
          <w:i/>
          <w:iCs/>
        </w:rPr>
        <w:t xml:space="preserve"> </w:t>
      </w:r>
      <w:proofErr w:type="spellStart"/>
      <w:r w:rsidRPr="007B6499">
        <w:rPr>
          <w:rFonts w:ascii="Camber Regular" w:hAnsi="Camber Regular"/>
          <w:i/>
          <w:iCs/>
        </w:rPr>
        <w:t>leakage</w:t>
      </w:r>
      <w:proofErr w:type="spellEnd"/>
      <w:r w:rsidRPr="007B6499">
        <w:rPr>
          <w:rFonts w:ascii="Camber Regular" w:hAnsi="Camber Regular"/>
          <w:i/>
          <w:iCs/>
        </w:rPr>
        <w:t>/</w:t>
      </w:r>
      <w:proofErr w:type="spellStart"/>
      <w:r w:rsidRPr="007B6499">
        <w:rPr>
          <w:rFonts w:ascii="Camber Regular" w:hAnsi="Camber Regular"/>
          <w:i/>
          <w:iCs/>
        </w:rPr>
        <w:t>information</w:t>
      </w:r>
      <w:proofErr w:type="spellEnd"/>
      <w:r w:rsidRPr="007B6499">
        <w:rPr>
          <w:rFonts w:ascii="Camber Regular" w:hAnsi="Camber Regular"/>
          <w:i/>
          <w:iCs/>
        </w:rPr>
        <w:t xml:space="preserve"> </w:t>
      </w:r>
      <w:proofErr w:type="spellStart"/>
      <w:r w:rsidRPr="007B6499">
        <w:rPr>
          <w:rFonts w:ascii="Camber Regular" w:hAnsi="Camber Regular"/>
          <w:i/>
          <w:iCs/>
        </w:rPr>
        <w:t>disclosure</w:t>
      </w:r>
      <w:proofErr w:type="spellEnd"/>
      <w:r w:rsidRPr="007B6499">
        <w:rPr>
          <w:rFonts w:ascii="Camber Regular" w:hAnsi="Camber Regular"/>
        </w:rPr>
        <w:t xml:space="preserve"> ranjivosti</w:t>
      </w:r>
    </w:p>
    <w:p w14:paraId="4A392355" w14:textId="77777777" w:rsidR="00C23CB9" w:rsidRPr="007B6499" w:rsidRDefault="00C23CB9" w:rsidP="00C23CB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mber Regular" w:hAnsi="Camber Regular"/>
        </w:rPr>
      </w:pPr>
      <w:r w:rsidRPr="007B6499">
        <w:rPr>
          <w:rFonts w:ascii="Camber Regular" w:hAnsi="Camber Regular"/>
        </w:rPr>
        <w:t>provjera mehanizma rukovanja pogreškama (</w:t>
      </w:r>
      <w:r w:rsidRPr="007B6499">
        <w:rPr>
          <w:rFonts w:ascii="Camber Regular" w:hAnsi="Camber Regular"/>
          <w:i/>
          <w:iCs/>
        </w:rPr>
        <w:t xml:space="preserve">eng. </w:t>
      </w:r>
      <w:proofErr w:type="spellStart"/>
      <w:r w:rsidRPr="007B6499">
        <w:rPr>
          <w:rFonts w:ascii="Camber Regular" w:hAnsi="Camber Regular"/>
          <w:i/>
          <w:iCs/>
        </w:rPr>
        <w:t>error</w:t>
      </w:r>
      <w:proofErr w:type="spellEnd"/>
      <w:r w:rsidRPr="007B6499">
        <w:rPr>
          <w:rFonts w:ascii="Camber Regular" w:hAnsi="Camber Regular"/>
          <w:i/>
          <w:iCs/>
        </w:rPr>
        <w:t xml:space="preserve"> </w:t>
      </w:r>
      <w:proofErr w:type="spellStart"/>
      <w:r w:rsidRPr="007B6499">
        <w:rPr>
          <w:rFonts w:ascii="Camber Regular" w:hAnsi="Camber Regular"/>
          <w:i/>
          <w:iCs/>
        </w:rPr>
        <w:t>handling</w:t>
      </w:r>
      <w:proofErr w:type="spellEnd"/>
      <w:r w:rsidRPr="007B6499">
        <w:rPr>
          <w:rFonts w:ascii="Camber Regular" w:hAnsi="Camber Regular"/>
        </w:rPr>
        <w:t>)</w:t>
      </w:r>
    </w:p>
    <w:p w14:paraId="0D0D4C99" w14:textId="77777777" w:rsidR="00C23CB9" w:rsidRPr="007B6499" w:rsidRDefault="00C23CB9" w:rsidP="00C23CB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mber Regular" w:hAnsi="Camber Regular"/>
        </w:rPr>
      </w:pPr>
      <w:r w:rsidRPr="007B6499">
        <w:rPr>
          <w:rFonts w:ascii="Camber Regular" w:hAnsi="Camber Regular"/>
        </w:rPr>
        <w:t>ručno ispitivanje logičkih pogrešaka (ranjivosti nastale zbog pogrešaka u implementaciji poslovne logike aplikacije)</w:t>
      </w:r>
    </w:p>
    <w:p w14:paraId="52403F74" w14:textId="77777777" w:rsidR="00C23CB9" w:rsidRPr="007B6499" w:rsidRDefault="00C23CB9" w:rsidP="00C23CB9">
      <w:pPr>
        <w:pStyle w:val="ListParagraph"/>
        <w:spacing w:line="240" w:lineRule="auto"/>
        <w:jc w:val="both"/>
        <w:rPr>
          <w:rFonts w:ascii="Camber Regular" w:hAnsi="Camber Regular"/>
        </w:rPr>
      </w:pPr>
    </w:p>
    <w:p w14:paraId="05CF35FD" w14:textId="77777777" w:rsidR="00C23CB9" w:rsidRPr="007B6499" w:rsidRDefault="00C23CB9" w:rsidP="00C23CB9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Camber Regular" w:hAnsi="Camber Regular"/>
        </w:rPr>
      </w:pPr>
      <w:r w:rsidRPr="007B6499">
        <w:rPr>
          <w:rFonts w:ascii="Camber Regular" w:hAnsi="Camber Regular"/>
        </w:rPr>
        <w:t>Izrada završnog izvještaja</w:t>
      </w:r>
    </w:p>
    <w:p w14:paraId="7956CD26" w14:textId="77777777" w:rsidR="00C23CB9" w:rsidRPr="007B6499" w:rsidRDefault="00C23CB9" w:rsidP="00C23CB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mber Regular" w:hAnsi="Camber Regular"/>
        </w:rPr>
      </w:pPr>
      <w:r w:rsidRPr="007B6499">
        <w:rPr>
          <w:rFonts w:ascii="Camber Regular" w:hAnsi="Camber Regular"/>
        </w:rPr>
        <w:t>izrada dokumentacije s rezultatima testiranja</w:t>
      </w:r>
    </w:p>
    <w:p w14:paraId="12092B62" w14:textId="77777777" w:rsidR="00C23CB9" w:rsidRPr="00BC5C59" w:rsidRDefault="00C23CB9" w:rsidP="00C23CB9">
      <w:pPr>
        <w:jc w:val="both"/>
        <w:rPr>
          <w:rFonts w:ascii="Camber Regular" w:hAnsi="Camber Regular"/>
        </w:rPr>
      </w:pPr>
    </w:p>
    <w:p w14:paraId="04D21CC1" w14:textId="77777777" w:rsidR="00C23CB9" w:rsidRPr="00BC5C59" w:rsidRDefault="00C23CB9" w:rsidP="00C23CB9">
      <w:pPr>
        <w:jc w:val="both"/>
        <w:rPr>
          <w:rFonts w:ascii="Camber Regular" w:hAnsi="Camber Regular"/>
        </w:rPr>
      </w:pPr>
    </w:p>
    <w:p w14:paraId="0BA5DCE7" w14:textId="77777777" w:rsidR="00C23CB9" w:rsidRPr="00BC5C59" w:rsidRDefault="00C23CB9" w:rsidP="00C23CB9">
      <w:pPr>
        <w:jc w:val="both"/>
        <w:rPr>
          <w:rFonts w:ascii="Camber Regular" w:hAnsi="Camber Regular"/>
        </w:rPr>
      </w:pPr>
    </w:p>
    <w:p w14:paraId="751833A6" w14:textId="77777777" w:rsidR="00C23CB9" w:rsidRPr="00BC5C59" w:rsidRDefault="00C23CB9" w:rsidP="00C23CB9">
      <w:pPr>
        <w:jc w:val="both"/>
        <w:rPr>
          <w:rFonts w:ascii="Camber Regular" w:hAnsi="Camber Regular"/>
        </w:rPr>
      </w:pPr>
    </w:p>
    <w:p w14:paraId="3C826E2D" w14:textId="77777777" w:rsidR="00C23CB9" w:rsidRPr="00BC5C59" w:rsidRDefault="00C23CB9" w:rsidP="00842991">
      <w:pPr>
        <w:pStyle w:val="Heading2"/>
        <w:numPr>
          <w:ilvl w:val="2"/>
          <w:numId w:val="37"/>
        </w:numPr>
        <w:jc w:val="both"/>
        <w:rPr>
          <w:rFonts w:ascii="Camber Regular" w:hAnsi="Camber Regular"/>
        </w:rPr>
      </w:pPr>
      <w:bookmarkStart w:id="20" w:name="_Toc58586242"/>
      <w:bookmarkStart w:id="21" w:name="_Toc61607628"/>
      <w:r w:rsidRPr="00BC5C59">
        <w:rPr>
          <w:rFonts w:ascii="Camber Regular" w:hAnsi="Camber Regular"/>
        </w:rPr>
        <w:lastRenderedPageBreak/>
        <w:t>Kompleksnost aplikacije</w:t>
      </w:r>
      <w:bookmarkEnd w:id="20"/>
      <w:bookmarkEnd w:id="2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23CB9" w:rsidRPr="00BC5C59" w14:paraId="2DA0BD6A" w14:textId="77777777" w:rsidTr="00DE7E59">
        <w:tc>
          <w:tcPr>
            <w:tcW w:w="3020" w:type="dxa"/>
          </w:tcPr>
          <w:p w14:paraId="72C98C63" w14:textId="77777777" w:rsidR="00C23CB9" w:rsidRPr="00BC5C59" w:rsidRDefault="00C23CB9" w:rsidP="00DE7E59">
            <w:pPr>
              <w:jc w:val="both"/>
              <w:rPr>
                <w:rFonts w:ascii="Camber Regular" w:hAnsi="Camber Regular"/>
              </w:rPr>
            </w:pPr>
            <w:r w:rsidRPr="00BC5C59">
              <w:rPr>
                <w:rFonts w:ascii="Camber Regular" w:hAnsi="Camber Regular"/>
                <w:b/>
                <w:bCs/>
                <w:color w:val="000000"/>
              </w:rPr>
              <w:t xml:space="preserve">Kompleksnost 1 </w:t>
            </w:r>
          </w:p>
        </w:tc>
        <w:tc>
          <w:tcPr>
            <w:tcW w:w="3021" w:type="dxa"/>
          </w:tcPr>
          <w:p w14:paraId="391B9C37" w14:textId="77777777" w:rsidR="00C23CB9" w:rsidRPr="00BC5C59" w:rsidRDefault="00C23CB9" w:rsidP="00DE7E59">
            <w:pPr>
              <w:jc w:val="both"/>
              <w:rPr>
                <w:rFonts w:ascii="Camber Regular" w:hAnsi="Camber Regular"/>
              </w:rPr>
            </w:pPr>
            <w:r w:rsidRPr="00BC5C59">
              <w:rPr>
                <w:rFonts w:ascii="Camber Regular" w:hAnsi="Camber Regular"/>
                <w:b/>
                <w:bCs/>
                <w:color w:val="000000"/>
              </w:rPr>
              <w:t xml:space="preserve">Kompleksnost 2 </w:t>
            </w:r>
          </w:p>
        </w:tc>
        <w:tc>
          <w:tcPr>
            <w:tcW w:w="3021" w:type="dxa"/>
          </w:tcPr>
          <w:p w14:paraId="7344B355" w14:textId="77777777" w:rsidR="00C23CB9" w:rsidRPr="00BC5C59" w:rsidRDefault="00C23CB9" w:rsidP="00DE7E59">
            <w:pPr>
              <w:jc w:val="both"/>
              <w:rPr>
                <w:rFonts w:ascii="Camber Regular" w:hAnsi="Camber Regular"/>
              </w:rPr>
            </w:pPr>
            <w:r w:rsidRPr="00BC5C59">
              <w:rPr>
                <w:rFonts w:ascii="Camber Regular" w:hAnsi="Camber Regular"/>
                <w:b/>
                <w:bCs/>
                <w:color w:val="000000"/>
              </w:rPr>
              <w:t xml:space="preserve">Kompleksnost 3 </w:t>
            </w:r>
          </w:p>
        </w:tc>
      </w:tr>
      <w:tr w:rsidR="00C23CB9" w:rsidRPr="00BC5C59" w14:paraId="7C19874C" w14:textId="77777777" w:rsidTr="00DE7E59">
        <w:tc>
          <w:tcPr>
            <w:tcW w:w="3020" w:type="dxa"/>
          </w:tcPr>
          <w:p w14:paraId="0A8F56F7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/>
                <w:color w:val="000000"/>
              </w:rPr>
              <w:t>- do 10 interaktivnih web formi u aplikaciji</w:t>
            </w:r>
          </w:p>
          <w:p w14:paraId="3807F1D6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 w:cs="Calibri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bez web servisa </w:t>
            </w:r>
          </w:p>
          <w:p w14:paraId="23D569BF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 w:cs="Calibri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- 1 rola </w:t>
            </w:r>
          </w:p>
          <w:p w14:paraId="4D469768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</w:t>
            </w:r>
            <w:r w:rsidRPr="00BC5C59">
              <w:rPr>
                <w:rFonts w:ascii="Camber Regular" w:hAnsi="Camber Regular"/>
                <w:color w:val="000000"/>
              </w:rPr>
              <w:t xml:space="preserve">vremenski rok za testiranje: </w:t>
            </w:r>
            <w:r w:rsidRPr="001B3687">
              <w:rPr>
                <w:rFonts w:ascii="Camber Regular" w:hAnsi="Camber Regular"/>
                <w:b/>
                <w:bCs/>
                <w:color w:val="000000"/>
              </w:rPr>
              <w:t>5 radnih dana</w:t>
            </w:r>
            <w:r w:rsidRPr="00BC5C59">
              <w:rPr>
                <w:rFonts w:ascii="Camber Regular" w:hAnsi="Camber Regular"/>
                <w:color w:val="000000"/>
              </w:rPr>
              <w:t xml:space="preserve"> </w:t>
            </w:r>
          </w:p>
        </w:tc>
        <w:tc>
          <w:tcPr>
            <w:tcW w:w="3021" w:type="dxa"/>
          </w:tcPr>
          <w:p w14:paraId="282B5483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</w:t>
            </w:r>
            <w:r w:rsidRPr="00BC5C59">
              <w:rPr>
                <w:rFonts w:ascii="Camber Regular" w:hAnsi="Camber Regular"/>
                <w:color w:val="000000"/>
              </w:rPr>
              <w:t xml:space="preserve">od 10 do 30 interaktivnih web formi u aplikaciji </w:t>
            </w:r>
          </w:p>
          <w:p w14:paraId="2155F65D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 w:cs="Calibri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do 5 rola </w:t>
            </w:r>
          </w:p>
          <w:p w14:paraId="79D92047" w14:textId="77777777" w:rsidR="00C23CB9" w:rsidRPr="001B3687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/>
                <w:b/>
                <w:bCs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</w:t>
            </w:r>
            <w:r w:rsidRPr="00BC5C59">
              <w:rPr>
                <w:rFonts w:ascii="Camber Regular" w:hAnsi="Camber Regular"/>
                <w:color w:val="000000"/>
              </w:rPr>
              <w:t xml:space="preserve">vremenski rok za testiranje: </w:t>
            </w:r>
            <w:r w:rsidRPr="001B3687">
              <w:rPr>
                <w:rFonts w:ascii="Camber Regular" w:hAnsi="Camber Regular"/>
                <w:b/>
                <w:bCs/>
                <w:color w:val="000000"/>
              </w:rPr>
              <w:t xml:space="preserve">10 radnih dana </w:t>
            </w:r>
          </w:p>
          <w:p w14:paraId="19B84379" w14:textId="77777777" w:rsidR="00C23CB9" w:rsidRPr="00BC5C59" w:rsidRDefault="00C23CB9" w:rsidP="00DE7E59">
            <w:pPr>
              <w:jc w:val="both"/>
              <w:rPr>
                <w:rFonts w:ascii="Camber Regular" w:hAnsi="Camber Regular"/>
              </w:rPr>
            </w:pPr>
          </w:p>
        </w:tc>
        <w:tc>
          <w:tcPr>
            <w:tcW w:w="3021" w:type="dxa"/>
          </w:tcPr>
          <w:p w14:paraId="4D014037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</w:t>
            </w:r>
            <w:r w:rsidRPr="00BC5C59">
              <w:rPr>
                <w:rFonts w:ascii="Camber Regular" w:hAnsi="Camber Regular"/>
                <w:color w:val="000000"/>
              </w:rPr>
              <w:t xml:space="preserve">više od 30 interaktivnih web formi u aplikaciji </w:t>
            </w:r>
          </w:p>
          <w:p w14:paraId="44094DDB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 w:cs="Calibri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više od 5 rola </w:t>
            </w:r>
          </w:p>
          <w:p w14:paraId="33FC962A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</w:t>
            </w:r>
            <w:r w:rsidRPr="00BC5C59">
              <w:rPr>
                <w:rFonts w:ascii="Camber Regular" w:hAnsi="Camber Regular"/>
                <w:color w:val="000000"/>
              </w:rPr>
              <w:t xml:space="preserve">vremenski rok za testiranje: </w:t>
            </w:r>
            <w:r w:rsidRPr="001B3687">
              <w:rPr>
                <w:rFonts w:ascii="Camber Regular" w:hAnsi="Camber Regular"/>
                <w:b/>
                <w:bCs/>
                <w:color w:val="000000"/>
              </w:rPr>
              <w:t>15 radnih dana</w:t>
            </w:r>
          </w:p>
        </w:tc>
      </w:tr>
    </w:tbl>
    <w:p w14:paraId="7A6857BB" w14:textId="77777777" w:rsidR="00C23CB9" w:rsidRPr="00BC5C59" w:rsidRDefault="00C23CB9" w:rsidP="00C23CB9">
      <w:pPr>
        <w:pStyle w:val="Default"/>
        <w:jc w:val="both"/>
        <w:rPr>
          <w:rFonts w:ascii="Camber Regular" w:hAnsi="Camber Regular"/>
          <w:b/>
          <w:bCs/>
          <w:sz w:val="22"/>
          <w:szCs w:val="22"/>
        </w:rPr>
      </w:pPr>
    </w:p>
    <w:p w14:paraId="0FFA9B25" w14:textId="77777777" w:rsidR="00C23CB9" w:rsidRPr="00BC5C59" w:rsidRDefault="00C23CB9" w:rsidP="00842991">
      <w:pPr>
        <w:pStyle w:val="Heading2"/>
        <w:numPr>
          <w:ilvl w:val="2"/>
          <w:numId w:val="37"/>
        </w:numPr>
        <w:jc w:val="both"/>
        <w:rPr>
          <w:rFonts w:ascii="Camber Regular" w:hAnsi="Camber Regular"/>
        </w:rPr>
      </w:pPr>
      <w:bookmarkStart w:id="22" w:name="_Toc58586243"/>
      <w:bookmarkStart w:id="23" w:name="_Toc61607629"/>
      <w:r w:rsidRPr="00BC5C59">
        <w:rPr>
          <w:rFonts w:ascii="Camber Regular" w:hAnsi="Camber Regular"/>
        </w:rPr>
        <w:t>Isporuke – Rezultati penetracijskog testa web aplikacije</w:t>
      </w:r>
      <w:bookmarkEnd w:id="22"/>
      <w:bookmarkEnd w:id="23"/>
    </w:p>
    <w:p w14:paraId="1C1E97CF" w14:textId="77777777" w:rsidR="00C23CB9" w:rsidRPr="00BC5C59" w:rsidRDefault="00C23CB9" w:rsidP="00C23CB9">
      <w:pPr>
        <w:pStyle w:val="Default"/>
        <w:jc w:val="both"/>
        <w:rPr>
          <w:rFonts w:ascii="Camber Regular" w:hAnsi="Camber Regular"/>
          <w:sz w:val="22"/>
          <w:szCs w:val="22"/>
        </w:rPr>
      </w:pPr>
      <w:r w:rsidRPr="00BC5C59">
        <w:rPr>
          <w:rFonts w:ascii="Camber Regular" w:hAnsi="Camber Regular"/>
          <w:sz w:val="22"/>
          <w:szCs w:val="22"/>
        </w:rPr>
        <w:t xml:space="preserve">Rezultat penetracijskog testa web aplikacije je dokumentacija koja se Naručitelju dostavlja u elektroničkom i papirnatom obliku. </w:t>
      </w:r>
    </w:p>
    <w:p w14:paraId="5CB2B0F8" w14:textId="77777777" w:rsidR="00C23CB9" w:rsidRPr="00BC5C59" w:rsidRDefault="00C23CB9" w:rsidP="00C23CB9">
      <w:pPr>
        <w:pStyle w:val="Default"/>
        <w:jc w:val="both"/>
        <w:rPr>
          <w:rFonts w:ascii="Camber Regular" w:hAnsi="Camber Regular"/>
          <w:sz w:val="22"/>
          <w:szCs w:val="22"/>
        </w:rPr>
      </w:pPr>
      <w:r w:rsidRPr="00BC5C59">
        <w:rPr>
          <w:rFonts w:ascii="Camber Regular" w:hAnsi="Camber Regular"/>
          <w:sz w:val="22"/>
          <w:szCs w:val="22"/>
        </w:rPr>
        <w:t xml:space="preserve">Isporučena dokumentacija treba sadržavati „Izvještaj o provedenom ispitivanju sigurnosti“ sa sljedećim informacijama: </w:t>
      </w:r>
    </w:p>
    <w:p w14:paraId="4E3C12F4" w14:textId="77777777" w:rsidR="00C23CB9" w:rsidRPr="00BC5C59" w:rsidRDefault="00C23CB9" w:rsidP="00C23CB9">
      <w:pPr>
        <w:pStyle w:val="Default"/>
        <w:numPr>
          <w:ilvl w:val="0"/>
          <w:numId w:val="4"/>
        </w:numPr>
        <w:spacing w:after="38"/>
        <w:jc w:val="both"/>
        <w:rPr>
          <w:rFonts w:ascii="Camber Regular" w:hAnsi="Camber Regular"/>
          <w:sz w:val="22"/>
          <w:szCs w:val="22"/>
        </w:rPr>
      </w:pPr>
      <w:r w:rsidRPr="00BC5C59">
        <w:rPr>
          <w:rFonts w:ascii="Camber Regular" w:hAnsi="Camber Regular"/>
          <w:sz w:val="22"/>
          <w:szCs w:val="22"/>
        </w:rPr>
        <w:t>sažetak o provedenom ispitivanju za rukovoditelje</w:t>
      </w:r>
    </w:p>
    <w:p w14:paraId="71AFF3F4" w14:textId="77777777" w:rsidR="00C23CB9" w:rsidRPr="00BC5C59" w:rsidRDefault="00C23CB9" w:rsidP="00C23CB9">
      <w:pPr>
        <w:pStyle w:val="Default"/>
        <w:numPr>
          <w:ilvl w:val="0"/>
          <w:numId w:val="4"/>
        </w:numPr>
        <w:spacing w:after="38"/>
        <w:jc w:val="both"/>
        <w:rPr>
          <w:rFonts w:ascii="Camber Regular" w:hAnsi="Camber Regular"/>
          <w:sz w:val="22"/>
          <w:szCs w:val="22"/>
        </w:rPr>
      </w:pPr>
      <w:r w:rsidRPr="00BC5C59">
        <w:rPr>
          <w:rFonts w:ascii="Camber Regular" w:hAnsi="Camber Regular"/>
          <w:sz w:val="22"/>
          <w:szCs w:val="22"/>
        </w:rPr>
        <w:t>opseg i metodologija ispitivanja</w:t>
      </w:r>
    </w:p>
    <w:p w14:paraId="062EC544" w14:textId="77777777" w:rsidR="00C23CB9" w:rsidRPr="00BC5C59" w:rsidRDefault="00C23CB9" w:rsidP="00C23CB9">
      <w:pPr>
        <w:pStyle w:val="Default"/>
        <w:numPr>
          <w:ilvl w:val="0"/>
          <w:numId w:val="4"/>
        </w:numPr>
        <w:spacing w:after="38"/>
        <w:jc w:val="both"/>
        <w:rPr>
          <w:rFonts w:ascii="Camber Regular" w:hAnsi="Camber Regular"/>
          <w:sz w:val="22"/>
          <w:szCs w:val="22"/>
        </w:rPr>
      </w:pPr>
      <w:r w:rsidRPr="00BC5C59">
        <w:rPr>
          <w:rFonts w:ascii="Camber Regular" w:hAnsi="Camber Regular"/>
          <w:sz w:val="22"/>
          <w:szCs w:val="22"/>
        </w:rPr>
        <w:t>sažeti pregled otkrivenih ranjivosti s pripadajućom klasifikacijom</w:t>
      </w:r>
    </w:p>
    <w:p w14:paraId="4B526B4A" w14:textId="77777777" w:rsidR="00C23CB9" w:rsidRPr="00BC5C59" w:rsidRDefault="00C23CB9" w:rsidP="00C23CB9">
      <w:pPr>
        <w:pStyle w:val="Default"/>
        <w:numPr>
          <w:ilvl w:val="0"/>
          <w:numId w:val="4"/>
        </w:numPr>
        <w:spacing w:after="38"/>
        <w:jc w:val="both"/>
        <w:rPr>
          <w:rFonts w:ascii="Camber Regular" w:hAnsi="Camber Regular"/>
          <w:sz w:val="22"/>
          <w:szCs w:val="22"/>
        </w:rPr>
      </w:pPr>
      <w:r w:rsidRPr="00BC5C59">
        <w:rPr>
          <w:rFonts w:ascii="Camber Regular" w:hAnsi="Camber Regular"/>
          <w:sz w:val="22"/>
          <w:szCs w:val="22"/>
        </w:rPr>
        <w:t>općenite informacije o ispitanom informacijskom sustavu</w:t>
      </w:r>
    </w:p>
    <w:p w14:paraId="33EAC874" w14:textId="77777777" w:rsidR="00C23CB9" w:rsidRPr="00BC5C59" w:rsidRDefault="00C23CB9" w:rsidP="00C23CB9">
      <w:pPr>
        <w:pStyle w:val="Default"/>
        <w:numPr>
          <w:ilvl w:val="0"/>
          <w:numId w:val="4"/>
        </w:numPr>
        <w:spacing w:after="38"/>
        <w:jc w:val="both"/>
        <w:rPr>
          <w:rFonts w:ascii="Camber Regular" w:hAnsi="Camber Regular"/>
          <w:sz w:val="22"/>
          <w:szCs w:val="22"/>
        </w:rPr>
      </w:pPr>
      <w:r w:rsidRPr="00BC5C59">
        <w:rPr>
          <w:rFonts w:ascii="Camber Regular" w:hAnsi="Camber Regular"/>
          <w:sz w:val="22"/>
          <w:szCs w:val="22"/>
        </w:rPr>
        <w:t>opis svih identificiranih ranjivosti prema razini sigurnosnog rizika</w:t>
      </w:r>
    </w:p>
    <w:p w14:paraId="5118EA6C" w14:textId="77777777" w:rsidR="00C23CB9" w:rsidRPr="00BC5C59" w:rsidRDefault="00C23CB9" w:rsidP="00C23CB9">
      <w:pPr>
        <w:pStyle w:val="Default"/>
        <w:numPr>
          <w:ilvl w:val="0"/>
          <w:numId w:val="4"/>
        </w:numPr>
        <w:spacing w:after="38"/>
        <w:jc w:val="both"/>
        <w:rPr>
          <w:rFonts w:ascii="Camber Regular" w:hAnsi="Camber Regular"/>
          <w:sz w:val="22"/>
          <w:szCs w:val="22"/>
        </w:rPr>
      </w:pPr>
      <w:r w:rsidRPr="00BC5C59">
        <w:rPr>
          <w:rFonts w:ascii="Camber Regular" w:hAnsi="Camber Regular"/>
          <w:sz w:val="22"/>
          <w:szCs w:val="22"/>
        </w:rPr>
        <w:t>tehničke preporuke za uklanjanje identificiranih propusta</w:t>
      </w:r>
    </w:p>
    <w:p w14:paraId="43E61ABC" w14:textId="77777777" w:rsidR="00C23CB9" w:rsidRPr="00BC5C59" w:rsidRDefault="00C23CB9" w:rsidP="00C23CB9">
      <w:pPr>
        <w:pStyle w:val="Default"/>
        <w:numPr>
          <w:ilvl w:val="0"/>
          <w:numId w:val="4"/>
        </w:numPr>
        <w:spacing w:after="38"/>
        <w:jc w:val="both"/>
        <w:rPr>
          <w:rFonts w:ascii="Camber Regular" w:hAnsi="Camber Regular"/>
          <w:sz w:val="22"/>
          <w:szCs w:val="22"/>
        </w:rPr>
      </w:pPr>
      <w:r w:rsidRPr="00BC5C59">
        <w:rPr>
          <w:rFonts w:ascii="Camber Regular" w:hAnsi="Camber Regular"/>
          <w:sz w:val="22"/>
          <w:szCs w:val="22"/>
        </w:rPr>
        <w:t xml:space="preserve">ukupna ocjena sigurnosti ispitanog dijela informacijskog sustava </w:t>
      </w:r>
    </w:p>
    <w:p w14:paraId="6D9C6E8B" w14:textId="77777777" w:rsidR="00C23CB9" w:rsidRPr="00BC5C59" w:rsidRDefault="00C23CB9" w:rsidP="00C23CB9">
      <w:pPr>
        <w:pStyle w:val="Default"/>
        <w:jc w:val="both"/>
        <w:rPr>
          <w:rFonts w:ascii="Camber Regular" w:hAnsi="Camber Regular"/>
          <w:sz w:val="22"/>
          <w:szCs w:val="22"/>
        </w:rPr>
      </w:pPr>
    </w:p>
    <w:p w14:paraId="2549B8F1" w14:textId="77777777" w:rsidR="00C23CB9" w:rsidRPr="00BC5C59" w:rsidRDefault="00C23CB9" w:rsidP="00C23CB9">
      <w:pPr>
        <w:pStyle w:val="Default"/>
        <w:jc w:val="both"/>
        <w:rPr>
          <w:rFonts w:ascii="Camber Regular" w:hAnsi="Camber Regular"/>
          <w:sz w:val="22"/>
          <w:szCs w:val="22"/>
        </w:rPr>
      </w:pPr>
      <w:r w:rsidRPr="00BC5C59">
        <w:rPr>
          <w:rFonts w:ascii="Camber Regular" w:hAnsi="Camber Regular"/>
          <w:sz w:val="22"/>
          <w:szCs w:val="22"/>
        </w:rPr>
        <w:t xml:space="preserve">Naručitelju će zajedno s izvještajima biti kao rezultat provedenog penetracijskog testa dostavljeni sljedeći zapisi: </w:t>
      </w:r>
    </w:p>
    <w:p w14:paraId="1848C581" w14:textId="77777777" w:rsidR="00C23CB9" w:rsidRPr="00BC5C59" w:rsidRDefault="00C23CB9" w:rsidP="00C23CB9">
      <w:pPr>
        <w:pStyle w:val="Default"/>
        <w:numPr>
          <w:ilvl w:val="0"/>
          <w:numId w:val="5"/>
        </w:numPr>
        <w:spacing w:after="38"/>
        <w:jc w:val="both"/>
        <w:rPr>
          <w:rFonts w:ascii="Camber Regular" w:hAnsi="Camber Regular"/>
          <w:sz w:val="22"/>
          <w:szCs w:val="22"/>
        </w:rPr>
      </w:pPr>
      <w:r w:rsidRPr="00BC5C59">
        <w:rPr>
          <w:rFonts w:ascii="Camber Regular" w:hAnsi="Camber Regular"/>
          <w:sz w:val="22"/>
          <w:szCs w:val="22"/>
        </w:rPr>
        <w:t>log zapisi o svim provedenim aktivnostima i pokušajima napada,</w:t>
      </w:r>
    </w:p>
    <w:p w14:paraId="3ACD9212" w14:textId="77777777" w:rsidR="00C23CB9" w:rsidRPr="00BC5C59" w:rsidRDefault="00C23CB9" w:rsidP="00C23CB9">
      <w:pPr>
        <w:pStyle w:val="Default"/>
        <w:numPr>
          <w:ilvl w:val="0"/>
          <w:numId w:val="5"/>
        </w:numPr>
        <w:spacing w:after="38"/>
        <w:jc w:val="both"/>
        <w:rPr>
          <w:rFonts w:ascii="Camber Regular" w:hAnsi="Camber Regular"/>
          <w:sz w:val="22"/>
          <w:szCs w:val="22"/>
        </w:rPr>
      </w:pPr>
      <w:r w:rsidRPr="00BC5C59">
        <w:rPr>
          <w:rFonts w:ascii="Camber Regular" w:hAnsi="Camber Regular"/>
          <w:sz w:val="22"/>
          <w:szCs w:val="22"/>
        </w:rPr>
        <w:t>tragovi mrežnog prometa koji upućuju na provođenje pojedinih aktivnosti,</w:t>
      </w:r>
    </w:p>
    <w:p w14:paraId="7B699CD2" w14:textId="77777777" w:rsidR="00C23CB9" w:rsidRDefault="00C23CB9" w:rsidP="00C23CB9">
      <w:pPr>
        <w:pStyle w:val="Default"/>
        <w:numPr>
          <w:ilvl w:val="0"/>
          <w:numId w:val="5"/>
        </w:numPr>
        <w:spacing w:after="38"/>
        <w:jc w:val="both"/>
        <w:rPr>
          <w:rFonts w:ascii="Camber Regular" w:hAnsi="Camber Regular"/>
          <w:sz w:val="22"/>
          <w:szCs w:val="22"/>
        </w:rPr>
      </w:pPr>
      <w:r w:rsidRPr="00BC5C59">
        <w:rPr>
          <w:rFonts w:ascii="Camber Regular" w:hAnsi="Camber Regular"/>
          <w:sz w:val="22"/>
          <w:szCs w:val="22"/>
        </w:rPr>
        <w:t>video zapisi s demonstracijom iskorištavanja svih ranjivosti koje omogućuju preuzimanje kontrole nad ciljnim sustavom.</w:t>
      </w:r>
    </w:p>
    <w:p w14:paraId="1DB20DCA" w14:textId="77777777" w:rsidR="00C23CB9" w:rsidRPr="00BC5C59" w:rsidRDefault="00C23CB9" w:rsidP="00C23CB9">
      <w:pPr>
        <w:pStyle w:val="Default"/>
        <w:spacing w:after="38"/>
        <w:jc w:val="both"/>
        <w:rPr>
          <w:rFonts w:ascii="Camber Regular" w:hAnsi="Camber Regular"/>
          <w:sz w:val="22"/>
          <w:szCs w:val="22"/>
        </w:rPr>
      </w:pPr>
    </w:p>
    <w:p w14:paraId="52C7CEA1" w14:textId="7543183C" w:rsidR="00C23CB9" w:rsidRPr="00BC5C59" w:rsidRDefault="00C23CB9" w:rsidP="00D773BB">
      <w:pPr>
        <w:pStyle w:val="Heading1"/>
        <w:numPr>
          <w:ilvl w:val="1"/>
          <w:numId w:val="37"/>
        </w:numPr>
        <w:spacing w:line="259" w:lineRule="auto"/>
        <w:jc w:val="both"/>
        <w:rPr>
          <w:rFonts w:ascii="Camber Regular" w:hAnsi="Camber Regular"/>
        </w:rPr>
      </w:pPr>
      <w:bookmarkStart w:id="24" w:name="_Toc58586244"/>
      <w:bookmarkStart w:id="25" w:name="_Toc61607630"/>
      <w:r w:rsidRPr="00BC5C59">
        <w:rPr>
          <w:rFonts w:ascii="Camber Regular" w:hAnsi="Camber Regular"/>
        </w:rPr>
        <w:t>Penetracijski test web servisa</w:t>
      </w:r>
      <w:bookmarkEnd w:id="24"/>
      <w:bookmarkEnd w:id="25"/>
    </w:p>
    <w:p w14:paraId="564EE4EE" w14:textId="77777777" w:rsidR="00C23CB9" w:rsidRPr="00BC5C59" w:rsidRDefault="00C23CB9" w:rsidP="00D773BB">
      <w:pPr>
        <w:pStyle w:val="Heading2"/>
        <w:numPr>
          <w:ilvl w:val="2"/>
          <w:numId w:val="37"/>
        </w:numPr>
        <w:jc w:val="both"/>
        <w:rPr>
          <w:rFonts w:ascii="Camber Regular" w:hAnsi="Camber Regular"/>
        </w:rPr>
      </w:pPr>
      <w:bookmarkStart w:id="26" w:name="_Toc58586245"/>
      <w:bookmarkStart w:id="27" w:name="_Toc61607631"/>
      <w:r w:rsidRPr="00BC5C59">
        <w:rPr>
          <w:rFonts w:ascii="Camber Regular" w:hAnsi="Camber Regular"/>
        </w:rPr>
        <w:t>Opis aktivnosti</w:t>
      </w:r>
      <w:bookmarkEnd w:id="26"/>
      <w:bookmarkEnd w:id="27"/>
    </w:p>
    <w:p w14:paraId="2BB174A0" w14:textId="77777777" w:rsidR="00C23CB9" w:rsidRPr="007B6499" w:rsidRDefault="00C23CB9" w:rsidP="00C23CB9">
      <w:pPr>
        <w:jc w:val="both"/>
        <w:rPr>
          <w:rFonts w:ascii="Camber Regular" w:hAnsi="Camber Regular"/>
          <w:sz w:val="22"/>
          <w:szCs w:val="22"/>
        </w:rPr>
      </w:pPr>
      <w:r w:rsidRPr="007B6499">
        <w:rPr>
          <w:rFonts w:ascii="Camber Regular" w:hAnsi="Camber Regular"/>
          <w:sz w:val="22"/>
          <w:szCs w:val="22"/>
        </w:rPr>
        <w:t>Penetracijski test web servisa obuhvaća sljedeće aktivnosti:</w:t>
      </w:r>
    </w:p>
    <w:p w14:paraId="51D3E2C2" w14:textId="77777777" w:rsidR="00C23CB9" w:rsidRPr="007B6499" w:rsidRDefault="00C23CB9" w:rsidP="00C23CB9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Camber Regular" w:hAnsi="Camber Regular"/>
        </w:rPr>
      </w:pPr>
      <w:r w:rsidRPr="007B6499">
        <w:rPr>
          <w:rFonts w:ascii="Camber Regular" w:hAnsi="Camber Regular"/>
        </w:rPr>
        <w:t>Inicijalno prikupljanje informacija o ciljnom web servisu</w:t>
      </w:r>
    </w:p>
    <w:p w14:paraId="48AF1500" w14:textId="77777777" w:rsidR="00C23CB9" w:rsidRPr="007B6499" w:rsidRDefault="00C23CB9" w:rsidP="00C23C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Camber Regular" w:hAnsi="Camber Regular"/>
        </w:rPr>
      </w:pPr>
      <w:r w:rsidRPr="007B6499">
        <w:rPr>
          <w:rFonts w:ascii="Camber Regular" w:hAnsi="Camber Regular"/>
        </w:rPr>
        <w:t>identifikacija i analiza dostupnih sučelja web servisa</w:t>
      </w:r>
    </w:p>
    <w:p w14:paraId="7FC589BF" w14:textId="77777777" w:rsidR="00C23CB9" w:rsidRPr="007B6499" w:rsidRDefault="00C23CB9" w:rsidP="00C23C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Camber Regular" w:hAnsi="Camber Regular"/>
        </w:rPr>
      </w:pPr>
      <w:r w:rsidRPr="007B6499">
        <w:rPr>
          <w:rFonts w:ascii="Camber Regular" w:hAnsi="Camber Regular"/>
        </w:rPr>
        <w:t xml:space="preserve">identifikacija </w:t>
      </w:r>
      <w:proofErr w:type="spellStart"/>
      <w:r w:rsidRPr="007B6499">
        <w:rPr>
          <w:rFonts w:ascii="Camber Regular" w:hAnsi="Camber Regular"/>
        </w:rPr>
        <w:t>autentikacijskih</w:t>
      </w:r>
      <w:proofErr w:type="spellEnd"/>
      <w:r w:rsidRPr="007B6499">
        <w:rPr>
          <w:rFonts w:ascii="Camber Regular" w:hAnsi="Camber Regular"/>
        </w:rPr>
        <w:t xml:space="preserve"> mehanizama</w:t>
      </w:r>
    </w:p>
    <w:p w14:paraId="5842620A" w14:textId="77777777" w:rsidR="00C23CB9" w:rsidRPr="007B6499" w:rsidRDefault="00C23CB9" w:rsidP="00C23C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Camber Regular" w:hAnsi="Camber Regular"/>
        </w:rPr>
      </w:pPr>
      <w:r w:rsidRPr="007B6499">
        <w:rPr>
          <w:rFonts w:ascii="Camber Regular" w:hAnsi="Camber Regular"/>
        </w:rPr>
        <w:t>analiza poruka koje se razmjenjuju putem web servisa</w:t>
      </w:r>
    </w:p>
    <w:p w14:paraId="05B80B01" w14:textId="77777777" w:rsidR="00C23CB9" w:rsidRPr="007B6499" w:rsidRDefault="00C23CB9" w:rsidP="00C23C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Camber Regular" w:hAnsi="Camber Regular"/>
        </w:rPr>
      </w:pPr>
      <w:r w:rsidRPr="007B6499">
        <w:rPr>
          <w:rFonts w:ascii="Camber Regular" w:hAnsi="Camber Regular"/>
        </w:rPr>
        <w:t>analiza tehnologija i protokola korištenih za implementaciju web servisa</w:t>
      </w:r>
    </w:p>
    <w:p w14:paraId="008AD206" w14:textId="77777777" w:rsidR="00C23CB9" w:rsidRPr="007B6499" w:rsidRDefault="00C23CB9" w:rsidP="00C23C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Camber Regular" w:hAnsi="Camber Regular"/>
        </w:rPr>
      </w:pPr>
      <w:r w:rsidRPr="007B6499">
        <w:rPr>
          <w:rFonts w:ascii="Camber Regular" w:hAnsi="Camber Regular"/>
        </w:rPr>
        <w:t xml:space="preserve">analiza ugrađenih sigurnosnih kontrola (web aplikacijski </w:t>
      </w:r>
      <w:proofErr w:type="spellStart"/>
      <w:r w:rsidRPr="007B6499">
        <w:rPr>
          <w:rFonts w:ascii="Camber Regular" w:hAnsi="Camber Regular"/>
        </w:rPr>
        <w:t>vatrozid</w:t>
      </w:r>
      <w:proofErr w:type="spellEnd"/>
      <w:r w:rsidRPr="007B6499">
        <w:rPr>
          <w:rFonts w:ascii="Camber Regular" w:hAnsi="Camber Regular"/>
        </w:rPr>
        <w:t>, sigurnosni filteri i sl.)</w:t>
      </w:r>
    </w:p>
    <w:p w14:paraId="68A7ED8B" w14:textId="77777777" w:rsidR="00C23CB9" w:rsidRPr="007B6499" w:rsidRDefault="00C23CB9" w:rsidP="00C23CB9">
      <w:pPr>
        <w:pStyle w:val="ListParagraph"/>
        <w:spacing w:line="240" w:lineRule="auto"/>
        <w:jc w:val="both"/>
        <w:rPr>
          <w:rFonts w:ascii="Camber Regular" w:hAnsi="Camber Regular"/>
        </w:rPr>
      </w:pPr>
    </w:p>
    <w:p w14:paraId="0D50E4A3" w14:textId="77777777" w:rsidR="00C23CB9" w:rsidRPr="007B6499" w:rsidRDefault="00C23CB9" w:rsidP="00C23CB9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Camber Regular" w:hAnsi="Camber Regular"/>
        </w:rPr>
      </w:pPr>
      <w:r w:rsidRPr="007B6499">
        <w:rPr>
          <w:rFonts w:ascii="Camber Regular" w:hAnsi="Camber Regular"/>
        </w:rPr>
        <w:lastRenderedPageBreak/>
        <w:t>Ručno i automatizirano ispitivanje sigurnosnih propusta specifičnih za web aplikacije koje minimalno uključuju:</w:t>
      </w:r>
    </w:p>
    <w:p w14:paraId="735FF8CF" w14:textId="77777777" w:rsidR="00C23CB9" w:rsidRPr="007B6499" w:rsidRDefault="00C23CB9" w:rsidP="00C23CB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Camber Regular" w:hAnsi="Camber Regular"/>
        </w:rPr>
      </w:pPr>
      <w:proofErr w:type="spellStart"/>
      <w:r w:rsidRPr="007B6499">
        <w:rPr>
          <w:rFonts w:ascii="Camber Regular" w:hAnsi="Camber Regular"/>
        </w:rPr>
        <w:t>testing</w:t>
      </w:r>
      <w:proofErr w:type="spellEnd"/>
      <w:r w:rsidRPr="007B6499">
        <w:rPr>
          <w:rFonts w:ascii="Camber Regular" w:hAnsi="Camber Regular"/>
        </w:rPr>
        <w:t xml:space="preserve"> WSDL sučelja(OWASP-WS-002)</w:t>
      </w:r>
    </w:p>
    <w:p w14:paraId="43D914DC" w14:textId="77777777" w:rsidR="00C23CB9" w:rsidRPr="007B6499" w:rsidRDefault="00C23CB9" w:rsidP="00C23CB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Camber Regular" w:hAnsi="Camber Regular"/>
        </w:rPr>
      </w:pPr>
      <w:r w:rsidRPr="007B6499">
        <w:rPr>
          <w:rFonts w:ascii="Camber Regular" w:hAnsi="Camber Regular"/>
        </w:rPr>
        <w:t>strukturno XMLS testiranje (</w:t>
      </w:r>
      <w:r w:rsidRPr="007B6499">
        <w:rPr>
          <w:rFonts w:ascii="Camber Regular" w:hAnsi="Camber Regular"/>
          <w:i/>
          <w:iCs/>
        </w:rPr>
        <w:t xml:space="preserve">eng. XML </w:t>
      </w:r>
      <w:proofErr w:type="spellStart"/>
      <w:r w:rsidRPr="007B6499">
        <w:rPr>
          <w:rFonts w:ascii="Camber Regular" w:hAnsi="Camber Regular"/>
          <w:i/>
          <w:iCs/>
        </w:rPr>
        <w:t>Structural</w:t>
      </w:r>
      <w:proofErr w:type="spellEnd"/>
      <w:r w:rsidRPr="007B6499">
        <w:rPr>
          <w:rFonts w:ascii="Camber Regular" w:hAnsi="Camber Regular"/>
          <w:i/>
          <w:iCs/>
        </w:rPr>
        <w:t xml:space="preserve"> </w:t>
      </w:r>
      <w:proofErr w:type="spellStart"/>
      <w:r w:rsidRPr="007B6499">
        <w:rPr>
          <w:rFonts w:ascii="Camber Regular" w:hAnsi="Camber Regular"/>
          <w:i/>
          <w:iCs/>
        </w:rPr>
        <w:t>Testing</w:t>
      </w:r>
      <w:proofErr w:type="spellEnd"/>
      <w:r w:rsidRPr="007B6499">
        <w:rPr>
          <w:rFonts w:ascii="Camber Regular" w:hAnsi="Camber Regular"/>
        </w:rPr>
        <w:t>)</w:t>
      </w:r>
    </w:p>
    <w:p w14:paraId="7A0218E8" w14:textId="77777777" w:rsidR="00C23CB9" w:rsidRPr="007B6499" w:rsidRDefault="00C23CB9" w:rsidP="00C23CB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Camber Regular" w:hAnsi="Camber Regular"/>
        </w:rPr>
      </w:pPr>
      <w:r w:rsidRPr="007B6499">
        <w:rPr>
          <w:rFonts w:ascii="Camber Regular" w:hAnsi="Camber Regular"/>
        </w:rPr>
        <w:t>testiranje XML sadržaja (</w:t>
      </w:r>
      <w:r w:rsidRPr="007B6499">
        <w:rPr>
          <w:rFonts w:ascii="Camber Regular" w:hAnsi="Camber Regular"/>
          <w:i/>
          <w:iCs/>
        </w:rPr>
        <w:t xml:space="preserve">eng. XML </w:t>
      </w:r>
      <w:proofErr w:type="spellStart"/>
      <w:r w:rsidRPr="007B6499">
        <w:rPr>
          <w:rFonts w:ascii="Camber Regular" w:hAnsi="Camber Regular"/>
          <w:i/>
          <w:iCs/>
        </w:rPr>
        <w:t>Content-level</w:t>
      </w:r>
      <w:proofErr w:type="spellEnd"/>
      <w:r w:rsidRPr="007B6499">
        <w:rPr>
          <w:rFonts w:ascii="Camber Regular" w:hAnsi="Camber Regular"/>
          <w:i/>
          <w:iCs/>
        </w:rPr>
        <w:t xml:space="preserve"> </w:t>
      </w:r>
      <w:proofErr w:type="spellStart"/>
      <w:r w:rsidRPr="007B6499">
        <w:rPr>
          <w:rFonts w:ascii="Camber Regular" w:hAnsi="Camber Regular"/>
          <w:i/>
          <w:iCs/>
        </w:rPr>
        <w:t>Testing</w:t>
      </w:r>
      <w:proofErr w:type="spellEnd"/>
      <w:r w:rsidRPr="007B6499">
        <w:rPr>
          <w:rFonts w:ascii="Camber Regular" w:hAnsi="Camber Regular"/>
        </w:rPr>
        <w:t>)</w:t>
      </w:r>
    </w:p>
    <w:p w14:paraId="3D826615" w14:textId="77777777" w:rsidR="00C23CB9" w:rsidRPr="007B6499" w:rsidRDefault="00C23CB9" w:rsidP="00C23CB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Camber Regular" w:hAnsi="Camber Regular"/>
        </w:rPr>
      </w:pPr>
      <w:r w:rsidRPr="007B6499">
        <w:rPr>
          <w:rFonts w:ascii="Camber Regular" w:hAnsi="Camber Regular"/>
        </w:rPr>
        <w:t>testiranje HTTP GET parametara/REST testiranje (</w:t>
      </w:r>
      <w:r w:rsidRPr="007B6499">
        <w:rPr>
          <w:rFonts w:ascii="Camber Regular" w:hAnsi="Camber Regular"/>
          <w:i/>
          <w:iCs/>
        </w:rPr>
        <w:t xml:space="preserve">eng. HTTP GET </w:t>
      </w:r>
      <w:proofErr w:type="spellStart"/>
      <w:r w:rsidRPr="007B6499">
        <w:rPr>
          <w:rFonts w:ascii="Camber Regular" w:hAnsi="Camber Regular"/>
          <w:i/>
          <w:iCs/>
        </w:rPr>
        <w:t>parameters</w:t>
      </w:r>
      <w:proofErr w:type="spellEnd"/>
      <w:r w:rsidRPr="007B6499">
        <w:rPr>
          <w:rFonts w:ascii="Camber Regular" w:hAnsi="Camber Regular"/>
          <w:i/>
          <w:iCs/>
        </w:rPr>
        <w:t xml:space="preserve">/REST </w:t>
      </w:r>
      <w:proofErr w:type="spellStart"/>
      <w:r w:rsidRPr="007B6499">
        <w:rPr>
          <w:rFonts w:ascii="Camber Regular" w:hAnsi="Camber Regular"/>
          <w:i/>
          <w:iCs/>
        </w:rPr>
        <w:t>Testing</w:t>
      </w:r>
      <w:proofErr w:type="spellEnd"/>
      <w:r w:rsidRPr="007B6499">
        <w:rPr>
          <w:rFonts w:ascii="Camber Regular" w:hAnsi="Camber Regular"/>
        </w:rPr>
        <w:t>)</w:t>
      </w:r>
    </w:p>
    <w:p w14:paraId="4E92F963" w14:textId="77777777" w:rsidR="00C23CB9" w:rsidRPr="007B6499" w:rsidRDefault="00C23CB9" w:rsidP="00C23CB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Camber Regular" w:hAnsi="Camber Regular"/>
        </w:rPr>
      </w:pPr>
      <w:r w:rsidRPr="007B6499">
        <w:rPr>
          <w:rFonts w:ascii="Camber Regular" w:hAnsi="Camber Regular"/>
        </w:rPr>
        <w:t>manipulacija SOAP prilozima (</w:t>
      </w:r>
      <w:r w:rsidRPr="007B6499">
        <w:rPr>
          <w:rFonts w:ascii="Camber Regular" w:hAnsi="Camber Regular"/>
          <w:i/>
          <w:iCs/>
        </w:rPr>
        <w:t xml:space="preserve">eng. SOAP </w:t>
      </w:r>
      <w:proofErr w:type="spellStart"/>
      <w:r w:rsidRPr="007B6499">
        <w:rPr>
          <w:rFonts w:ascii="Camber Regular" w:hAnsi="Camber Regular"/>
          <w:i/>
          <w:iCs/>
        </w:rPr>
        <w:t>attachment</w:t>
      </w:r>
      <w:proofErr w:type="spellEnd"/>
      <w:r w:rsidRPr="007B6499">
        <w:rPr>
          <w:rFonts w:ascii="Camber Regular" w:hAnsi="Camber Regular"/>
        </w:rPr>
        <w:t>)</w:t>
      </w:r>
    </w:p>
    <w:p w14:paraId="777628EC" w14:textId="77777777" w:rsidR="00C23CB9" w:rsidRPr="007B6499" w:rsidRDefault="00C23CB9" w:rsidP="00C23CB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Camber Regular" w:hAnsi="Camber Regular"/>
        </w:rPr>
      </w:pPr>
      <w:r w:rsidRPr="007B6499">
        <w:rPr>
          <w:rFonts w:ascii="Camber Regular" w:hAnsi="Camber Regular"/>
        </w:rPr>
        <w:t>testiranje napada ponavljanjem sadržaja (</w:t>
      </w:r>
      <w:r w:rsidRPr="007B6499">
        <w:rPr>
          <w:rFonts w:ascii="Camber Regular" w:hAnsi="Camber Regular"/>
          <w:i/>
          <w:iCs/>
        </w:rPr>
        <w:t xml:space="preserve">eng. </w:t>
      </w:r>
      <w:proofErr w:type="spellStart"/>
      <w:r w:rsidRPr="007B6499">
        <w:rPr>
          <w:rFonts w:ascii="Camber Regular" w:hAnsi="Camber Regular"/>
          <w:i/>
          <w:iCs/>
        </w:rPr>
        <w:t>Replay</w:t>
      </w:r>
      <w:proofErr w:type="spellEnd"/>
      <w:r w:rsidRPr="007B6499">
        <w:rPr>
          <w:rFonts w:ascii="Camber Regular" w:hAnsi="Camber Regular"/>
          <w:i/>
          <w:iCs/>
        </w:rPr>
        <w:t xml:space="preserve"> </w:t>
      </w:r>
      <w:proofErr w:type="spellStart"/>
      <w:r w:rsidRPr="007B6499">
        <w:rPr>
          <w:rFonts w:ascii="Camber Regular" w:hAnsi="Camber Regular"/>
          <w:i/>
          <w:iCs/>
        </w:rPr>
        <w:t>Testing</w:t>
      </w:r>
      <w:proofErr w:type="spellEnd"/>
      <w:r w:rsidRPr="007B6499">
        <w:rPr>
          <w:rFonts w:ascii="Camber Regular" w:hAnsi="Camber Regular"/>
        </w:rPr>
        <w:t>)</w:t>
      </w:r>
    </w:p>
    <w:p w14:paraId="0B0CDD66" w14:textId="77777777" w:rsidR="00C23CB9" w:rsidRPr="007B6499" w:rsidRDefault="00C23CB9" w:rsidP="00C23CB9">
      <w:pPr>
        <w:pStyle w:val="ListParagraph"/>
        <w:spacing w:line="240" w:lineRule="auto"/>
        <w:jc w:val="both"/>
        <w:rPr>
          <w:rFonts w:ascii="Camber Regular" w:hAnsi="Camber Regular"/>
        </w:rPr>
      </w:pPr>
    </w:p>
    <w:p w14:paraId="079648AE" w14:textId="77777777" w:rsidR="00C23CB9" w:rsidRPr="007B6499" w:rsidRDefault="00C23CB9" w:rsidP="00C23CB9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Camber Regular" w:hAnsi="Camber Regular"/>
        </w:rPr>
      </w:pPr>
      <w:r w:rsidRPr="007B6499">
        <w:rPr>
          <w:rFonts w:ascii="Camber Regular" w:hAnsi="Camber Regular"/>
        </w:rPr>
        <w:t>Izrada završnog izvještaja</w:t>
      </w:r>
    </w:p>
    <w:p w14:paraId="2B6EFEA6" w14:textId="77777777" w:rsidR="00C23CB9" w:rsidRPr="007B6499" w:rsidRDefault="00C23CB9" w:rsidP="00C23CB9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Camber Regular" w:hAnsi="Camber Regular"/>
        </w:rPr>
      </w:pPr>
      <w:r w:rsidRPr="007B6499">
        <w:rPr>
          <w:rFonts w:ascii="Camber Regular" w:hAnsi="Camber Regular"/>
        </w:rPr>
        <w:t>izrada dokumentacije s rezultatima testiranja</w:t>
      </w:r>
    </w:p>
    <w:p w14:paraId="5C2BEC10" w14:textId="77777777" w:rsidR="00C23CB9" w:rsidRPr="00BC5C59" w:rsidRDefault="00C23CB9" w:rsidP="00D773BB">
      <w:pPr>
        <w:pStyle w:val="Heading2"/>
        <w:numPr>
          <w:ilvl w:val="2"/>
          <w:numId w:val="37"/>
        </w:numPr>
        <w:rPr>
          <w:rFonts w:ascii="Camber Regular" w:hAnsi="Camber Regular"/>
        </w:rPr>
      </w:pPr>
      <w:bookmarkStart w:id="28" w:name="_Toc58586246"/>
      <w:bookmarkStart w:id="29" w:name="_Toc61607632"/>
      <w:r w:rsidRPr="00BC5C59">
        <w:rPr>
          <w:rFonts w:ascii="Camber Regular" w:hAnsi="Camber Regular"/>
        </w:rPr>
        <w:t>Kompleksnost web servisa</w:t>
      </w:r>
      <w:bookmarkEnd w:id="28"/>
      <w:bookmarkEnd w:id="2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23CB9" w:rsidRPr="00BC5C59" w14:paraId="330DD904" w14:textId="77777777" w:rsidTr="00DE7E59">
        <w:tc>
          <w:tcPr>
            <w:tcW w:w="3020" w:type="dxa"/>
          </w:tcPr>
          <w:p w14:paraId="1C0BFFC6" w14:textId="77777777" w:rsidR="00C23CB9" w:rsidRPr="00BC5C59" w:rsidRDefault="00C23CB9" w:rsidP="00DE7E59">
            <w:pPr>
              <w:jc w:val="both"/>
              <w:rPr>
                <w:rFonts w:ascii="Camber Regular" w:hAnsi="Camber Regular"/>
              </w:rPr>
            </w:pPr>
            <w:r w:rsidRPr="00BC5C59">
              <w:rPr>
                <w:rFonts w:ascii="Camber Regular" w:hAnsi="Camber Regular"/>
                <w:b/>
                <w:bCs/>
                <w:color w:val="000000"/>
              </w:rPr>
              <w:t xml:space="preserve">Kompleksnost 1 </w:t>
            </w:r>
          </w:p>
        </w:tc>
        <w:tc>
          <w:tcPr>
            <w:tcW w:w="3021" w:type="dxa"/>
          </w:tcPr>
          <w:p w14:paraId="1360203B" w14:textId="77777777" w:rsidR="00C23CB9" w:rsidRPr="00BC5C59" w:rsidRDefault="00C23CB9" w:rsidP="00DE7E59">
            <w:pPr>
              <w:jc w:val="both"/>
              <w:rPr>
                <w:rFonts w:ascii="Camber Regular" w:hAnsi="Camber Regular"/>
              </w:rPr>
            </w:pPr>
            <w:r w:rsidRPr="00BC5C59">
              <w:rPr>
                <w:rFonts w:ascii="Camber Regular" w:hAnsi="Camber Regular"/>
                <w:b/>
                <w:bCs/>
                <w:color w:val="000000"/>
              </w:rPr>
              <w:t xml:space="preserve">Kompleksnost 2 </w:t>
            </w:r>
          </w:p>
        </w:tc>
        <w:tc>
          <w:tcPr>
            <w:tcW w:w="3021" w:type="dxa"/>
          </w:tcPr>
          <w:p w14:paraId="69C12DFB" w14:textId="77777777" w:rsidR="00C23CB9" w:rsidRPr="00BC5C59" w:rsidRDefault="00C23CB9" w:rsidP="00DE7E59">
            <w:pPr>
              <w:jc w:val="both"/>
              <w:rPr>
                <w:rFonts w:ascii="Camber Regular" w:hAnsi="Camber Regular"/>
              </w:rPr>
            </w:pPr>
            <w:r w:rsidRPr="00BC5C59">
              <w:rPr>
                <w:rFonts w:ascii="Camber Regular" w:hAnsi="Camber Regular"/>
                <w:b/>
                <w:bCs/>
                <w:color w:val="000000"/>
              </w:rPr>
              <w:t xml:space="preserve">Kompleksnost 3 </w:t>
            </w:r>
          </w:p>
        </w:tc>
      </w:tr>
      <w:tr w:rsidR="00C23CB9" w:rsidRPr="00BC5C59" w14:paraId="0C6CB52E" w14:textId="77777777" w:rsidTr="00DE7E59">
        <w:tc>
          <w:tcPr>
            <w:tcW w:w="3020" w:type="dxa"/>
          </w:tcPr>
          <w:p w14:paraId="354B3855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 w:cs="Calibri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broj metoda: do 20 </w:t>
            </w:r>
          </w:p>
          <w:p w14:paraId="21BCF277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</w:t>
            </w:r>
            <w:proofErr w:type="spellStart"/>
            <w:r w:rsidRPr="00BC5C59">
              <w:rPr>
                <w:rFonts w:ascii="Camber Regular" w:hAnsi="Camber Regular"/>
                <w:color w:val="000000"/>
              </w:rPr>
              <w:t>autentikacija</w:t>
            </w:r>
            <w:proofErr w:type="spellEnd"/>
            <w:r w:rsidRPr="00BC5C59">
              <w:rPr>
                <w:rFonts w:ascii="Camber Regular" w:hAnsi="Camber Regular"/>
                <w:color w:val="000000"/>
              </w:rPr>
              <w:t xml:space="preserve">: korisničko ime/zaporka </w:t>
            </w:r>
          </w:p>
          <w:p w14:paraId="68AE940C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</w:t>
            </w:r>
            <w:r w:rsidRPr="00BC5C59">
              <w:rPr>
                <w:rFonts w:ascii="Camber Regular" w:hAnsi="Camber Regular"/>
                <w:color w:val="000000"/>
              </w:rPr>
              <w:t>enkripcija: osnovna (bez enkripcije/</w:t>
            </w:r>
            <w:proofErr w:type="spellStart"/>
            <w:r w:rsidRPr="00BC5C59">
              <w:rPr>
                <w:rFonts w:ascii="Camber Regular" w:hAnsi="Camber Regular"/>
                <w:color w:val="000000"/>
              </w:rPr>
              <w:t>enkriptiran</w:t>
            </w:r>
            <w:proofErr w:type="spellEnd"/>
            <w:r w:rsidRPr="00BC5C59">
              <w:rPr>
                <w:rFonts w:ascii="Camber Regular" w:hAnsi="Camber Regular"/>
                <w:color w:val="000000"/>
              </w:rPr>
              <w:t xml:space="preserve"> komunikacijski kanal) </w:t>
            </w:r>
          </w:p>
          <w:p w14:paraId="0C7281E1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</w:t>
            </w:r>
            <w:r w:rsidRPr="00BC5C59">
              <w:rPr>
                <w:rFonts w:ascii="Camber Regular" w:hAnsi="Camber Regular"/>
                <w:color w:val="000000"/>
              </w:rPr>
              <w:t xml:space="preserve">vremenski rok za testiranje: </w:t>
            </w:r>
            <w:r w:rsidRPr="00892EB1">
              <w:rPr>
                <w:rFonts w:ascii="Camber Regular" w:hAnsi="Camber Regular"/>
                <w:b/>
                <w:bCs/>
                <w:color w:val="000000"/>
              </w:rPr>
              <w:t>5 radnih dana</w:t>
            </w:r>
          </w:p>
        </w:tc>
        <w:tc>
          <w:tcPr>
            <w:tcW w:w="3021" w:type="dxa"/>
          </w:tcPr>
          <w:p w14:paraId="1FED4F56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 w:cs="Calibri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broj metoda: do 75 </w:t>
            </w:r>
          </w:p>
          <w:p w14:paraId="6E094B5D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</w:t>
            </w:r>
            <w:proofErr w:type="spellStart"/>
            <w:r w:rsidRPr="00BC5C59">
              <w:rPr>
                <w:rFonts w:ascii="Camber Regular" w:hAnsi="Camber Regular"/>
                <w:color w:val="000000"/>
              </w:rPr>
              <w:t>autentikacija</w:t>
            </w:r>
            <w:proofErr w:type="spellEnd"/>
            <w:r w:rsidRPr="00BC5C59">
              <w:rPr>
                <w:rFonts w:ascii="Camber Regular" w:hAnsi="Camber Regular"/>
                <w:color w:val="000000"/>
              </w:rPr>
              <w:t xml:space="preserve">: certifikati, pametne kartice itd. </w:t>
            </w:r>
          </w:p>
          <w:p w14:paraId="759D26AB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</w:t>
            </w:r>
            <w:r w:rsidRPr="00BC5C59">
              <w:rPr>
                <w:rFonts w:ascii="Camber Regular" w:hAnsi="Camber Regular"/>
                <w:color w:val="000000"/>
              </w:rPr>
              <w:t xml:space="preserve">enkripcija: napredna (enkripcija podataka, digitalni potpisi itd.) </w:t>
            </w:r>
          </w:p>
          <w:p w14:paraId="28E15FF0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</w:t>
            </w:r>
            <w:r w:rsidRPr="00BC5C59">
              <w:rPr>
                <w:rFonts w:ascii="Camber Regular" w:hAnsi="Camber Regular"/>
                <w:color w:val="000000"/>
              </w:rPr>
              <w:t xml:space="preserve">vremenski rok za testiranje: </w:t>
            </w:r>
            <w:r w:rsidRPr="00892EB1">
              <w:rPr>
                <w:rFonts w:ascii="Camber Regular" w:hAnsi="Camber Regular"/>
                <w:b/>
                <w:bCs/>
                <w:color w:val="000000"/>
              </w:rPr>
              <w:t>10 radnih dana</w:t>
            </w:r>
          </w:p>
        </w:tc>
        <w:tc>
          <w:tcPr>
            <w:tcW w:w="3021" w:type="dxa"/>
          </w:tcPr>
          <w:p w14:paraId="692A50BA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 w:cs="Calibri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broj metoda: više od 75 </w:t>
            </w:r>
          </w:p>
          <w:p w14:paraId="1767E7E8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</w:t>
            </w:r>
            <w:proofErr w:type="spellStart"/>
            <w:r w:rsidRPr="00BC5C59">
              <w:rPr>
                <w:rFonts w:ascii="Camber Regular" w:hAnsi="Camber Regular"/>
                <w:color w:val="000000"/>
              </w:rPr>
              <w:t>autentikacija</w:t>
            </w:r>
            <w:proofErr w:type="spellEnd"/>
            <w:r w:rsidRPr="00BC5C59">
              <w:rPr>
                <w:rFonts w:ascii="Camber Regular" w:hAnsi="Camber Regular"/>
                <w:color w:val="000000"/>
              </w:rPr>
              <w:t xml:space="preserve">: certifikati, pametne kartice itd. </w:t>
            </w:r>
          </w:p>
          <w:p w14:paraId="08387E2F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</w:t>
            </w:r>
            <w:r w:rsidRPr="00BC5C59">
              <w:rPr>
                <w:rFonts w:ascii="Camber Regular" w:hAnsi="Camber Regular"/>
                <w:color w:val="000000"/>
              </w:rPr>
              <w:t xml:space="preserve">enkripcija: napredna (enkripcija podataka, digitalni potpisi itd.) </w:t>
            </w:r>
          </w:p>
          <w:p w14:paraId="7A4D8ED0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</w:t>
            </w:r>
            <w:r w:rsidRPr="00BC5C59">
              <w:rPr>
                <w:rFonts w:ascii="Camber Regular" w:hAnsi="Camber Regular"/>
                <w:color w:val="000000"/>
              </w:rPr>
              <w:t xml:space="preserve">vremenski rok za testiranje: </w:t>
            </w:r>
            <w:r w:rsidRPr="00892EB1">
              <w:rPr>
                <w:rFonts w:ascii="Camber Regular" w:hAnsi="Camber Regular"/>
                <w:b/>
                <w:bCs/>
                <w:color w:val="000000"/>
              </w:rPr>
              <w:t>15 radnih dana</w:t>
            </w:r>
          </w:p>
        </w:tc>
      </w:tr>
    </w:tbl>
    <w:p w14:paraId="416F63AD" w14:textId="77777777" w:rsidR="00C23CB9" w:rsidRPr="00BC5C59" w:rsidRDefault="00C23CB9" w:rsidP="00C23CB9">
      <w:pPr>
        <w:jc w:val="both"/>
        <w:rPr>
          <w:rFonts w:ascii="Camber Regular" w:hAnsi="Camber Regular"/>
        </w:rPr>
      </w:pPr>
    </w:p>
    <w:p w14:paraId="694FC600" w14:textId="77777777" w:rsidR="00C23CB9" w:rsidRPr="00BC5C59" w:rsidRDefault="00C23CB9" w:rsidP="00D773BB">
      <w:pPr>
        <w:pStyle w:val="Heading2"/>
        <w:numPr>
          <w:ilvl w:val="2"/>
          <w:numId w:val="37"/>
        </w:numPr>
        <w:jc w:val="both"/>
        <w:rPr>
          <w:rFonts w:ascii="Camber Regular" w:hAnsi="Camber Regular"/>
        </w:rPr>
      </w:pPr>
      <w:bookmarkStart w:id="30" w:name="_Toc58586247"/>
      <w:bookmarkStart w:id="31" w:name="_Toc61607633"/>
      <w:r w:rsidRPr="00BC5C59">
        <w:rPr>
          <w:rFonts w:ascii="Camber Regular" w:hAnsi="Camber Regular"/>
        </w:rPr>
        <w:t>Isporuke - Rezultati penetracijskog testiranja web servisa</w:t>
      </w:r>
      <w:bookmarkEnd w:id="30"/>
      <w:bookmarkEnd w:id="31"/>
      <w:r w:rsidRPr="00BC5C59">
        <w:rPr>
          <w:rFonts w:ascii="Camber Regular" w:hAnsi="Camber Regular"/>
        </w:rPr>
        <w:t xml:space="preserve"> </w:t>
      </w:r>
    </w:p>
    <w:p w14:paraId="346BEC41" w14:textId="77777777" w:rsidR="00C23CB9" w:rsidRPr="007B649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  <w:sz w:val="22"/>
          <w:szCs w:val="22"/>
        </w:rPr>
      </w:pPr>
      <w:r w:rsidRPr="007B6499">
        <w:rPr>
          <w:rFonts w:ascii="Camber Regular" w:hAnsi="Camber Regular"/>
          <w:color w:val="000000"/>
          <w:sz w:val="22"/>
          <w:szCs w:val="22"/>
        </w:rPr>
        <w:t xml:space="preserve">Rezultat penetracijskog testa web servisa je dokumentacija koja se Naručitelju dostavlja u elektroničkom i papirnatom obliku. </w:t>
      </w:r>
    </w:p>
    <w:p w14:paraId="2B5355ED" w14:textId="77777777" w:rsidR="00C23CB9" w:rsidRPr="007B649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  <w:sz w:val="22"/>
          <w:szCs w:val="22"/>
        </w:rPr>
      </w:pPr>
      <w:r w:rsidRPr="007B6499">
        <w:rPr>
          <w:rFonts w:ascii="Camber Regular" w:hAnsi="Camber Regular"/>
          <w:color w:val="000000"/>
          <w:sz w:val="22"/>
          <w:szCs w:val="22"/>
        </w:rPr>
        <w:t xml:space="preserve">Isporučena dokumentacija treba sadržavati „Izvještaj o provedenom ispitivanju sigurnosti“ sa sljedećim informacijama: </w:t>
      </w:r>
    </w:p>
    <w:p w14:paraId="3714368C" w14:textId="77777777" w:rsidR="00C23CB9" w:rsidRPr="007B6499" w:rsidRDefault="00C23CB9" w:rsidP="00C23CB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38" w:line="240" w:lineRule="auto"/>
        <w:jc w:val="both"/>
        <w:rPr>
          <w:rFonts w:ascii="Camber Regular" w:hAnsi="Camber Regular" w:cs="Times New Roman"/>
          <w:color w:val="000000"/>
        </w:rPr>
      </w:pPr>
      <w:r w:rsidRPr="007B6499">
        <w:rPr>
          <w:rFonts w:ascii="Camber Regular" w:hAnsi="Camber Regular" w:cs="Times New Roman"/>
          <w:color w:val="000000"/>
        </w:rPr>
        <w:t>sažetak o provedenom ispitivanju za rukovoditelje,</w:t>
      </w:r>
    </w:p>
    <w:p w14:paraId="1D7D5D59" w14:textId="77777777" w:rsidR="00C23CB9" w:rsidRPr="007B6499" w:rsidRDefault="00C23CB9" w:rsidP="00C23CB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38" w:line="240" w:lineRule="auto"/>
        <w:jc w:val="both"/>
        <w:rPr>
          <w:rFonts w:ascii="Camber Regular" w:hAnsi="Camber Regular" w:cs="Times New Roman"/>
          <w:color w:val="000000"/>
        </w:rPr>
      </w:pPr>
      <w:r w:rsidRPr="007B6499">
        <w:rPr>
          <w:rFonts w:ascii="Camber Regular" w:hAnsi="Camber Regular" w:cs="Times New Roman"/>
          <w:color w:val="000000"/>
        </w:rPr>
        <w:t>opseg i metodologija ispitivanja,</w:t>
      </w:r>
    </w:p>
    <w:p w14:paraId="6D72D38E" w14:textId="77777777" w:rsidR="00C23CB9" w:rsidRPr="007B6499" w:rsidRDefault="00C23CB9" w:rsidP="00C23CB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38" w:line="240" w:lineRule="auto"/>
        <w:jc w:val="both"/>
        <w:rPr>
          <w:rFonts w:ascii="Camber Regular" w:hAnsi="Camber Regular" w:cs="Times New Roman"/>
          <w:color w:val="000000"/>
        </w:rPr>
      </w:pPr>
      <w:r w:rsidRPr="007B6499">
        <w:rPr>
          <w:rFonts w:ascii="Camber Regular" w:hAnsi="Camber Regular" w:cs="Times New Roman"/>
          <w:color w:val="000000"/>
        </w:rPr>
        <w:t>sažeti pregled otkrivenih ranjivosti s pripadajućom klasifikacijom,</w:t>
      </w:r>
    </w:p>
    <w:p w14:paraId="692ADF93" w14:textId="77777777" w:rsidR="00C23CB9" w:rsidRPr="007B6499" w:rsidRDefault="00C23CB9" w:rsidP="00C23CB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38" w:line="240" w:lineRule="auto"/>
        <w:jc w:val="both"/>
        <w:rPr>
          <w:rFonts w:ascii="Camber Regular" w:hAnsi="Camber Regular" w:cs="Times New Roman"/>
          <w:color w:val="000000"/>
        </w:rPr>
      </w:pPr>
      <w:r w:rsidRPr="007B6499">
        <w:rPr>
          <w:rFonts w:ascii="Camber Regular" w:hAnsi="Camber Regular" w:cs="Times New Roman"/>
          <w:color w:val="000000"/>
        </w:rPr>
        <w:t>općenite informacije o ispitanom informacijskom sustavu,</w:t>
      </w:r>
    </w:p>
    <w:p w14:paraId="2CD0074F" w14:textId="77777777" w:rsidR="00C23CB9" w:rsidRPr="007B6499" w:rsidRDefault="00C23CB9" w:rsidP="00C23CB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38" w:line="240" w:lineRule="auto"/>
        <w:jc w:val="both"/>
        <w:rPr>
          <w:rFonts w:ascii="Camber Regular" w:hAnsi="Camber Regular" w:cs="Times New Roman"/>
          <w:color w:val="000000"/>
        </w:rPr>
      </w:pPr>
      <w:r w:rsidRPr="007B6499">
        <w:rPr>
          <w:rFonts w:ascii="Camber Regular" w:hAnsi="Camber Regular" w:cs="Times New Roman"/>
          <w:color w:val="000000"/>
        </w:rPr>
        <w:t>opis svih identificiranih ranjivosti prema razini sigurnosnog rizika,</w:t>
      </w:r>
    </w:p>
    <w:p w14:paraId="43B533AC" w14:textId="77777777" w:rsidR="00C23CB9" w:rsidRPr="007B6499" w:rsidRDefault="00C23CB9" w:rsidP="00C23CB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7B6499">
        <w:rPr>
          <w:rFonts w:ascii="Camber Regular" w:hAnsi="Camber Regular" w:cs="Times New Roman"/>
          <w:color w:val="000000"/>
        </w:rPr>
        <w:t>tehničke preporuke za uklanjanje identificiranih propusta,</w:t>
      </w:r>
    </w:p>
    <w:p w14:paraId="198C1C63" w14:textId="77777777" w:rsidR="00C23CB9" w:rsidRPr="007B6499" w:rsidRDefault="00C23CB9" w:rsidP="00C23CB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7B6499">
        <w:rPr>
          <w:rFonts w:ascii="Camber Regular" w:hAnsi="Camber Regular" w:cs="Times New Roman"/>
          <w:color w:val="000000"/>
        </w:rPr>
        <w:t xml:space="preserve">ukupna ocjena sigurnosti ispitanog dijela informacijskog sustava. </w:t>
      </w:r>
    </w:p>
    <w:p w14:paraId="2F29BFB5" w14:textId="77777777" w:rsidR="00C23CB9" w:rsidRPr="007B649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  <w:sz w:val="22"/>
          <w:szCs w:val="22"/>
        </w:rPr>
      </w:pPr>
    </w:p>
    <w:p w14:paraId="6FAC5001" w14:textId="77777777" w:rsidR="00C23CB9" w:rsidRPr="007B649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  <w:sz w:val="22"/>
          <w:szCs w:val="22"/>
        </w:rPr>
      </w:pPr>
      <w:r w:rsidRPr="007B6499">
        <w:rPr>
          <w:rFonts w:ascii="Camber Regular" w:hAnsi="Camber Regular"/>
          <w:color w:val="000000"/>
          <w:sz w:val="22"/>
          <w:szCs w:val="22"/>
        </w:rPr>
        <w:t xml:space="preserve">Naručitelju će zajedno s izvještajima kao rezultat provedenog penetracijskog testa biti dostavljeni slijedeći zapisi: </w:t>
      </w:r>
    </w:p>
    <w:p w14:paraId="40861A9E" w14:textId="77777777" w:rsidR="00C23CB9" w:rsidRPr="007B6499" w:rsidRDefault="00C23CB9" w:rsidP="00C23CB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38" w:line="240" w:lineRule="auto"/>
        <w:jc w:val="both"/>
        <w:rPr>
          <w:rFonts w:ascii="Camber Regular" w:hAnsi="Camber Regular" w:cs="Times New Roman"/>
          <w:color w:val="000000"/>
        </w:rPr>
      </w:pPr>
      <w:r w:rsidRPr="007B6499">
        <w:rPr>
          <w:rFonts w:ascii="Camber Regular" w:hAnsi="Camber Regular" w:cs="Times New Roman"/>
          <w:color w:val="000000"/>
        </w:rPr>
        <w:t>log zapisi o svim provedenim aktivnostima i pokušajima napada,</w:t>
      </w:r>
    </w:p>
    <w:p w14:paraId="73B7FABC" w14:textId="77777777" w:rsidR="00C23CB9" w:rsidRPr="007B6499" w:rsidRDefault="00C23CB9" w:rsidP="00C23CB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7B6499">
        <w:rPr>
          <w:rFonts w:ascii="Camber Regular" w:hAnsi="Camber Regular" w:cs="Times New Roman"/>
          <w:color w:val="000000"/>
        </w:rPr>
        <w:t>tragovi mrežnog prometa koji upućuju na provođenje pojedinih aktivnosti,</w:t>
      </w:r>
    </w:p>
    <w:p w14:paraId="741AE83E" w14:textId="77777777" w:rsidR="00C23CB9" w:rsidRPr="007B6499" w:rsidRDefault="00C23CB9" w:rsidP="00C23CB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7B6499">
        <w:rPr>
          <w:rFonts w:ascii="Camber Regular" w:hAnsi="Camber Regular" w:cs="Times New Roman"/>
          <w:color w:val="000000"/>
        </w:rPr>
        <w:t xml:space="preserve">video zapisi s demonstracijom iskorištavanja svih ranjivosti koje omogućuju preuzimanje kontrole nad ciljnim sustavom. </w:t>
      </w:r>
    </w:p>
    <w:p w14:paraId="474C8CBB" w14:textId="77777777" w:rsidR="00C23CB9" w:rsidRPr="00BC5C5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</w:p>
    <w:p w14:paraId="5EBFC5A9" w14:textId="4BEE8FF8" w:rsidR="00C23CB9" w:rsidRPr="00BC5C59" w:rsidRDefault="00C23CB9" w:rsidP="00D773BB">
      <w:pPr>
        <w:pStyle w:val="Heading1"/>
        <w:numPr>
          <w:ilvl w:val="1"/>
          <w:numId w:val="37"/>
        </w:numPr>
        <w:spacing w:line="259" w:lineRule="auto"/>
        <w:jc w:val="both"/>
        <w:rPr>
          <w:rFonts w:ascii="Camber Regular" w:hAnsi="Camber Regular"/>
        </w:rPr>
      </w:pPr>
      <w:bookmarkStart w:id="32" w:name="_Toc58586248"/>
      <w:bookmarkStart w:id="33" w:name="_Toc61607634"/>
      <w:r w:rsidRPr="00BC5C59">
        <w:rPr>
          <w:rFonts w:ascii="Camber Regular" w:hAnsi="Camber Regular"/>
        </w:rPr>
        <w:lastRenderedPageBreak/>
        <w:t>Penetracijski test mobilnih aplikacija</w:t>
      </w:r>
      <w:bookmarkEnd w:id="32"/>
      <w:bookmarkEnd w:id="33"/>
      <w:r w:rsidRPr="00BC5C59">
        <w:rPr>
          <w:rFonts w:ascii="Camber Regular" w:hAnsi="Camber Regular"/>
        </w:rPr>
        <w:t xml:space="preserve"> </w:t>
      </w:r>
    </w:p>
    <w:p w14:paraId="7E0EDB87" w14:textId="77777777" w:rsidR="00C23CB9" w:rsidRPr="00BC5C5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</w:p>
    <w:p w14:paraId="1B08C2E8" w14:textId="77777777" w:rsidR="00C23CB9" w:rsidRPr="00BC5C59" w:rsidRDefault="00C23CB9" w:rsidP="00D773BB">
      <w:pPr>
        <w:pStyle w:val="Heading2"/>
        <w:numPr>
          <w:ilvl w:val="2"/>
          <w:numId w:val="37"/>
        </w:numPr>
        <w:jc w:val="both"/>
        <w:rPr>
          <w:rFonts w:ascii="Camber Regular" w:hAnsi="Camber Regular"/>
        </w:rPr>
      </w:pPr>
      <w:bookmarkStart w:id="34" w:name="_Toc58586249"/>
      <w:bookmarkStart w:id="35" w:name="_Toc61607635"/>
      <w:r w:rsidRPr="00BC5C59">
        <w:rPr>
          <w:rFonts w:ascii="Camber Regular" w:hAnsi="Camber Regular"/>
        </w:rPr>
        <w:t>Opis aktivnosti</w:t>
      </w:r>
      <w:bookmarkEnd w:id="34"/>
      <w:bookmarkEnd w:id="35"/>
      <w:r w:rsidRPr="00BC5C59">
        <w:rPr>
          <w:rFonts w:ascii="Camber Regular" w:hAnsi="Camber Regular"/>
        </w:rPr>
        <w:t xml:space="preserve"> </w:t>
      </w:r>
    </w:p>
    <w:p w14:paraId="3A29F14F" w14:textId="77777777" w:rsidR="00C23CB9" w:rsidRPr="00892EB1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  <w:sz w:val="22"/>
          <w:szCs w:val="22"/>
        </w:rPr>
      </w:pPr>
      <w:r w:rsidRPr="00892EB1">
        <w:rPr>
          <w:rFonts w:ascii="Camber Regular" w:hAnsi="Camber Regular"/>
          <w:color w:val="000000"/>
          <w:sz w:val="22"/>
          <w:szCs w:val="22"/>
        </w:rPr>
        <w:t xml:space="preserve">Penetracijski test mobilnih aplikacija obuhvaća sljedeće aktivnosti: </w:t>
      </w:r>
    </w:p>
    <w:p w14:paraId="761B31EC" w14:textId="77777777" w:rsidR="00C23CB9" w:rsidRPr="00892EB1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  <w:sz w:val="22"/>
          <w:szCs w:val="22"/>
        </w:rPr>
      </w:pPr>
    </w:p>
    <w:p w14:paraId="0C571CDB" w14:textId="77777777" w:rsidR="00C23CB9" w:rsidRPr="00892EB1" w:rsidRDefault="00C23CB9" w:rsidP="00C23CB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892EB1">
        <w:rPr>
          <w:rFonts w:ascii="Camber Regular" w:hAnsi="Camber Regular" w:cs="Times New Roman"/>
          <w:color w:val="000000"/>
        </w:rPr>
        <w:t xml:space="preserve">Inicijalno prikupljanje informacija o ciljnoj mobilnoj aplikaciji </w:t>
      </w:r>
    </w:p>
    <w:p w14:paraId="04FAA340" w14:textId="77777777" w:rsidR="00C23CB9" w:rsidRPr="00892EB1" w:rsidRDefault="00C23CB9" w:rsidP="00C23CB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76" w:line="240" w:lineRule="auto"/>
        <w:jc w:val="both"/>
        <w:rPr>
          <w:rFonts w:ascii="Camber Regular" w:hAnsi="Camber Regular" w:cs="Times New Roman"/>
          <w:color w:val="000000"/>
        </w:rPr>
      </w:pPr>
      <w:r w:rsidRPr="00892EB1">
        <w:rPr>
          <w:rFonts w:ascii="Camber Regular" w:hAnsi="Camber Regular" w:cs="Times New Roman"/>
          <w:color w:val="000000"/>
        </w:rPr>
        <w:t>analiza općenite strukture te pregled sadržaja ciljne mobilne aplikacije</w:t>
      </w:r>
    </w:p>
    <w:p w14:paraId="1E558FBD" w14:textId="77777777" w:rsidR="00C23CB9" w:rsidRPr="00892EB1" w:rsidRDefault="00C23CB9" w:rsidP="00C23CB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76" w:line="240" w:lineRule="auto"/>
        <w:jc w:val="both"/>
        <w:rPr>
          <w:rFonts w:ascii="Camber Regular" w:hAnsi="Camber Regular" w:cs="Times New Roman"/>
          <w:color w:val="000000"/>
        </w:rPr>
      </w:pPr>
      <w:r w:rsidRPr="00892EB1">
        <w:rPr>
          <w:rFonts w:ascii="Camber Regular" w:hAnsi="Camber Regular" w:cs="Times New Roman"/>
          <w:color w:val="000000"/>
        </w:rPr>
        <w:t xml:space="preserve">identifikacija </w:t>
      </w:r>
      <w:proofErr w:type="spellStart"/>
      <w:r w:rsidRPr="00892EB1">
        <w:rPr>
          <w:rFonts w:ascii="Camber Regular" w:hAnsi="Camber Regular" w:cs="Times New Roman"/>
          <w:color w:val="000000"/>
        </w:rPr>
        <w:t>autentikacijskih</w:t>
      </w:r>
      <w:proofErr w:type="spellEnd"/>
      <w:r w:rsidRPr="00892EB1">
        <w:rPr>
          <w:rFonts w:ascii="Camber Regular" w:hAnsi="Camber Regular" w:cs="Times New Roman"/>
          <w:color w:val="000000"/>
        </w:rPr>
        <w:t xml:space="preserve"> mehanizama</w:t>
      </w:r>
    </w:p>
    <w:p w14:paraId="5378160F" w14:textId="77777777" w:rsidR="00C23CB9" w:rsidRPr="00892EB1" w:rsidRDefault="00C23CB9" w:rsidP="00C23CB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892EB1">
        <w:rPr>
          <w:rFonts w:ascii="Camber Regular" w:hAnsi="Camber Regular" w:cs="Times New Roman"/>
          <w:color w:val="000000"/>
        </w:rPr>
        <w:t>prikupljanje informacija o korištenim alatima i tehnologijama (programski jezik, aplikacijski poslužitelj, web poslužitelj, klijentska aplikacija i sl.)</w:t>
      </w:r>
    </w:p>
    <w:p w14:paraId="40F31378" w14:textId="77777777" w:rsidR="00C23CB9" w:rsidRPr="00892EB1" w:rsidRDefault="00C23CB9" w:rsidP="00C23CB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892EB1">
        <w:rPr>
          <w:rFonts w:ascii="Camber Regular" w:hAnsi="Camber Regular" w:cs="Times New Roman"/>
          <w:color w:val="000000"/>
        </w:rPr>
        <w:t>analiza ugrađenih sigurnosnih kontrola</w:t>
      </w:r>
    </w:p>
    <w:p w14:paraId="483EAA26" w14:textId="77777777" w:rsidR="00C23CB9" w:rsidRPr="00892EB1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  <w:sz w:val="22"/>
          <w:szCs w:val="22"/>
        </w:rPr>
      </w:pPr>
    </w:p>
    <w:p w14:paraId="27125F8E" w14:textId="77777777" w:rsidR="00C23CB9" w:rsidRPr="00892EB1" w:rsidRDefault="00C23CB9" w:rsidP="00C23CB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892EB1">
        <w:rPr>
          <w:rFonts w:ascii="Camber Regular" w:hAnsi="Camber Regular" w:cs="Times New Roman"/>
          <w:color w:val="000000"/>
        </w:rPr>
        <w:t xml:space="preserve">Ručno i automatizirano ispitivanje sigurnosnih propusta specifičnih za web aplikacije </w:t>
      </w:r>
      <w:r w:rsidRPr="00892EB1">
        <w:rPr>
          <w:rFonts w:ascii="Camber Regular" w:hAnsi="Camber Regular"/>
        </w:rPr>
        <w:t>koje minimalno uključuje</w:t>
      </w:r>
      <w:r w:rsidRPr="00892EB1">
        <w:rPr>
          <w:rFonts w:ascii="Camber Regular" w:hAnsi="Camber Regular" w:cs="Times New Roman"/>
          <w:color w:val="000000"/>
        </w:rPr>
        <w:t>:</w:t>
      </w:r>
    </w:p>
    <w:p w14:paraId="06E885B5" w14:textId="77777777" w:rsidR="00C23CB9" w:rsidRPr="00892EB1" w:rsidRDefault="00C23CB9" w:rsidP="00C23CB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76" w:line="240" w:lineRule="auto"/>
        <w:jc w:val="both"/>
        <w:rPr>
          <w:rFonts w:ascii="Camber Regular" w:hAnsi="Camber Regular" w:cs="Times New Roman"/>
          <w:color w:val="000000"/>
        </w:rPr>
      </w:pPr>
      <w:r w:rsidRPr="00892EB1">
        <w:rPr>
          <w:rFonts w:ascii="Camber Regular" w:hAnsi="Camber Regular" w:cs="Times New Roman"/>
          <w:color w:val="000000"/>
        </w:rPr>
        <w:t xml:space="preserve">analiza Cross Site </w:t>
      </w:r>
      <w:proofErr w:type="spellStart"/>
      <w:r w:rsidRPr="00892EB1">
        <w:rPr>
          <w:rFonts w:ascii="Camber Regular" w:hAnsi="Camber Regular" w:cs="Times New Roman"/>
          <w:color w:val="000000"/>
        </w:rPr>
        <w:t>Scripting</w:t>
      </w:r>
      <w:proofErr w:type="spellEnd"/>
      <w:r w:rsidRPr="00892EB1">
        <w:rPr>
          <w:rFonts w:ascii="Camber Regular" w:hAnsi="Camber Regular" w:cs="Times New Roman"/>
          <w:color w:val="000000"/>
        </w:rPr>
        <w:t xml:space="preserve">/Cross Site </w:t>
      </w:r>
      <w:proofErr w:type="spellStart"/>
      <w:r w:rsidRPr="00892EB1">
        <w:rPr>
          <w:rFonts w:ascii="Camber Regular" w:hAnsi="Camber Regular" w:cs="Times New Roman"/>
          <w:color w:val="000000"/>
        </w:rPr>
        <w:t>Forgery</w:t>
      </w:r>
      <w:proofErr w:type="spellEnd"/>
      <w:r w:rsidRPr="00892EB1">
        <w:rPr>
          <w:rFonts w:ascii="Camber Regular" w:hAnsi="Camber Regular" w:cs="Times New Roman"/>
          <w:i/>
          <w:iCs/>
          <w:color w:val="000000"/>
        </w:rPr>
        <w:t xml:space="preserve"> </w:t>
      </w:r>
      <w:r w:rsidRPr="00892EB1">
        <w:rPr>
          <w:rFonts w:ascii="Camber Regular" w:hAnsi="Camber Regular" w:cs="Times New Roman"/>
          <w:color w:val="000000"/>
        </w:rPr>
        <w:t>i drugih sličnih ranjivosti,</w:t>
      </w:r>
    </w:p>
    <w:p w14:paraId="215E304C" w14:textId="77777777" w:rsidR="00C23CB9" w:rsidRPr="00892EB1" w:rsidRDefault="00C23CB9" w:rsidP="00C23CB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76" w:line="240" w:lineRule="auto"/>
        <w:jc w:val="both"/>
        <w:rPr>
          <w:rFonts w:ascii="Camber Regular" w:hAnsi="Camber Regular" w:cs="Times New Roman"/>
          <w:color w:val="000000"/>
        </w:rPr>
      </w:pPr>
      <w:r w:rsidRPr="00892EB1">
        <w:rPr>
          <w:rFonts w:ascii="Camber Regular" w:hAnsi="Camber Regular" w:cs="Times New Roman"/>
          <w:color w:val="000000"/>
        </w:rPr>
        <w:t xml:space="preserve">analiza </w:t>
      </w:r>
      <w:r w:rsidRPr="00892EB1">
        <w:rPr>
          <w:rFonts w:ascii="Camber Regular" w:hAnsi="Camber Regular" w:cs="Times New Roman"/>
          <w:i/>
          <w:iCs/>
          <w:color w:val="000000"/>
        </w:rPr>
        <w:t>SQL/LDAP/</w:t>
      </w:r>
      <w:proofErr w:type="spellStart"/>
      <w:r w:rsidRPr="00892EB1">
        <w:rPr>
          <w:rFonts w:ascii="Camber Regular" w:hAnsi="Camber Regular" w:cs="Times New Roman"/>
          <w:i/>
          <w:iCs/>
          <w:color w:val="000000"/>
        </w:rPr>
        <w:t>Xpath</w:t>
      </w:r>
      <w:proofErr w:type="spellEnd"/>
      <w:r w:rsidRPr="00892EB1">
        <w:rPr>
          <w:rFonts w:ascii="Camber Regular" w:hAnsi="Camber Regular" w:cs="Times New Roman"/>
          <w:i/>
          <w:iCs/>
          <w:color w:val="000000"/>
        </w:rPr>
        <w:t xml:space="preserve"> </w:t>
      </w:r>
      <w:proofErr w:type="spellStart"/>
      <w:r w:rsidRPr="00892EB1">
        <w:rPr>
          <w:rFonts w:ascii="Camber Regular" w:hAnsi="Camber Regular" w:cs="Times New Roman"/>
          <w:i/>
          <w:iCs/>
          <w:color w:val="000000"/>
        </w:rPr>
        <w:t>Injection</w:t>
      </w:r>
      <w:proofErr w:type="spellEnd"/>
      <w:r w:rsidRPr="00892EB1">
        <w:rPr>
          <w:rFonts w:ascii="Camber Regular" w:hAnsi="Camber Regular" w:cs="Times New Roman"/>
          <w:i/>
          <w:iCs/>
          <w:color w:val="000000"/>
        </w:rPr>
        <w:t xml:space="preserve"> </w:t>
      </w:r>
      <w:r w:rsidRPr="00892EB1">
        <w:rPr>
          <w:rFonts w:ascii="Camber Regular" w:hAnsi="Camber Regular" w:cs="Times New Roman"/>
          <w:color w:val="000000"/>
        </w:rPr>
        <w:t>ranjivosti,</w:t>
      </w:r>
    </w:p>
    <w:p w14:paraId="356F8849" w14:textId="77777777" w:rsidR="00C23CB9" w:rsidRPr="00892EB1" w:rsidRDefault="00C23CB9" w:rsidP="00C23CB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76" w:line="240" w:lineRule="auto"/>
        <w:jc w:val="both"/>
        <w:rPr>
          <w:rFonts w:ascii="Camber Regular" w:hAnsi="Camber Regular" w:cs="Times New Roman"/>
          <w:color w:val="000000"/>
        </w:rPr>
      </w:pPr>
      <w:r w:rsidRPr="00892EB1">
        <w:rPr>
          <w:rFonts w:ascii="Camber Regular" w:hAnsi="Camber Regular" w:cs="Times New Roman"/>
          <w:color w:val="000000"/>
        </w:rPr>
        <w:t xml:space="preserve">analiza </w:t>
      </w:r>
      <w:r w:rsidRPr="00892EB1">
        <w:rPr>
          <w:rFonts w:ascii="Camber Regular" w:hAnsi="Camber Regular" w:cs="Times New Roman"/>
          <w:i/>
          <w:iCs/>
          <w:color w:val="000000"/>
        </w:rPr>
        <w:t xml:space="preserve">file </w:t>
      </w:r>
      <w:proofErr w:type="spellStart"/>
      <w:r w:rsidRPr="00892EB1">
        <w:rPr>
          <w:rFonts w:ascii="Camber Regular" w:hAnsi="Camber Regular" w:cs="Times New Roman"/>
          <w:i/>
          <w:iCs/>
          <w:color w:val="000000"/>
        </w:rPr>
        <w:t>upload</w:t>
      </w:r>
      <w:proofErr w:type="spellEnd"/>
      <w:r w:rsidRPr="00892EB1">
        <w:rPr>
          <w:rFonts w:ascii="Camber Regular" w:hAnsi="Camber Regular" w:cs="Times New Roman"/>
          <w:i/>
          <w:iCs/>
          <w:color w:val="000000"/>
        </w:rPr>
        <w:t xml:space="preserve"> </w:t>
      </w:r>
      <w:r w:rsidRPr="00892EB1">
        <w:rPr>
          <w:rFonts w:ascii="Camber Regular" w:hAnsi="Camber Regular" w:cs="Times New Roman"/>
          <w:color w:val="000000"/>
        </w:rPr>
        <w:t>ranjivosti,</w:t>
      </w:r>
    </w:p>
    <w:p w14:paraId="12CC2699" w14:textId="77777777" w:rsidR="00C23CB9" w:rsidRPr="00892EB1" w:rsidRDefault="00C23CB9" w:rsidP="00C23CB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76" w:line="240" w:lineRule="auto"/>
        <w:jc w:val="both"/>
        <w:rPr>
          <w:rFonts w:ascii="Camber Regular" w:hAnsi="Camber Regular" w:cs="Times New Roman"/>
          <w:color w:val="000000"/>
        </w:rPr>
      </w:pPr>
      <w:r w:rsidRPr="00892EB1">
        <w:rPr>
          <w:rFonts w:ascii="Camber Regular" w:hAnsi="Camber Regular" w:cs="Times New Roman"/>
          <w:color w:val="000000"/>
        </w:rPr>
        <w:t xml:space="preserve">analiza </w:t>
      </w:r>
      <w:proofErr w:type="spellStart"/>
      <w:r w:rsidRPr="00892EB1">
        <w:rPr>
          <w:rFonts w:ascii="Camber Regular" w:hAnsi="Camber Regular" w:cs="Times New Roman"/>
          <w:i/>
          <w:iCs/>
          <w:color w:val="000000"/>
        </w:rPr>
        <w:t>common</w:t>
      </w:r>
      <w:proofErr w:type="spellEnd"/>
      <w:r w:rsidRPr="00892EB1">
        <w:rPr>
          <w:rFonts w:ascii="Camber Regular" w:hAnsi="Camber Regular" w:cs="Times New Roman"/>
          <w:i/>
          <w:iCs/>
          <w:color w:val="000000"/>
        </w:rPr>
        <w:t xml:space="preserve">/backup file </w:t>
      </w:r>
      <w:r w:rsidRPr="00892EB1">
        <w:rPr>
          <w:rFonts w:ascii="Camber Regular" w:hAnsi="Camber Regular" w:cs="Times New Roman"/>
          <w:color w:val="000000"/>
        </w:rPr>
        <w:t>ranjivosti,</w:t>
      </w:r>
    </w:p>
    <w:p w14:paraId="3CF17966" w14:textId="77777777" w:rsidR="00C23CB9" w:rsidRPr="00892EB1" w:rsidRDefault="00C23CB9" w:rsidP="00C23CB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76" w:line="240" w:lineRule="auto"/>
        <w:jc w:val="both"/>
        <w:rPr>
          <w:rFonts w:ascii="Camber Regular" w:hAnsi="Camber Regular" w:cs="Times New Roman"/>
          <w:color w:val="000000"/>
        </w:rPr>
      </w:pPr>
      <w:r w:rsidRPr="00892EB1">
        <w:rPr>
          <w:rFonts w:ascii="Camber Regular" w:hAnsi="Camber Regular" w:cs="Times New Roman"/>
          <w:color w:val="000000"/>
        </w:rPr>
        <w:t xml:space="preserve">analiza </w:t>
      </w:r>
      <w:proofErr w:type="spellStart"/>
      <w:r w:rsidRPr="00892EB1">
        <w:rPr>
          <w:rFonts w:ascii="Camber Regular" w:hAnsi="Camber Regular" w:cs="Times New Roman"/>
          <w:i/>
          <w:iCs/>
          <w:color w:val="000000"/>
        </w:rPr>
        <w:t>Null</w:t>
      </w:r>
      <w:proofErr w:type="spellEnd"/>
      <w:r w:rsidRPr="00892EB1">
        <w:rPr>
          <w:rFonts w:ascii="Camber Regular" w:hAnsi="Camber Regular" w:cs="Times New Roman"/>
          <w:i/>
          <w:iCs/>
          <w:color w:val="000000"/>
        </w:rPr>
        <w:t xml:space="preserve"> </w:t>
      </w:r>
      <w:proofErr w:type="spellStart"/>
      <w:r w:rsidRPr="00892EB1">
        <w:rPr>
          <w:rFonts w:ascii="Camber Regular" w:hAnsi="Camber Regular" w:cs="Times New Roman"/>
          <w:i/>
          <w:iCs/>
          <w:color w:val="000000"/>
        </w:rPr>
        <w:t>byte</w:t>
      </w:r>
      <w:proofErr w:type="spellEnd"/>
      <w:r w:rsidRPr="00892EB1">
        <w:rPr>
          <w:rFonts w:ascii="Camber Regular" w:hAnsi="Camber Regular" w:cs="Times New Roman"/>
          <w:i/>
          <w:iCs/>
          <w:color w:val="000000"/>
        </w:rPr>
        <w:t xml:space="preserve"> </w:t>
      </w:r>
      <w:r w:rsidRPr="00892EB1">
        <w:rPr>
          <w:rFonts w:ascii="Camber Regular" w:hAnsi="Camber Regular" w:cs="Times New Roman"/>
          <w:color w:val="000000"/>
        </w:rPr>
        <w:t>ranjivosti,</w:t>
      </w:r>
    </w:p>
    <w:p w14:paraId="16CB1247" w14:textId="77777777" w:rsidR="00C23CB9" w:rsidRPr="00892EB1" w:rsidRDefault="00C23CB9" w:rsidP="00C23CB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76" w:line="240" w:lineRule="auto"/>
        <w:jc w:val="both"/>
        <w:rPr>
          <w:rFonts w:ascii="Camber Regular" w:hAnsi="Camber Regular" w:cs="Times New Roman"/>
          <w:color w:val="000000"/>
        </w:rPr>
      </w:pPr>
      <w:r w:rsidRPr="00892EB1">
        <w:rPr>
          <w:rFonts w:ascii="Camber Regular" w:hAnsi="Camber Regular" w:cs="Times New Roman"/>
          <w:color w:val="000000"/>
        </w:rPr>
        <w:t xml:space="preserve">analiza </w:t>
      </w:r>
      <w:r w:rsidRPr="00892EB1">
        <w:rPr>
          <w:rFonts w:ascii="Camber Regular" w:hAnsi="Camber Regular" w:cs="Times New Roman"/>
          <w:i/>
          <w:iCs/>
          <w:color w:val="000000"/>
        </w:rPr>
        <w:t xml:space="preserve">HTTP </w:t>
      </w:r>
      <w:proofErr w:type="spellStart"/>
      <w:r w:rsidRPr="00892EB1">
        <w:rPr>
          <w:rFonts w:ascii="Camber Regular" w:hAnsi="Camber Regular" w:cs="Times New Roman"/>
          <w:i/>
          <w:iCs/>
          <w:color w:val="000000"/>
        </w:rPr>
        <w:t>response</w:t>
      </w:r>
      <w:proofErr w:type="spellEnd"/>
      <w:r w:rsidRPr="00892EB1">
        <w:rPr>
          <w:rFonts w:ascii="Camber Regular" w:hAnsi="Camber Regular" w:cs="Times New Roman"/>
          <w:i/>
          <w:iCs/>
          <w:color w:val="000000"/>
        </w:rPr>
        <w:t xml:space="preserve"> </w:t>
      </w:r>
      <w:proofErr w:type="spellStart"/>
      <w:r w:rsidRPr="00892EB1">
        <w:rPr>
          <w:rFonts w:ascii="Camber Regular" w:hAnsi="Camber Regular" w:cs="Times New Roman"/>
          <w:i/>
          <w:iCs/>
          <w:color w:val="000000"/>
        </w:rPr>
        <w:t>splitting</w:t>
      </w:r>
      <w:proofErr w:type="spellEnd"/>
      <w:r w:rsidRPr="00892EB1">
        <w:rPr>
          <w:rFonts w:ascii="Camber Regular" w:hAnsi="Camber Regular" w:cs="Times New Roman"/>
          <w:i/>
          <w:iCs/>
          <w:color w:val="000000"/>
        </w:rPr>
        <w:t xml:space="preserve"> </w:t>
      </w:r>
      <w:r w:rsidRPr="00892EB1">
        <w:rPr>
          <w:rFonts w:ascii="Camber Regular" w:hAnsi="Camber Regular" w:cs="Times New Roman"/>
          <w:color w:val="000000"/>
        </w:rPr>
        <w:t>ranjivosti,</w:t>
      </w:r>
    </w:p>
    <w:p w14:paraId="0788E791" w14:textId="77777777" w:rsidR="00C23CB9" w:rsidRPr="00892EB1" w:rsidRDefault="00C23CB9" w:rsidP="00C23CB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76" w:line="240" w:lineRule="auto"/>
        <w:jc w:val="both"/>
        <w:rPr>
          <w:rFonts w:ascii="Camber Regular" w:hAnsi="Camber Regular" w:cs="Times New Roman"/>
          <w:color w:val="000000"/>
        </w:rPr>
      </w:pPr>
      <w:r w:rsidRPr="00892EB1">
        <w:rPr>
          <w:rFonts w:ascii="Camber Regular" w:hAnsi="Camber Regular" w:cs="Times New Roman"/>
          <w:color w:val="000000"/>
        </w:rPr>
        <w:t xml:space="preserve">analiza </w:t>
      </w:r>
      <w:proofErr w:type="spellStart"/>
      <w:r w:rsidRPr="00892EB1">
        <w:rPr>
          <w:rFonts w:ascii="Camber Regular" w:hAnsi="Camber Regular" w:cs="Times New Roman"/>
          <w:i/>
          <w:iCs/>
          <w:color w:val="000000"/>
        </w:rPr>
        <w:t>directory</w:t>
      </w:r>
      <w:proofErr w:type="spellEnd"/>
      <w:r w:rsidRPr="00892EB1">
        <w:rPr>
          <w:rFonts w:ascii="Camber Regular" w:hAnsi="Camber Regular" w:cs="Times New Roman"/>
          <w:i/>
          <w:iCs/>
          <w:color w:val="000000"/>
        </w:rPr>
        <w:t xml:space="preserve"> </w:t>
      </w:r>
      <w:proofErr w:type="spellStart"/>
      <w:r w:rsidRPr="00892EB1">
        <w:rPr>
          <w:rFonts w:ascii="Camber Regular" w:hAnsi="Camber Regular" w:cs="Times New Roman"/>
          <w:i/>
          <w:iCs/>
          <w:color w:val="000000"/>
        </w:rPr>
        <w:t>traversal</w:t>
      </w:r>
      <w:proofErr w:type="spellEnd"/>
      <w:r w:rsidRPr="00892EB1">
        <w:rPr>
          <w:rFonts w:ascii="Camber Regular" w:hAnsi="Camber Regular" w:cs="Times New Roman"/>
          <w:i/>
          <w:iCs/>
          <w:color w:val="000000"/>
        </w:rPr>
        <w:t xml:space="preserve"> </w:t>
      </w:r>
      <w:r w:rsidRPr="00892EB1">
        <w:rPr>
          <w:rFonts w:ascii="Camber Regular" w:hAnsi="Camber Regular" w:cs="Times New Roman"/>
          <w:color w:val="000000"/>
        </w:rPr>
        <w:t>ranjivosti,</w:t>
      </w:r>
    </w:p>
    <w:p w14:paraId="2A285AE0" w14:textId="77777777" w:rsidR="00C23CB9" w:rsidRPr="00892EB1" w:rsidRDefault="00C23CB9" w:rsidP="00C23CB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76" w:line="240" w:lineRule="auto"/>
        <w:jc w:val="both"/>
        <w:rPr>
          <w:rFonts w:ascii="Camber Regular" w:hAnsi="Camber Regular" w:cs="Times New Roman"/>
          <w:color w:val="000000"/>
        </w:rPr>
      </w:pPr>
      <w:r w:rsidRPr="00892EB1">
        <w:rPr>
          <w:rFonts w:ascii="Camber Regular" w:hAnsi="Camber Regular" w:cs="Times New Roman"/>
          <w:color w:val="000000"/>
        </w:rPr>
        <w:t xml:space="preserve">analiza </w:t>
      </w:r>
      <w:r w:rsidRPr="00892EB1">
        <w:rPr>
          <w:rFonts w:ascii="Camber Regular" w:hAnsi="Camber Regular" w:cs="Times New Roman"/>
          <w:i/>
          <w:iCs/>
          <w:color w:val="000000"/>
        </w:rPr>
        <w:t xml:space="preserve">file </w:t>
      </w:r>
      <w:proofErr w:type="spellStart"/>
      <w:r w:rsidRPr="00892EB1">
        <w:rPr>
          <w:rFonts w:ascii="Camber Regular" w:hAnsi="Camber Regular" w:cs="Times New Roman"/>
          <w:i/>
          <w:iCs/>
          <w:color w:val="000000"/>
        </w:rPr>
        <w:t>inclusion</w:t>
      </w:r>
      <w:proofErr w:type="spellEnd"/>
      <w:r w:rsidRPr="00892EB1">
        <w:rPr>
          <w:rFonts w:ascii="Camber Regular" w:hAnsi="Camber Regular" w:cs="Times New Roman"/>
          <w:i/>
          <w:iCs/>
          <w:color w:val="000000"/>
        </w:rPr>
        <w:t xml:space="preserve"> </w:t>
      </w:r>
      <w:r w:rsidRPr="00892EB1">
        <w:rPr>
          <w:rFonts w:ascii="Camber Regular" w:hAnsi="Camber Regular" w:cs="Times New Roman"/>
          <w:color w:val="000000"/>
        </w:rPr>
        <w:t>(RFI/LFI) ranjivosti,</w:t>
      </w:r>
    </w:p>
    <w:p w14:paraId="69331BDD" w14:textId="77777777" w:rsidR="00C23CB9" w:rsidRPr="00892EB1" w:rsidRDefault="00C23CB9" w:rsidP="00C23CB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76" w:line="240" w:lineRule="auto"/>
        <w:jc w:val="both"/>
        <w:rPr>
          <w:rFonts w:ascii="Camber Regular" w:hAnsi="Camber Regular" w:cs="Times New Roman"/>
          <w:color w:val="000000"/>
        </w:rPr>
      </w:pPr>
      <w:r w:rsidRPr="00892EB1">
        <w:rPr>
          <w:rFonts w:ascii="Camber Regular" w:hAnsi="Camber Regular" w:cs="Times New Roman"/>
          <w:color w:val="000000"/>
        </w:rPr>
        <w:t xml:space="preserve">analiza </w:t>
      </w:r>
      <w:proofErr w:type="spellStart"/>
      <w:r w:rsidRPr="00892EB1">
        <w:rPr>
          <w:rFonts w:ascii="Camber Regular" w:hAnsi="Camber Regular" w:cs="Times New Roman"/>
          <w:i/>
          <w:iCs/>
          <w:color w:val="000000"/>
        </w:rPr>
        <w:t>command</w:t>
      </w:r>
      <w:proofErr w:type="spellEnd"/>
      <w:r w:rsidRPr="00892EB1">
        <w:rPr>
          <w:rFonts w:ascii="Camber Regular" w:hAnsi="Camber Regular" w:cs="Times New Roman"/>
          <w:i/>
          <w:iCs/>
          <w:color w:val="000000"/>
        </w:rPr>
        <w:t xml:space="preserve"> </w:t>
      </w:r>
      <w:proofErr w:type="spellStart"/>
      <w:r w:rsidRPr="00892EB1">
        <w:rPr>
          <w:rFonts w:ascii="Camber Regular" w:hAnsi="Camber Regular" w:cs="Times New Roman"/>
          <w:i/>
          <w:iCs/>
          <w:color w:val="000000"/>
        </w:rPr>
        <w:t>execution</w:t>
      </w:r>
      <w:proofErr w:type="spellEnd"/>
      <w:r w:rsidRPr="00892EB1">
        <w:rPr>
          <w:rFonts w:ascii="Camber Regular" w:hAnsi="Camber Regular" w:cs="Times New Roman"/>
          <w:i/>
          <w:iCs/>
          <w:color w:val="000000"/>
        </w:rPr>
        <w:t xml:space="preserve"> </w:t>
      </w:r>
      <w:r w:rsidRPr="00892EB1">
        <w:rPr>
          <w:rFonts w:ascii="Camber Regular" w:hAnsi="Camber Regular" w:cs="Times New Roman"/>
          <w:color w:val="000000"/>
        </w:rPr>
        <w:t>ranjivosti,</w:t>
      </w:r>
    </w:p>
    <w:p w14:paraId="68C0DAFA" w14:textId="77777777" w:rsidR="00C23CB9" w:rsidRPr="00892EB1" w:rsidRDefault="00C23CB9" w:rsidP="00C23CB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76" w:line="240" w:lineRule="auto"/>
        <w:jc w:val="both"/>
        <w:rPr>
          <w:rFonts w:ascii="Camber Regular" w:hAnsi="Camber Regular" w:cs="Times New Roman"/>
          <w:color w:val="000000"/>
        </w:rPr>
      </w:pPr>
      <w:r w:rsidRPr="00892EB1">
        <w:rPr>
          <w:rFonts w:ascii="Camber Regular" w:hAnsi="Camber Regular" w:cs="Times New Roman"/>
          <w:color w:val="000000"/>
        </w:rPr>
        <w:t xml:space="preserve">provjera manipulacije korisničkog unosa (eng. </w:t>
      </w:r>
      <w:r w:rsidRPr="00892EB1">
        <w:rPr>
          <w:rFonts w:ascii="Camber Regular" w:hAnsi="Camber Regular" w:cs="Times New Roman"/>
          <w:i/>
          <w:iCs/>
          <w:color w:val="000000"/>
        </w:rPr>
        <w:t xml:space="preserve">URL </w:t>
      </w:r>
      <w:proofErr w:type="spellStart"/>
      <w:r w:rsidRPr="00892EB1">
        <w:rPr>
          <w:rFonts w:ascii="Camber Regular" w:hAnsi="Camber Regular" w:cs="Times New Roman"/>
          <w:i/>
          <w:iCs/>
          <w:color w:val="000000"/>
        </w:rPr>
        <w:t>manipulation</w:t>
      </w:r>
      <w:proofErr w:type="spellEnd"/>
      <w:r w:rsidRPr="00892EB1">
        <w:rPr>
          <w:rFonts w:ascii="Camber Regular" w:hAnsi="Camber Regular" w:cs="Times New Roman"/>
          <w:color w:val="000000"/>
        </w:rPr>
        <w:t>),</w:t>
      </w:r>
    </w:p>
    <w:p w14:paraId="499DA606" w14:textId="77777777" w:rsidR="00C23CB9" w:rsidRPr="00892EB1" w:rsidRDefault="00C23CB9" w:rsidP="00C23CB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76" w:line="240" w:lineRule="auto"/>
        <w:jc w:val="both"/>
        <w:rPr>
          <w:rFonts w:ascii="Camber Regular" w:hAnsi="Camber Regular" w:cs="Times New Roman"/>
          <w:color w:val="000000"/>
        </w:rPr>
      </w:pPr>
      <w:r w:rsidRPr="00892EB1">
        <w:rPr>
          <w:rFonts w:ascii="Camber Regular" w:hAnsi="Camber Regular" w:cs="Times New Roman"/>
          <w:color w:val="000000"/>
        </w:rPr>
        <w:t xml:space="preserve">provođenje ispitivanja otpornosti zaporki kod servisa koji koriste </w:t>
      </w:r>
      <w:proofErr w:type="spellStart"/>
      <w:r w:rsidRPr="00892EB1">
        <w:rPr>
          <w:rFonts w:ascii="Camber Regular" w:hAnsi="Camber Regular" w:cs="Times New Roman"/>
          <w:color w:val="000000"/>
        </w:rPr>
        <w:t>autentikaciju</w:t>
      </w:r>
      <w:proofErr w:type="spellEnd"/>
      <w:r w:rsidRPr="00892EB1">
        <w:rPr>
          <w:rFonts w:ascii="Camber Regular" w:hAnsi="Camber Regular" w:cs="Times New Roman"/>
          <w:color w:val="000000"/>
        </w:rPr>
        <w:t xml:space="preserve"> zaporkom (eng</w:t>
      </w:r>
      <w:r w:rsidRPr="00892EB1">
        <w:rPr>
          <w:rFonts w:ascii="Camber Regular" w:hAnsi="Camber Regular" w:cs="Times New Roman"/>
          <w:i/>
          <w:iCs/>
          <w:color w:val="000000"/>
        </w:rPr>
        <w:t xml:space="preserve">. </w:t>
      </w:r>
      <w:proofErr w:type="spellStart"/>
      <w:r w:rsidRPr="00892EB1">
        <w:rPr>
          <w:rFonts w:ascii="Camber Regular" w:hAnsi="Camber Regular" w:cs="Times New Roman"/>
          <w:i/>
          <w:iCs/>
          <w:color w:val="000000"/>
        </w:rPr>
        <w:t>brute-force</w:t>
      </w:r>
      <w:proofErr w:type="spellEnd"/>
      <w:r w:rsidRPr="00892EB1">
        <w:rPr>
          <w:rFonts w:ascii="Camber Regular" w:hAnsi="Camber Regular" w:cs="Times New Roman"/>
          <w:color w:val="000000"/>
        </w:rPr>
        <w:t>),</w:t>
      </w:r>
    </w:p>
    <w:p w14:paraId="3FF72206" w14:textId="77777777" w:rsidR="00C23CB9" w:rsidRPr="00892EB1" w:rsidRDefault="00C23CB9" w:rsidP="00C23CB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76" w:line="240" w:lineRule="auto"/>
        <w:jc w:val="both"/>
        <w:rPr>
          <w:rFonts w:ascii="Camber Regular" w:hAnsi="Camber Regular" w:cs="Times New Roman"/>
          <w:color w:val="000000"/>
        </w:rPr>
      </w:pPr>
      <w:r w:rsidRPr="00892EB1">
        <w:rPr>
          <w:rFonts w:ascii="Camber Regular" w:hAnsi="Camber Regular" w:cs="Times New Roman"/>
          <w:color w:val="000000"/>
        </w:rPr>
        <w:t>nedostatci u implementaciji kriptografske zaštite,</w:t>
      </w:r>
    </w:p>
    <w:p w14:paraId="06E124F6" w14:textId="77777777" w:rsidR="00C23CB9" w:rsidRPr="00892EB1" w:rsidRDefault="00C23CB9" w:rsidP="00C23CB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892EB1">
        <w:rPr>
          <w:rFonts w:ascii="Camber Regular" w:hAnsi="Camber Regular" w:cs="Times New Roman"/>
          <w:color w:val="000000"/>
        </w:rPr>
        <w:t>nedostatci u zaštiti osjetljivih komunikacija,</w:t>
      </w:r>
    </w:p>
    <w:p w14:paraId="0653B09C" w14:textId="77777777" w:rsidR="00C23CB9" w:rsidRPr="00892EB1" w:rsidRDefault="00C23CB9" w:rsidP="00C23CB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76" w:line="240" w:lineRule="auto"/>
        <w:jc w:val="both"/>
        <w:rPr>
          <w:rFonts w:ascii="Camber Regular" w:hAnsi="Camber Regular" w:cs="Times New Roman"/>
          <w:color w:val="000000"/>
        </w:rPr>
      </w:pPr>
      <w:r w:rsidRPr="00892EB1">
        <w:rPr>
          <w:rFonts w:ascii="Camber Regular" w:hAnsi="Camber Regular" w:cs="Times New Roman"/>
          <w:color w:val="000000"/>
        </w:rPr>
        <w:t xml:space="preserve">provjera upravljanja sjednicama (eng. </w:t>
      </w:r>
      <w:proofErr w:type="spellStart"/>
      <w:r w:rsidRPr="00892EB1">
        <w:rPr>
          <w:rFonts w:ascii="Camber Regular" w:hAnsi="Camber Regular" w:cs="Times New Roman"/>
          <w:i/>
          <w:iCs/>
          <w:color w:val="000000"/>
        </w:rPr>
        <w:t>session</w:t>
      </w:r>
      <w:proofErr w:type="spellEnd"/>
      <w:r w:rsidRPr="00892EB1">
        <w:rPr>
          <w:rFonts w:ascii="Camber Regular" w:hAnsi="Camber Regular" w:cs="Times New Roman"/>
          <w:i/>
          <w:iCs/>
          <w:color w:val="000000"/>
        </w:rPr>
        <w:t xml:space="preserve"> management</w:t>
      </w:r>
      <w:r w:rsidRPr="00892EB1">
        <w:rPr>
          <w:rFonts w:ascii="Camber Regular" w:hAnsi="Camber Regular" w:cs="Times New Roman"/>
          <w:color w:val="000000"/>
        </w:rPr>
        <w:t xml:space="preserve">, </w:t>
      </w:r>
      <w:proofErr w:type="spellStart"/>
      <w:r w:rsidRPr="00892EB1">
        <w:rPr>
          <w:rFonts w:ascii="Camber Regular" w:hAnsi="Camber Regular" w:cs="Times New Roman"/>
          <w:i/>
          <w:iCs/>
          <w:color w:val="000000"/>
        </w:rPr>
        <w:t>session</w:t>
      </w:r>
      <w:proofErr w:type="spellEnd"/>
      <w:r w:rsidRPr="00892EB1">
        <w:rPr>
          <w:rFonts w:ascii="Camber Regular" w:hAnsi="Camber Regular" w:cs="Times New Roman"/>
          <w:i/>
          <w:iCs/>
          <w:color w:val="000000"/>
        </w:rPr>
        <w:t xml:space="preserve"> </w:t>
      </w:r>
      <w:proofErr w:type="spellStart"/>
      <w:r w:rsidRPr="00892EB1">
        <w:rPr>
          <w:rFonts w:ascii="Camber Regular" w:hAnsi="Camber Regular" w:cs="Times New Roman"/>
          <w:i/>
          <w:iCs/>
          <w:color w:val="000000"/>
        </w:rPr>
        <w:t>hijacking</w:t>
      </w:r>
      <w:proofErr w:type="spellEnd"/>
      <w:r w:rsidRPr="00892EB1">
        <w:rPr>
          <w:rFonts w:ascii="Camber Regular" w:hAnsi="Camber Regular" w:cs="Times New Roman"/>
          <w:color w:val="000000"/>
        </w:rPr>
        <w:t>),</w:t>
      </w:r>
    </w:p>
    <w:p w14:paraId="53AB0FD6" w14:textId="77777777" w:rsidR="00C23CB9" w:rsidRPr="00892EB1" w:rsidRDefault="00C23CB9" w:rsidP="00C23CB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76" w:line="240" w:lineRule="auto"/>
        <w:jc w:val="both"/>
        <w:rPr>
          <w:rFonts w:ascii="Camber Regular" w:hAnsi="Camber Regular" w:cs="Times New Roman"/>
          <w:color w:val="000000"/>
        </w:rPr>
      </w:pPr>
      <w:r w:rsidRPr="00892EB1">
        <w:rPr>
          <w:rFonts w:ascii="Camber Regular" w:hAnsi="Camber Regular" w:cs="Times New Roman"/>
          <w:color w:val="000000"/>
        </w:rPr>
        <w:t xml:space="preserve">identifikacija </w:t>
      </w:r>
      <w:proofErr w:type="spellStart"/>
      <w:r w:rsidRPr="00892EB1">
        <w:rPr>
          <w:rFonts w:ascii="Camber Regular" w:hAnsi="Camber Regular" w:cs="Times New Roman"/>
          <w:i/>
          <w:iCs/>
          <w:color w:val="000000"/>
        </w:rPr>
        <w:t>information</w:t>
      </w:r>
      <w:proofErr w:type="spellEnd"/>
      <w:r w:rsidRPr="00892EB1">
        <w:rPr>
          <w:rFonts w:ascii="Camber Regular" w:hAnsi="Camber Regular" w:cs="Times New Roman"/>
          <w:i/>
          <w:iCs/>
          <w:color w:val="000000"/>
        </w:rPr>
        <w:t xml:space="preserve"> </w:t>
      </w:r>
      <w:proofErr w:type="spellStart"/>
      <w:r w:rsidRPr="00892EB1">
        <w:rPr>
          <w:rFonts w:ascii="Camber Regular" w:hAnsi="Camber Regular" w:cs="Times New Roman"/>
          <w:i/>
          <w:iCs/>
          <w:color w:val="000000"/>
        </w:rPr>
        <w:t>leakage</w:t>
      </w:r>
      <w:proofErr w:type="spellEnd"/>
      <w:r w:rsidRPr="00892EB1">
        <w:rPr>
          <w:rFonts w:ascii="Camber Regular" w:hAnsi="Camber Regular" w:cs="Times New Roman"/>
          <w:color w:val="000000"/>
        </w:rPr>
        <w:t>/</w:t>
      </w:r>
      <w:proofErr w:type="spellStart"/>
      <w:r w:rsidRPr="00892EB1">
        <w:rPr>
          <w:rFonts w:ascii="Camber Regular" w:hAnsi="Camber Regular" w:cs="Times New Roman"/>
          <w:i/>
          <w:iCs/>
          <w:color w:val="000000"/>
        </w:rPr>
        <w:t>information</w:t>
      </w:r>
      <w:proofErr w:type="spellEnd"/>
      <w:r w:rsidRPr="00892EB1">
        <w:rPr>
          <w:rFonts w:ascii="Camber Regular" w:hAnsi="Camber Regular" w:cs="Times New Roman"/>
          <w:i/>
          <w:iCs/>
          <w:color w:val="000000"/>
        </w:rPr>
        <w:t xml:space="preserve"> </w:t>
      </w:r>
      <w:proofErr w:type="spellStart"/>
      <w:r w:rsidRPr="00892EB1">
        <w:rPr>
          <w:rFonts w:ascii="Camber Regular" w:hAnsi="Camber Regular" w:cs="Times New Roman"/>
          <w:i/>
          <w:iCs/>
          <w:color w:val="000000"/>
        </w:rPr>
        <w:t>disclosure</w:t>
      </w:r>
      <w:proofErr w:type="spellEnd"/>
      <w:r w:rsidRPr="00892EB1">
        <w:rPr>
          <w:rFonts w:ascii="Camber Regular" w:hAnsi="Camber Regular" w:cs="Times New Roman"/>
          <w:i/>
          <w:iCs/>
          <w:color w:val="000000"/>
        </w:rPr>
        <w:t xml:space="preserve"> </w:t>
      </w:r>
      <w:r w:rsidRPr="00892EB1">
        <w:rPr>
          <w:rFonts w:ascii="Camber Regular" w:hAnsi="Camber Regular" w:cs="Times New Roman"/>
          <w:color w:val="000000"/>
        </w:rPr>
        <w:t xml:space="preserve">ranjivosti, </w:t>
      </w:r>
    </w:p>
    <w:p w14:paraId="648B634D" w14:textId="77777777" w:rsidR="00C23CB9" w:rsidRPr="00892EB1" w:rsidRDefault="00C23CB9" w:rsidP="00C23CB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892EB1">
        <w:rPr>
          <w:rFonts w:ascii="Camber Regular" w:hAnsi="Camber Regular" w:cs="Times New Roman"/>
          <w:color w:val="000000"/>
        </w:rPr>
        <w:t xml:space="preserve">provjera mehanizma rukovanja pogreškama (eng. </w:t>
      </w:r>
      <w:proofErr w:type="spellStart"/>
      <w:r w:rsidRPr="00892EB1">
        <w:rPr>
          <w:rFonts w:ascii="Camber Regular" w:hAnsi="Camber Regular" w:cs="Times New Roman"/>
          <w:i/>
          <w:iCs/>
          <w:color w:val="000000"/>
        </w:rPr>
        <w:t>error</w:t>
      </w:r>
      <w:proofErr w:type="spellEnd"/>
      <w:r w:rsidRPr="00892EB1">
        <w:rPr>
          <w:rFonts w:ascii="Camber Regular" w:hAnsi="Camber Regular" w:cs="Times New Roman"/>
          <w:i/>
          <w:iCs/>
          <w:color w:val="000000"/>
        </w:rPr>
        <w:t xml:space="preserve"> </w:t>
      </w:r>
      <w:proofErr w:type="spellStart"/>
      <w:r w:rsidRPr="00892EB1">
        <w:rPr>
          <w:rFonts w:ascii="Camber Regular" w:hAnsi="Camber Regular" w:cs="Times New Roman"/>
          <w:i/>
          <w:iCs/>
          <w:color w:val="000000"/>
        </w:rPr>
        <w:t>handling</w:t>
      </w:r>
      <w:proofErr w:type="spellEnd"/>
      <w:r w:rsidRPr="00892EB1">
        <w:rPr>
          <w:rFonts w:ascii="Camber Regular" w:hAnsi="Camber Regular" w:cs="Times New Roman"/>
          <w:color w:val="000000"/>
        </w:rPr>
        <w:t>).</w:t>
      </w:r>
    </w:p>
    <w:p w14:paraId="526D63A7" w14:textId="77777777" w:rsidR="00C23CB9" w:rsidRPr="00892EB1" w:rsidRDefault="00C23CB9" w:rsidP="00C23CB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892EB1">
        <w:rPr>
          <w:rFonts w:ascii="Camber Regular" w:hAnsi="Camber Regular" w:cs="Times New Roman"/>
          <w:color w:val="000000"/>
        </w:rPr>
        <w:t xml:space="preserve">ručno ispitivanje logičkih pogrešaka (ranjivosti nastale zbog pogrešaka u implementaciji poslovne logike aplikacije), </w:t>
      </w:r>
    </w:p>
    <w:p w14:paraId="4994DFF9" w14:textId="77777777" w:rsidR="00C23CB9" w:rsidRPr="00892EB1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  <w:sz w:val="22"/>
          <w:szCs w:val="22"/>
        </w:rPr>
      </w:pPr>
    </w:p>
    <w:p w14:paraId="6F613948" w14:textId="77777777" w:rsidR="00C23CB9" w:rsidRPr="00892EB1" w:rsidRDefault="00C23CB9" w:rsidP="00C23CB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892EB1">
        <w:rPr>
          <w:rFonts w:ascii="Camber Regular" w:hAnsi="Camber Regular" w:cs="Times New Roman"/>
          <w:color w:val="000000"/>
        </w:rPr>
        <w:t>Ispitivanje sigurnosti mobilne aplikacije</w:t>
      </w:r>
      <w:r>
        <w:rPr>
          <w:rFonts w:ascii="Camber Regular" w:hAnsi="Camber Regular" w:cs="Times New Roman"/>
          <w:color w:val="000000"/>
        </w:rPr>
        <w:t xml:space="preserve"> koje minimalno uključuje</w:t>
      </w:r>
      <w:r w:rsidRPr="00892EB1">
        <w:rPr>
          <w:rFonts w:ascii="Camber Regular" w:hAnsi="Camber Regular" w:cs="Times New Roman"/>
          <w:color w:val="000000"/>
        </w:rPr>
        <w:t xml:space="preserve">: </w:t>
      </w:r>
    </w:p>
    <w:p w14:paraId="7FDF7996" w14:textId="77777777" w:rsidR="00C23CB9" w:rsidRPr="00892EB1" w:rsidRDefault="00C23CB9" w:rsidP="00C23CB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76" w:line="240" w:lineRule="auto"/>
        <w:jc w:val="both"/>
        <w:rPr>
          <w:rFonts w:ascii="Camber Regular" w:hAnsi="Camber Regular" w:cs="Times New Roman"/>
          <w:color w:val="000000"/>
        </w:rPr>
      </w:pPr>
      <w:r w:rsidRPr="00892EB1">
        <w:rPr>
          <w:rFonts w:ascii="Camber Regular" w:hAnsi="Camber Regular" w:cs="Times New Roman"/>
          <w:color w:val="000000"/>
        </w:rPr>
        <w:t>testiranje funkcionalnosti aplikacije i mrežne komunikacije,</w:t>
      </w:r>
    </w:p>
    <w:p w14:paraId="3B486834" w14:textId="77777777" w:rsidR="00C23CB9" w:rsidRPr="00892EB1" w:rsidRDefault="00C23CB9" w:rsidP="00C23CB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76" w:line="240" w:lineRule="auto"/>
        <w:jc w:val="both"/>
        <w:rPr>
          <w:rFonts w:ascii="Camber Regular" w:hAnsi="Camber Regular" w:cs="Times New Roman"/>
          <w:color w:val="000000"/>
        </w:rPr>
      </w:pPr>
      <w:r w:rsidRPr="00892EB1">
        <w:rPr>
          <w:rFonts w:ascii="Camber Regular" w:hAnsi="Camber Regular" w:cs="Times New Roman"/>
          <w:color w:val="000000"/>
        </w:rPr>
        <w:t>testiranje sigurnosti podataka u pohrani,</w:t>
      </w:r>
    </w:p>
    <w:p w14:paraId="63D25E57" w14:textId="77777777" w:rsidR="00C23CB9" w:rsidRPr="00892EB1" w:rsidRDefault="00C23CB9" w:rsidP="00C23CB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892EB1">
        <w:rPr>
          <w:rFonts w:ascii="Camber Regular" w:hAnsi="Camber Regular" w:cs="Times New Roman"/>
          <w:color w:val="000000"/>
        </w:rPr>
        <w:t>reverzni inženjering (</w:t>
      </w:r>
      <w:r w:rsidRPr="00892EB1">
        <w:rPr>
          <w:rFonts w:ascii="Camber Regular" w:hAnsi="Camber Regular" w:cs="Times New Roman"/>
          <w:i/>
          <w:iCs/>
          <w:color w:val="000000"/>
        </w:rPr>
        <w:t xml:space="preserve">eng. reverse </w:t>
      </w:r>
      <w:proofErr w:type="spellStart"/>
      <w:r w:rsidRPr="00892EB1">
        <w:rPr>
          <w:rFonts w:ascii="Camber Regular" w:hAnsi="Camber Regular" w:cs="Times New Roman"/>
          <w:i/>
          <w:iCs/>
          <w:color w:val="000000"/>
        </w:rPr>
        <w:t>engineering</w:t>
      </w:r>
      <w:proofErr w:type="spellEnd"/>
      <w:r w:rsidRPr="00892EB1">
        <w:rPr>
          <w:rFonts w:ascii="Camber Regular" w:hAnsi="Camber Regular" w:cs="Times New Roman"/>
          <w:color w:val="000000"/>
        </w:rPr>
        <w:t>) aplikacije,</w:t>
      </w:r>
    </w:p>
    <w:p w14:paraId="187A2C70" w14:textId="77777777" w:rsidR="00C23CB9" w:rsidRPr="00892EB1" w:rsidRDefault="00C23CB9" w:rsidP="00C23CB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892EB1">
        <w:rPr>
          <w:rFonts w:ascii="Camber Regular" w:hAnsi="Camber Regular" w:cs="Times New Roman"/>
          <w:color w:val="000000"/>
        </w:rPr>
        <w:t xml:space="preserve">identifikacija i verifikacija ranjivosti. </w:t>
      </w:r>
    </w:p>
    <w:p w14:paraId="22078FB1" w14:textId="77777777" w:rsidR="00C23CB9" w:rsidRPr="00892EB1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  <w:sz w:val="22"/>
          <w:szCs w:val="22"/>
        </w:rPr>
      </w:pPr>
    </w:p>
    <w:p w14:paraId="17204C53" w14:textId="77777777" w:rsidR="00C23CB9" w:rsidRPr="00892EB1" w:rsidRDefault="00C23CB9" w:rsidP="00C23CB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892EB1">
        <w:rPr>
          <w:rFonts w:ascii="Camber Regular" w:hAnsi="Camber Regular" w:cs="Times New Roman"/>
          <w:color w:val="000000"/>
        </w:rPr>
        <w:t xml:space="preserve">Izrada završnog izvještaja </w:t>
      </w:r>
    </w:p>
    <w:p w14:paraId="4D1CC985" w14:textId="77777777" w:rsidR="00C23CB9" w:rsidRPr="00892EB1" w:rsidRDefault="00C23CB9" w:rsidP="00C23CB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892EB1">
        <w:rPr>
          <w:rFonts w:ascii="Camber Regular" w:hAnsi="Camber Regular" w:cs="Times New Roman"/>
          <w:color w:val="000000"/>
        </w:rPr>
        <w:t xml:space="preserve">Izrada dokumentacije s rezultatima testiranja </w:t>
      </w:r>
    </w:p>
    <w:p w14:paraId="646BC416" w14:textId="77777777" w:rsidR="00C23CB9" w:rsidRPr="00892EB1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  <w:sz w:val="22"/>
          <w:szCs w:val="22"/>
        </w:rPr>
      </w:pPr>
    </w:p>
    <w:p w14:paraId="154E78DB" w14:textId="77777777" w:rsidR="00C23CB9" w:rsidRPr="00BC5C59" w:rsidRDefault="00C23CB9" w:rsidP="00D773BB">
      <w:pPr>
        <w:pStyle w:val="Heading2"/>
        <w:numPr>
          <w:ilvl w:val="2"/>
          <w:numId w:val="37"/>
        </w:numPr>
        <w:jc w:val="both"/>
        <w:rPr>
          <w:rFonts w:ascii="Camber Regular" w:hAnsi="Camber Regular"/>
        </w:rPr>
      </w:pPr>
      <w:bookmarkStart w:id="36" w:name="_Toc58586250"/>
      <w:bookmarkStart w:id="37" w:name="_Toc61607636"/>
      <w:r w:rsidRPr="00BC5C59">
        <w:rPr>
          <w:rFonts w:ascii="Camber Regular" w:hAnsi="Camber Regular"/>
        </w:rPr>
        <w:lastRenderedPageBreak/>
        <w:t>Kompleksnost aplikacije</w:t>
      </w:r>
      <w:bookmarkEnd w:id="36"/>
      <w:bookmarkEnd w:id="37"/>
    </w:p>
    <w:p w14:paraId="7E7F1C82" w14:textId="77777777" w:rsidR="00C23CB9" w:rsidRPr="00BC5C5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23CB9" w:rsidRPr="00BC5C59" w14:paraId="484D0839" w14:textId="77777777" w:rsidTr="00DE7E59">
        <w:tc>
          <w:tcPr>
            <w:tcW w:w="3020" w:type="dxa"/>
          </w:tcPr>
          <w:p w14:paraId="6D7594D8" w14:textId="77777777" w:rsidR="00C23CB9" w:rsidRPr="00BC5C59" w:rsidRDefault="00C23CB9" w:rsidP="00DE7E59">
            <w:pPr>
              <w:autoSpaceDE w:val="0"/>
              <w:autoSpaceDN w:val="0"/>
              <w:adjustRightInd w:val="0"/>
              <w:jc w:val="both"/>
              <w:rPr>
                <w:rFonts w:ascii="Camber Regular" w:hAnsi="Camber Regular"/>
                <w:b/>
                <w:bCs/>
                <w:color w:val="000000"/>
              </w:rPr>
            </w:pPr>
            <w:r w:rsidRPr="00BC5C59">
              <w:rPr>
                <w:rFonts w:ascii="Camber Regular" w:hAnsi="Camber Regular"/>
                <w:b/>
                <w:bCs/>
                <w:color w:val="000000"/>
              </w:rPr>
              <w:t xml:space="preserve">Kompleksnost 1 </w:t>
            </w:r>
          </w:p>
        </w:tc>
        <w:tc>
          <w:tcPr>
            <w:tcW w:w="3021" w:type="dxa"/>
          </w:tcPr>
          <w:p w14:paraId="52DC18C8" w14:textId="77777777" w:rsidR="00C23CB9" w:rsidRPr="00BC5C59" w:rsidRDefault="00C23CB9" w:rsidP="00DE7E59">
            <w:pPr>
              <w:autoSpaceDE w:val="0"/>
              <w:autoSpaceDN w:val="0"/>
              <w:adjustRightInd w:val="0"/>
              <w:jc w:val="both"/>
              <w:rPr>
                <w:rFonts w:ascii="Camber Regular" w:hAnsi="Camber Regular"/>
                <w:b/>
                <w:bCs/>
                <w:color w:val="000000"/>
              </w:rPr>
            </w:pPr>
            <w:r w:rsidRPr="00BC5C59">
              <w:rPr>
                <w:rFonts w:ascii="Camber Regular" w:hAnsi="Camber Regular"/>
                <w:b/>
                <w:bCs/>
                <w:color w:val="000000"/>
              </w:rPr>
              <w:t xml:space="preserve">Kompleksnost 2 </w:t>
            </w:r>
          </w:p>
        </w:tc>
        <w:tc>
          <w:tcPr>
            <w:tcW w:w="3021" w:type="dxa"/>
          </w:tcPr>
          <w:p w14:paraId="60AF834D" w14:textId="77777777" w:rsidR="00C23CB9" w:rsidRPr="00BC5C59" w:rsidRDefault="00C23CB9" w:rsidP="00DE7E59">
            <w:pPr>
              <w:autoSpaceDE w:val="0"/>
              <w:autoSpaceDN w:val="0"/>
              <w:adjustRightInd w:val="0"/>
              <w:jc w:val="both"/>
              <w:rPr>
                <w:rFonts w:ascii="Camber Regular" w:hAnsi="Camber Regular"/>
                <w:b/>
                <w:bCs/>
                <w:color w:val="000000"/>
              </w:rPr>
            </w:pPr>
            <w:r w:rsidRPr="00BC5C59">
              <w:rPr>
                <w:rFonts w:ascii="Camber Regular" w:hAnsi="Camber Regular"/>
                <w:b/>
                <w:bCs/>
                <w:color w:val="000000"/>
              </w:rPr>
              <w:t xml:space="preserve">Kompleksnost 3 </w:t>
            </w:r>
          </w:p>
        </w:tc>
      </w:tr>
      <w:tr w:rsidR="00C23CB9" w:rsidRPr="00BC5C59" w14:paraId="2535871F" w14:textId="77777777" w:rsidTr="00DE7E59">
        <w:tc>
          <w:tcPr>
            <w:tcW w:w="3020" w:type="dxa"/>
          </w:tcPr>
          <w:p w14:paraId="4E415816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</w:t>
            </w:r>
            <w:r w:rsidRPr="00BC5C59">
              <w:rPr>
                <w:rFonts w:ascii="Camber Regular" w:hAnsi="Camber Regular"/>
                <w:color w:val="000000"/>
              </w:rPr>
              <w:t xml:space="preserve">Android ili Windows Phone aplikacija koja ne komunicira s poslužiteljem </w:t>
            </w:r>
          </w:p>
          <w:p w14:paraId="3BDD149E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</w:t>
            </w:r>
            <w:r w:rsidRPr="00BC5C59">
              <w:rPr>
                <w:rFonts w:ascii="Camber Regular" w:hAnsi="Camber Regular"/>
                <w:color w:val="000000"/>
              </w:rPr>
              <w:t xml:space="preserve">Android ili Windows Phone aplikacija koja poziva do 10 metoda kroz </w:t>
            </w:r>
            <w:proofErr w:type="spellStart"/>
            <w:r w:rsidRPr="00BC5C59">
              <w:rPr>
                <w:rFonts w:ascii="Camber Regular" w:hAnsi="Camber Regular"/>
                <w:color w:val="000000"/>
              </w:rPr>
              <w:t>nekriptirani</w:t>
            </w:r>
            <w:proofErr w:type="spellEnd"/>
            <w:r w:rsidRPr="00BC5C59">
              <w:rPr>
                <w:rFonts w:ascii="Camber Regular" w:hAnsi="Camber Regular"/>
                <w:color w:val="000000"/>
              </w:rPr>
              <w:t xml:space="preserve"> kanal ili kroz kriptirani kanal bez </w:t>
            </w:r>
            <w:proofErr w:type="spellStart"/>
            <w:r w:rsidRPr="00BC5C59">
              <w:rPr>
                <w:rFonts w:ascii="Camber Regular" w:hAnsi="Camber Regular"/>
                <w:color w:val="000000"/>
              </w:rPr>
              <w:t>certificate</w:t>
            </w:r>
            <w:proofErr w:type="spellEnd"/>
            <w:r w:rsidRPr="00BC5C59">
              <w:rPr>
                <w:rFonts w:ascii="Camber Regular" w:hAnsi="Camber Regular"/>
                <w:color w:val="000000"/>
              </w:rPr>
              <w:t xml:space="preserve"> </w:t>
            </w:r>
            <w:proofErr w:type="spellStart"/>
            <w:r w:rsidRPr="00BC5C59">
              <w:rPr>
                <w:rFonts w:ascii="Camber Regular" w:hAnsi="Camber Regular"/>
                <w:color w:val="000000"/>
              </w:rPr>
              <w:t>pinninga</w:t>
            </w:r>
            <w:proofErr w:type="spellEnd"/>
            <w:r w:rsidRPr="00BC5C59">
              <w:rPr>
                <w:rFonts w:ascii="Camber Regular" w:hAnsi="Camber Regular"/>
                <w:color w:val="000000"/>
              </w:rPr>
              <w:t xml:space="preserve"> ,bez </w:t>
            </w:r>
            <w:proofErr w:type="spellStart"/>
            <w:r w:rsidRPr="00BC5C59">
              <w:rPr>
                <w:rFonts w:ascii="Camber Regular" w:hAnsi="Camber Regular"/>
                <w:color w:val="000000"/>
              </w:rPr>
              <w:t>autentikacije</w:t>
            </w:r>
            <w:proofErr w:type="spellEnd"/>
            <w:r w:rsidRPr="00BC5C59">
              <w:rPr>
                <w:rFonts w:ascii="Camber Regular" w:hAnsi="Camber Regular"/>
                <w:color w:val="000000"/>
              </w:rPr>
              <w:t xml:space="preserve"> ili korištenjem korisničkog imena i zaporke </w:t>
            </w:r>
          </w:p>
          <w:p w14:paraId="2B6CB5F6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</w:t>
            </w:r>
            <w:r w:rsidRPr="00BC5C59">
              <w:rPr>
                <w:rFonts w:ascii="Camber Regular" w:hAnsi="Camber Regular"/>
                <w:color w:val="000000"/>
              </w:rPr>
              <w:t xml:space="preserve">vremenski rok za testiranje: </w:t>
            </w:r>
            <w:r w:rsidRPr="005A1874">
              <w:rPr>
                <w:rFonts w:ascii="Camber Regular" w:hAnsi="Camber Regular"/>
                <w:b/>
                <w:bCs/>
                <w:color w:val="000000"/>
              </w:rPr>
              <w:t>5 radnih dana</w:t>
            </w:r>
          </w:p>
        </w:tc>
        <w:tc>
          <w:tcPr>
            <w:tcW w:w="3021" w:type="dxa"/>
          </w:tcPr>
          <w:p w14:paraId="048D5991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 w:cs="Calibri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iPhone aplikacija </w:t>
            </w:r>
          </w:p>
          <w:p w14:paraId="3DB1AFD2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</w:t>
            </w:r>
            <w:r w:rsidRPr="00BC5C59">
              <w:rPr>
                <w:rFonts w:ascii="Camber Regular" w:hAnsi="Camber Regular"/>
                <w:color w:val="000000"/>
              </w:rPr>
              <w:t xml:space="preserve">Aplikacija koja poziva do 30 metoda </w:t>
            </w:r>
          </w:p>
          <w:p w14:paraId="64B2E234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</w:t>
            </w:r>
            <w:r w:rsidRPr="00BC5C59">
              <w:rPr>
                <w:rFonts w:ascii="Camber Regular" w:hAnsi="Camber Regular"/>
                <w:color w:val="000000"/>
              </w:rPr>
              <w:t xml:space="preserve">Korištenje naprednih </w:t>
            </w:r>
            <w:proofErr w:type="spellStart"/>
            <w:r w:rsidRPr="00BC5C59">
              <w:rPr>
                <w:rFonts w:ascii="Camber Regular" w:hAnsi="Camber Regular"/>
                <w:color w:val="000000"/>
              </w:rPr>
              <w:t>autentikacijskih</w:t>
            </w:r>
            <w:proofErr w:type="spellEnd"/>
            <w:r w:rsidRPr="00BC5C59">
              <w:rPr>
                <w:rFonts w:ascii="Camber Regular" w:hAnsi="Camber Regular"/>
                <w:color w:val="000000"/>
              </w:rPr>
              <w:t xml:space="preserve"> mehanizama (OTP generator, klijentski certifikati, formalni proces „aktivacije“ aplikacije) </w:t>
            </w:r>
          </w:p>
          <w:p w14:paraId="3D9CD9B4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</w:t>
            </w:r>
            <w:r w:rsidRPr="00BC5C59">
              <w:rPr>
                <w:rFonts w:ascii="Camber Regular" w:hAnsi="Camber Regular"/>
                <w:color w:val="000000"/>
              </w:rPr>
              <w:t xml:space="preserve">Digitalno potpisivanje ili korištenje </w:t>
            </w:r>
            <w:proofErr w:type="spellStart"/>
            <w:r w:rsidRPr="00BC5C59">
              <w:rPr>
                <w:rFonts w:ascii="Camber Regular" w:hAnsi="Camber Regular"/>
                <w:color w:val="000000"/>
              </w:rPr>
              <w:t>challenge-response</w:t>
            </w:r>
            <w:proofErr w:type="spellEnd"/>
            <w:r w:rsidRPr="00BC5C59">
              <w:rPr>
                <w:rFonts w:ascii="Camber Regular" w:hAnsi="Camber Regular"/>
                <w:color w:val="000000"/>
              </w:rPr>
              <w:t xml:space="preserve"> mehanizama za osjetljive upite </w:t>
            </w:r>
          </w:p>
          <w:p w14:paraId="4558AF0C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</w:t>
            </w:r>
            <w:r w:rsidRPr="00BC5C59">
              <w:rPr>
                <w:rFonts w:ascii="Camber Regular" w:hAnsi="Camber Regular"/>
                <w:color w:val="000000"/>
              </w:rPr>
              <w:t xml:space="preserve">vremenski rok za testiranje: </w:t>
            </w:r>
            <w:r w:rsidRPr="005A1874">
              <w:rPr>
                <w:rFonts w:ascii="Camber Regular" w:hAnsi="Camber Regular"/>
                <w:b/>
                <w:bCs/>
                <w:color w:val="000000"/>
              </w:rPr>
              <w:t>12 radnih dana</w:t>
            </w:r>
          </w:p>
        </w:tc>
        <w:tc>
          <w:tcPr>
            <w:tcW w:w="3021" w:type="dxa"/>
          </w:tcPr>
          <w:p w14:paraId="76404555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</w:t>
            </w:r>
            <w:r w:rsidRPr="00BC5C59">
              <w:rPr>
                <w:rFonts w:ascii="Camber Regular" w:hAnsi="Camber Regular"/>
                <w:color w:val="000000"/>
              </w:rPr>
              <w:t xml:space="preserve">Korištenje naprednih komunikacijskih tehnologija (npr. NFC) </w:t>
            </w:r>
          </w:p>
          <w:p w14:paraId="1AB0D640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 w:cs="Calibri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</w:t>
            </w:r>
            <w:proofErr w:type="spellStart"/>
            <w:r w:rsidRPr="00BC5C59">
              <w:rPr>
                <w:rFonts w:ascii="Camber Regular" w:hAnsi="Camber Regular" w:cs="Calibri"/>
                <w:color w:val="000000"/>
              </w:rPr>
              <w:t>Obfuscirana</w:t>
            </w:r>
            <w:proofErr w:type="spellEnd"/>
            <w:r w:rsidRPr="00BC5C59">
              <w:rPr>
                <w:rFonts w:ascii="Camber Regular" w:hAnsi="Camber Regular" w:cs="Calibri"/>
                <w:color w:val="000000"/>
              </w:rPr>
              <w:t xml:space="preserve"> aplikacija </w:t>
            </w:r>
          </w:p>
          <w:p w14:paraId="0D181F35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</w:t>
            </w:r>
            <w:r w:rsidRPr="00BC5C59">
              <w:rPr>
                <w:rFonts w:ascii="Camber Regular" w:hAnsi="Camber Regular"/>
                <w:color w:val="000000"/>
              </w:rPr>
              <w:t>Korištenje anti-</w:t>
            </w:r>
            <w:proofErr w:type="spellStart"/>
            <w:r w:rsidRPr="00BC5C59">
              <w:rPr>
                <w:rFonts w:ascii="Camber Regular" w:hAnsi="Camber Regular"/>
                <w:color w:val="000000"/>
              </w:rPr>
              <w:t>debug</w:t>
            </w:r>
            <w:proofErr w:type="spellEnd"/>
            <w:r w:rsidRPr="00BC5C59">
              <w:rPr>
                <w:rFonts w:ascii="Camber Regular" w:hAnsi="Camber Regular"/>
                <w:color w:val="000000"/>
              </w:rPr>
              <w:t xml:space="preserve"> tehnika </w:t>
            </w:r>
          </w:p>
          <w:p w14:paraId="7171F271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</w:t>
            </w:r>
            <w:r w:rsidRPr="00BC5C59">
              <w:rPr>
                <w:rFonts w:ascii="Camber Regular" w:hAnsi="Camber Regular"/>
                <w:color w:val="000000"/>
              </w:rPr>
              <w:t xml:space="preserve">Aplikacija koja poziva više od 35 metoda </w:t>
            </w:r>
          </w:p>
          <w:p w14:paraId="3B6ED01D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</w:t>
            </w:r>
            <w:r w:rsidRPr="00BC5C59">
              <w:rPr>
                <w:rFonts w:ascii="Camber Regular" w:hAnsi="Camber Regular"/>
                <w:color w:val="000000"/>
              </w:rPr>
              <w:t xml:space="preserve">Korištenje vlastitog kriptografskog protokola za komunikaciju s poslužiteljem (enkripcija prometa neovisna o SSL protokolu, </w:t>
            </w:r>
            <w:proofErr w:type="spellStart"/>
            <w:r w:rsidRPr="00BC5C59">
              <w:rPr>
                <w:rFonts w:ascii="Camber Regular" w:hAnsi="Camber Regular"/>
                <w:color w:val="000000"/>
              </w:rPr>
              <w:t>cert</w:t>
            </w:r>
            <w:proofErr w:type="spellEnd"/>
            <w:r w:rsidRPr="00BC5C59">
              <w:rPr>
                <w:rFonts w:ascii="Camber Regular" w:hAnsi="Camber Regular"/>
                <w:color w:val="000000"/>
              </w:rPr>
              <w:t xml:space="preserve"> </w:t>
            </w:r>
            <w:proofErr w:type="spellStart"/>
            <w:r w:rsidRPr="00BC5C59">
              <w:rPr>
                <w:rFonts w:ascii="Camber Regular" w:hAnsi="Camber Regular"/>
                <w:color w:val="000000"/>
              </w:rPr>
              <w:t>pinning</w:t>
            </w:r>
            <w:proofErr w:type="spellEnd"/>
            <w:r w:rsidRPr="00BC5C59">
              <w:rPr>
                <w:rFonts w:ascii="Camber Regular" w:hAnsi="Camber Regular"/>
                <w:color w:val="000000"/>
              </w:rPr>
              <w:t xml:space="preserve">) </w:t>
            </w:r>
          </w:p>
          <w:p w14:paraId="2532B424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</w:t>
            </w:r>
            <w:r w:rsidRPr="00BC5C59">
              <w:rPr>
                <w:rFonts w:ascii="Camber Regular" w:hAnsi="Camber Regular"/>
                <w:color w:val="000000"/>
              </w:rPr>
              <w:t xml:space="preserve">vremenski rok za testiranje: </w:t>
            </w:r>
            <w:r w:rsidRPr="005A1874">
              <w:rPr>
                <w:rFonts w:ascii="Camber Regular" w:hAnsi="Camber Regular"/>
                <w:b/>
                <w:bCs/>
                <w:color w:val="000000"/>
              </w:rPr>
              <w:t>16 radnih dana</w:t>
            </w:r>
          </w:p>
        </w:tc>
      </w:tr>
    </w:tbl>
    <w:p w14:paraId="118D7307" w14:textId="77777777" w:rsidR="00C23CB9" w:rsidRPr="00BC5C5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b/>
          <w:bCs/>
          <w:color w:val="000000"/>
        </w:rPr>
      </w:pPr>
    </w:p>
    <w:p w14:paraId="7A8280F2" w14:textId="77777777" w:rsidR="00C23CB9" w:rsidRPr="00BC5C5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</w:p>
    <w:p w14:paraId="7B99C6F6" w14:textId="77777777" w:rsidR="00C23CB9" w:rsidRPr="00BC5C59" w:rsidRDefault="00C23CB9" w:rsidP="00D773BB">
      <w:pPr>
        <w:pStyle w:val="Heading2"/>
        <w:numPr>
          <w:ilvl w:val="2"/>
          <w:numId w:val="37"/>
        </w:numPr>
        <w:jc w:val="both"/>
        <w:rPr>
          <w:rFonts w:ascii="Camber Regular" w:hAnsi="Camber Regular"/>
        </w:rPr>
      </w:pPr>
      <w:bookmarkStart w:id="38" w:name="_Toc58586251"/>
      <w:bookmarkStart w:id="39" w:name="_Toc61607637"/>
      <w:r w:rsidRPr="00BC5C59">
        <w:rPr>
          <w:rFonts w:ascii="Camber Regular" w:hAnsi="Camber Regular"/>
        </w:rPr>
        <w:t>Isporuke – Rezultati penetracijskog testiranja mobilne aplikacije</w:t>
      </w:r>
      <w:bookmarkEnd w:id="38"/>
      <w:bookmarkEnd w:id="39"/>
      <w:r w:rsidRPr="00BC5C59">
        <w:rPr>
          <w:rFonts w:ascii="Camber Regular" w:hAnsi="Camber Regular"/>
        </w:rPr>
        <w:t xml:space="preserve"> </w:t>
      </w:r>
    </w:p>
    <w:p w14:paraId="5572BFBB" w14:textId="77777777" w:rsidR="00C23CB9" w:rsidRPr="00A77118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  <w:sz w:val="22"/>
          <w:szCs w:val="22"/>
        </w:rPr>
      </w:pPr>
      <w:r w:rsidRPr="00A77118">
        <w:rPr>
          <w:rFonts w:ascii="Camber Regular" w:hAnsi="Camber Regular"/>
          <w:color w:val="000000"/>
          <w:sz w:val="22"/>
          <w:szCs w:val="22"/>
        </w:rPr>
        <w:t xml:space="preserve">Rezultat penetracijskog testa mobilne aplikacije je dokumentacija koja se Naručitelju dostavlja u elektroničkom i papirnatom obliku. </w:t>
      </w:r>
    </w:p>
    <w:p w14:paraId="2E324639" w14:textId="77777777" w:rsidR="00C23CB9" w:rsidRPr="00A77118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  <w:sz w:val="22"/>
          <w:szCs w:val="22"/>
        </w:rPr>
      </w:pPr>
    </w:p>
    <w:p w14:paraId="59BCB1A7" w14:textId="77777777" w:rsidR="00C23CB9" w:rsidRPr="00A77118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  <w:sz w:val="22"/>
          <w:szCs w:val="22"/>
        </w:rPr>
      </w:pPr>
      <w:r w:rsidRPr="00A77118">
        <w:rPr>
          <w:rFonts w:ascii="Camber Regular" w:hAnsi="Camber Regular"/>
          <w:color w:val="000000"/>
          <w:sz w:val="22"/>
          <w:szCs w:val="22"/>
        </w:rPr>
        <w:t xml:space="preserve">Isporučena dokumentacija treba sadržavati „Izvještaj o provedenom ispitivanju sigurnosti“ sa sljedećim informacijama: </w:t>
      </w:r>
    </w:p>
    <w:p w14:paraId="36F82F4E" w14:textId="77777777" w:rsidR="00C23CB9" w:rsidRPr="00A77118" w:rsidRDefault="00C23CB9" w:rsidP="00C23CB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38" w:line="240" w:lineRule="auto"/>
        <w:jc w:val="both"/>
        <w:rPr>
          <w:rFonts w:ascii="Camber Regular" w:hAnsi="Camber Regular" w:cs="Times New Roman"/>
          <w:color w:val="000000"/>
        </w:rPr>
      </w:pPr>
      <w:r w:rsidRPr="00A77118">
        <w:rPr>
          <w:rFonts w:ascii="Camber Regular" w:hAnsi="Camber Regular" w:cs="Times New Roman"/>
          <w:color w:val="000000"/>
        </w:rPr>
        <w:t>sažetak o provedenom ispitivanju za rukovoditelje,</w:t>
      </w:r>
    </w:p>
    <w:p w14:paraId="6A3BA2CB" w14:textId="77777777" w:rsidR="00C23CB9" w:rsidRPr="00A77118" w:rsidRDefault="00C23CB9" w:rsidP="00C23CB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38" w:line="240" w:lineRule="auto"/>
        <w:jc w:val="both"/>
        <w:rPr>
          <w:rFonts w:ascii="Camber Regular" w:hAnsi="Camber Regular" w:cs="Times New Roman"/>
          <w:color w:val="000000"/>
        </w:rPr>
      </w:pPr>
      <w:r w:rsidRPr="00A77118">
        <w:rPr>
          <w:rFonts w:ascii="Camber Regular" w:hAnsi="Camber Regular" w:cs="Times New Roman"/>
          <w:color w:val="000000"/>
        </w:rPr>
        <w:t>opseg i metodologija ispitivanja,</w:t>
      </w:r>
    </w:p>
    <w:p w14:paraId="0CE12F53" w14:textId="77777777" w:rsidR="00C23CB9" w:rsidRPr="00A77118" w:rsidRDefault="00C23CB9" w:rsidP="00C23CB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38" w:line="240" w:lineRule="auto"/>
        <w:jc w:val="both"/>
        <w:rPr>
          <w:rFonts w:ascii="Camber Regular" w:hAnsi="Camber Regular" w:cs="Times New Roman"/>
          <w:color w:val="000000"/>
        </w:rPr>
      </w:pPr>
      <w:r w:rsidRPr="00A77118">
        <w:rPr>
          <w:rFonts w:ascii="Camber Regular" w:hAnsi="Camber Regular" w:cs="Times New Roman"/>
          <w:color w:val="000000"/>
        </w:rPr>
        <w:t>sažeti pregled otkrivenih ranjivosti s pripadajućom klasifikacijom,</w:t>
      </w:r>
    </w:p>
    <w:p w14:paraId="35E13402" w14:textId="77777777" w:rsidR="00C23CB9" w:rsidRPr="00A77118" w:rsidRDefault="00C23CB9" w:rsidP="00C23CB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38" w:line="240" w:lineRule="auto"/>
        <w:jc w:val="both"/>
        <w:rPr>
          <w:rFonts w:ascii="Camber Regular" w:hAnsi="Camber Regular" w:cs="Times New Roman"/>
          <w:color w:val="000000"/>
        </w:rPr>
      </w:pPr>
      <w:r w:rsidRPr="00A77118">
        <w:rPr>
          <w:rFonts w:ascii="Camber Regular" w:hAnsi="Camber Regular" w:cs="Times New Roman"/>
          <w:color w:val="000000"/>
        </w:rPr>
        <w:t>općenite informacije o ispitanom informacijskom sustavu,</w:t>
      </w:r>
    </w:p>
    <w:p w14:paraId="1B94F4B0" w14:textId="77777777" w:rsidR="00C23CB9" w:rsidRPr="00A77118" w:rsidRDefault="00C23CB9" w:rsidP="00C23CB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38" w:line="240" w:lineRule="auto"/>
        <w:jc w:val="both"/>
        <w:rPr>
          <w:rFonts w:ascii="Camber Regular" w:hAnsi="Camber Regular" w:cs="Times New Roman"/>
          <w:color w:val="000000"/>
        </w:rPr>
      </w:pPr>
      <w:r w:rsidRPr="00A77118">
        <w:rPr>
          <w:rFonts w:ascii="Camber Regular" w:hAnsi="Camber Regular" w:cs="Times New Roman"/>
          <w:color w:val="000000"/>
        </w:rPr>
        <w:t>opis svih identificiranih ranjivosti prema razini sigurnosnog rizika,</w:t>
      </w:r>
    </w:p>
    <w:p w14:paraId="3C7BD41C" w14:textId="77777777" w:rsidR="00C23CB9" w:rsidRPr="00A77118" w:rsidRDefault="00C23CB9" w:rsidP="00C23CB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A77118">
        <w:rPr>
          <w:rFonts w:ascii="Camber Regular" w:hAnsi="Camber Regular" w:cs="Times New Roman"/>
          <w:color w:val="000000"/>
        </w:rPr>
        <w:t>tehničke preporuke za uklanjanje identificiranih propusta,</w:t>
      </w:r>
    </w:p>
    <w:p w14:paraId="75851DA5" w14:textId="77777777" w:rsidR="00C23CB9" w:rsidRPr="00A77118" w:rsidRDefault="00C23CB9" w:rsidP="00C23CB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A77118">
        <w:rPr>
          <w:rFonts w:ascii="Camber Regular" w:hAnsi="Camber Regular" w:cs="Times New Roman"/>
          <w:color w:val="000000"/>
        </w:rPr>
        <w:t xml:space="preserve">ukupna ocjena sigurnosti ispitanog dijela informacijskog sustava. </w:t>
      </w:r>
    </w:p>
    <w:p w14:paraId="0ECF3D3A" w14:textId="77777777" w:rsidR="00C23CB9" w:rsidRPr="00A77118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  <w:sz w:val="22"/>
          <w:szCs w:val="22"/>
        </w:rPr>
      </w:pPr>
    </w:p>
    <w:p w14:paraId="3F6C9E55" w14:textId="77777777" w:rsidR="00C23CB9" w:rsidRPr="00A77118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  <w:sz w:val="22"/>
          <w:szCs w:val="22"/>
        </w:rPr>
      </w:pPr>
      <w:r w:rsidRPr="00A77118">
        <w:rPr>
          <w:rFonts w:ascii="Camber Regular" w:hAnsi="Camber Regular"/>
          <w:color w:val="000000"/>
          <w:sz w:val="22"/>
          <w:szCs w:val="22"/>
        </w:rPr>
        <w:t xml:space="preserve">Naručitelju će zajedno s izvještajima kao rezultat provedenog penetracijskog testa biti dostavljeni sljedeći zapisi: </w:t>
      </w:r>
    </w:p>
    <w:p w14:paraId="4502E890" w14:textId="77777777" w:rsidR="00C23CB9" w:rsidRPr="00A77118" w:rsidRDefault="00C23CB9" w:rsidP="00C23CB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38" w:line="240" w:lineRule="auto"/>
        <w:jc w:val="both"/>
        <w:rPr>
          <w:rFonts w:ascii="Camber Regular" w:hAnsi="Camber Regular" w:cs="Times New Roman"/>
          <w:color w:val="000000"/>
        </w:rPr>
      </w:pPr>
      <w:r w:rsidRPr="00A77118">
        <w:rPr>
          <w:rFonts w:ascii="Camber Regular" w:hAnsi="Camber Regular" w:cs="Times New Roman"/>
          <w:color w:val="000000"/>
        </w:rPr>
        <w:t>log zapisi o svim provedenim aktivnostima i pokušajima napada,</w:t>
      </w:r>
    </w:p>
    <w:p w14:paraId="1BA0B34F" w14:textId="77777777" w:rsidR="00C23CB9" w:rsidRPr="00A77118" w:rsidRDefault="00C23CB9" w:rsidP="00C23CB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A77118">
        <w:rPr>
          <w:rFonts w:ascii="Camber Regular" w:hAnsi="Camber Regular" w:cs="Times New Roman"/>
          <w:color w:val="000000"/>
        </w:rPr>
        <w:t>tragovi mrežnog prometa koji upućuju na provođenje pojedinih aktivnosti,</w:t>
      </w:r>
    </w:p>
    <w:p w14:paraId="7F0B8CC0" w14:textId="77777777" w:rsidR="00C23CB9" w:rsidRDefault="00C23CB9" w:rsidP="00C23CB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217E2B">
        <w:rPr>
          <w:rFonts w:ascii="Camber Regular" w:hAnsi="Camber Regular" w:cs="Times New Roman"/>
          <w:color w:val="000000"/>
        </w:rPr>
        <w:t>video zapisi s demonstracijom iskorištavanja svih ranjivosti koje omogućuju preuzimanje kontrole nad ciljnim sustavom.</w:t>
      </w:r>
      <w:bookmarkStart w:id="40" w:name="_Toc58586252"/>
    </w:p>
    <w:p w14:paraId="7923A4A6" w14:textId="77777777" w:rsidR="00C23CB9" w:rsidRDefault="00C23CB9" w:rsidP="00C23CB9">
      <w:pPr>
        <w:pStyle w:val="ListParagraph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mber Regular" w:hAnsi="Camber Regular" w:cs="Times New Roman"/>
          <w:color w:val="000000"/>
        </w:rPr>
      </w:pPr>
    </w:p>
    <w:p w14:paraId="67705ABB" w14:textId="77777777" w:rsidR="00C23CB9" w:rsidRDefault="00C23CB9" w:rsidP="00C23CB9">
      <w:pPr>
        <w:pStyle w:val="ListParagraph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mber Regular" w:hAnsi="Camber Regular" w:cs="Times New Roman"/>
          <w:color w:val="000000"/>
        </w:rPr>
      </w:pPr>
    </w:p>
    <w:p w14:paraId="5C559D76" w14:textId="77777777" w:rsidR="00C23CB9" w:rsidRPr="00C0332C" w:rsidRDefault="00C23CB9" w:rsidP="00C23CB9">
      <w:pPr>
        <w:pStyle w:val="ListParagraph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mber Regular" w:hAnsi="Camber Regular" w:cs="Times New Roman"/>
          <w:color w:val="000000"/>
        </w:rPr>
      </w:pPr>
    </w:p>
    <w:p w14:paraId="5B86966D" w14:textId="0A59CDD1" w:rsidR="00C23CB9" w:rsidRPr="00BC5C59" w:rsidRDefault="00C23CB9" w:rsidP="00D773BB">
      <w:pPr>
        <w:pStyle w:val="Heading1"/>
        <w:numPr>
          <w:ilvl w:val="1"/>
          <w:numId w:val="37"/>
        </w:numPr>
        <w:spacing w:line="259" w:lineRule="auto"/>
        <w:jc w:val="both"/>
        <w:rPr>
          <w:rFonts w:ascii="Camber Regular" w:hAnsi="Camber Regular"/>
        </w:rPr>
      </w:pPr>
      <w:bookmarkStart w:id="41" w:name="_Toc61607638"/>
      <w:r w:rsidRPr="00BC5C59">
        <w:rPr>
          <w:rFonts w:ascii="Camber Regular" w:hAnsi="Camber Regular"/>
        </w:rPr>
        <w:lastRenderedPageBreak/>
        <w:t xml:space="preserve">Penetracijski test </w:t>
      </w:r>
      <w:r w:rsidRPr="00BC5C59">
        <w:rPr>
          <w:rFonts w:ascii="Camber Regular" w:hAnsi="Camber Regular"/>
          <w:i/>
          <w:iCs/>
        </w:rPr>
        <w:t>klijent – server</w:t>
      </w:r>
      <w:r w:rsidRPr="00BC5C59">
        <w:rPr>
          <w:rFonts w:ascii="Camber Regular" w:hAnsi="Camber Regular"/>
        </w:rPr>
        <w:t xml:space="preserve"> aplikacija</w:t>
      </w:r>
      <w:bookmarkEnd w:id="40"/>
      <w:bookmarkEnd w:id="41"/>
    </w:p>
    <w:p w14:paraId="5545B647" w14:textId="77777777" w:rsidR="00C23CB9" w:rsidRPr="00BC5C5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</w:p>
    <w:p w14:paraId="6E6EA419" w14:textId="77777777" w:rsidR="00C23CB9" w:rsidRPr="00BC5C59" w:rsidRDefault="00C23CB9" w:rsidP="00D773BB">
      <w:pPr>
        <w:pStyle w:val="Heading2"/>
        <w:numPr>
          <w:ilvl w:val="2"/>
          <w:numId w:val="37"/>
        </w:numPr>
        <w:jc w:val="both"/>
        <w:rPr>
          <w:rFonts w:ascii="Camber Regular" w:hAnsi="Camber Regular"/>
        </w:rPr>
      </w:pPr>
      <w:bookmarkStart w:id="42" w:name="_Toc58586253"/>
      <w:bookmarkStart w:id="43" w:name="_Toc61607639"/>
      <w:r w:rsidRPr="00BC5C59">
        <w:rPr>
          <w:rFonts w:ascii="Camber Regular" w:hAnsi="Camber Regular"/>
        </w:rPr>
        <w:t>Opis aktivnosti</w:t>
      </w:r>
      <w:bookmarkEnd w:id="42"/>
      <w:bookmarkEnd w:id="43"/>
      <w:r w:rsidRPr="00BC5C59">
        <w:rPr>
          <w:rFonts w:ascii="Camber Regular" w:hAnsi="Camber Regular"/>
        </w:rPr>
        <w:t xml:space="preserve"> </w:t>
      </w:r>
    </w:p>
    <w:p w14:paraId="259A38E9" w14:textId="77777777" w:rsidR="00C23CB9" w:rsidRPr="007F35A4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  <w:sz w:val="22"/>
          <w:szCs w:val="22"/>
        </w:rPr>
      </w:pPr>
      <w:r w:rsidRPr="007F35A4">
        <w:rPr>
          <w:rFonts w:ascii="Camber Regular" w:hAnsi="Camber Regular"/>
          <w:color w:val="000000"/>
          <w:sz w:val="22"/>
          <w:szCs w:val="22"/>
        </w:rPr>
        <w:t xml:space="preserve">Penetracijski test </w:t>
      </w:r>
      <w:r w:rsidRPr="007F35A4">
        <w:rPr>
          <w:rFonts w:ascii="Camber Regular" w:hAnsi="Camber Regular"/>
          <w:i/>
          <w:iCs/>
          <w:sz w:val="22"/>
          <w:szCs w:val="22"/>
        </w:rPr>
        <w:t>klijent – server</w:t>
      </w:r>
      <w:r w:rsidRPr="007F35A4">
        <w:rPr>
          <w:rFonts w:ascii="Camber Regular" w:hAnsi="Camber Regular"/>
          <w:i/>
          <w:iCs/>
          <w:color w:val="000000"/>
          <w:sz w:val="22"/>
          <w:szCs w:val="22"/>
        </w:rPr>
        <w:t xml:space="preserve"> </w:t>
      </w:r>
      <w:r w:rsidRPr="007F35A4">
        <w:rPr>
          <w:rFonts w:ascii="Camber Regular" w:hAnsi="Camber Regular"/>
          <w:color w:val="000000"/>
          <w:sz w:val="22"/>
          <w:szCs w:val="22"/>
        </w:rPr>
        <w:t>aplikacije obuhvaća sljedeće aktivnosti:</w:t>
      </w:r>
    </w:p>
    <w:p w14:paraId="288616CA" w14:textId="77777777" w:rsidR="00C23CB9" w:rsidRPr="007F35A4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  <w:sz w:val="22"/>
          <w:szCs w:val="22"/>
        </w:rPr>
      </w:pPr>
    </w:p>
    <w:p w14:paraId="3B251C8C" w14:textId="77777777" w:rsidR="00C23CB9" w:rsidRPr="007F35A4" w:rsidRDefault="00C23CB9" w:rsidP="00C23CB9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 xml:space="preserve">Inicijalno prikupljanje informacija o ciljnoj </w:t>
      </w:r>
      <w:r w:rsidRPr="007F35A4">
        <w:rPr>
          <w:rFonts w:ascii="Camber Regular" w:hAnsi="Camber Regular"/>
          <w:i/>
          <w:iCs/>
        </w:rPr>
        <w:t>klijent – server</w:t>
      </w:r>
      <w:r w:rsidRPr="007F35A4">
        <w:rPr>
          <w:rFonts w:ascii="Camber Regular" w:hAnsi="Camber Regular" w:cs="Times New Roman"/>
          <w:i/>
          <w:iCs/>
          <w:color w:val="000000"/>
        </w:rPr>
        <w:t xml:space="preserve"> </w:t>
      </w:r>
      <w:r w:rsidRPr="007F35A4">
        <w:rPr>
          <w:rFonts w:ascii="Camber Regular" w:hAnsi="Camber Regular" w:cs="Times New Roman"/>
          <w:color w:val="000000"/>
        </w:rPr>
        <w:t xml:space="preserve">aplikaciji </w:t>
      </w:r>
    </w:p>
    <w:p w14:paraId="19C5068C" w14:textId="77777777" w:rsidR="00C23CB9" w:rsidRPr="007F35A4" w:rsidRDefault="00C23CB9" w:rsidP="00C23CB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76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 xml:space="preserve">analiza općenite strukture te pregled sadržaja ciljne </w:t>
      </w:r>
      <w:r w:rsidRPr="007F35A4">
        <w:rPr>
          <w:rFonts w:ascii="Camber Regular" w:hAnsi="Camber Regular"/>
          <w:i/>
          <w:iCs/>
        </w:rPr>
        <w:t>klijent – server</w:t>
      </w:r>
      <w:r w:rsidRPr="007F35A4">
        <w:rPr>
          <w:rFonts w:ascii="Camber Regular" w:hAnsi="Camber Regular" w:cs="Times New Roman"/>
          <w:i/>
          <w:iCs/>
          <w:color w:val="000000"/>
        </w:rPr>
        <w:t xml:space="preserve"> </w:t>
      </w:r>
      <w:r w:rsidRPr="007F35A4">
        <w:rPr>
          <w:rFonts w:ascii="Camber Regular" w:hAnsi="Camber Regular" w:cs="Times New Roman"/>
          <w:color w:val="000000"/>
        </w:rPr>
        <w:t>aplikacije</w:t>
      </w:r>
    </w:p>
    <w:p w14:paraId="3698DA9D" w14:textId="77777777" w:rsidR="00C23CB9" w:rsidRPr="007F35A4" w:rsidRDefault="00C23CB9" w:rsidP="00C23CB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76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 xml:space="preserve">identifikacija </w:t>
      </w:r>
      <w:proofErr w:type="spellStart"/>
      <w:r w:rsidRPr="007F35A4">
        <w:rPr>
          <w:rFonts w:ascii="Camber Regular" w:hAnsi="Camber Regular" w:cs="Times New Roman"/>
          <w:color w:val="000000"/>
        </w:rPr>
        <w:t>autentikacijskih</w:t>
      </w:r>
      <w:proofErr w:type="spellEnd"/>
      <w:r w:rsidRPr="007F35A4">
        <w:rPr>
          <w:rFonts w:ascii="Camber Regular" w:hAnsi="Camber Regular" w:cs="Times New Roman"/>
          <w:color w:val="000000"/>
        </w:rPr>
        <w:t xml:space="preserve"> mehanizama</w:t>
      </w:r>
    </w:p>
    <w:p w14:paraId="210783E4" w14:textId="77777777" w:rsidR="00C23CB9" w:rsidRPr="007F35A4" w:rsidRDefault="00C23CB9" w:rsidP="00C23CB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>prikupljanje informacija o korištenim alatima i tehnologijama (programski jezik, aplikacijski pristupni sloj, baza podataka i sl.)</w:t>
      </w:r>
    </w:p>
    <w:p w14:paraId="385B86EA" w14:textId="77777777" w:rsidR="00C23CB9" w:rsidRPr="007F35A4" w:rsidRDefault="00C23CB9" w:rsidP="00C23CB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 xml:space="preserve">analiza ugrađenih sigurnosnih kontrola (aplikacijski </w:t>
      </w:r>
      <w:proofErr w:type="spellStart"/>
      <w:r w:rsidRPr="007F35A4">
        <w:rPr>
          <w:rFonts w:ascii="Camber Regular" w:hAnsi="Camber Regular" w:cs="Times New Roman"/>
          <w:color w:val="000000"/>
        </w:rPr>
        <w:t>vatrozid</w:t>
      </w:r>
      <w:proofErr w:type="spellEnd"/>
      <w:r w:rsidRPr="007F35A4">
        <w:rPr>
          <w:rFonts w:ascii="Camber Regular" w:hAnsi="Camber Regular" w:cs="Times New Roman"/>
          <w:color w:val="000000"/>
        </w:rPr>
        <w:t xml:space="preserve">, sigurnosni filteri i sl.) </w:t>
      </w:r>
    </w:p>
    <w:p w14:paraId="2A53849E" w14:textId="77777777" w:rsidR="00C23CB9" w:rsidRPr="007F35A4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  <w:sz w:val="22"/>
          <w:szCs w:val="22"/>
        </w:rPr>
      </w:pPr>
    </w:p>
    <w:p w14:paraId="6113716C" w14:textId="77777777" w:rsidR="00C23CB9" w:rsidRPr="007F35A4" w:rsidRDefault="00C23CB9" w:rsidP="00C23CB9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 xml:space="preserve">Ručno i automatizirano ispitivanje sigurnosnih propusta specifičnih za </w:t>
      </w:r>
      <w:r w:rsidRPr="007F35A4">
        <w:rPr>
          <w:rFonts w:ascii="Camber Regular" w:hAnsi="Camber Regular"/>
          <w:i/>
          <w:iCs/>
        </w:rPr>
        <w:t>klijent – server</w:t>
      </w:r>
      <w:r w:rsidRPr="007F35A4">
        <w:rPr>
          <w:rFonts w:ascii="Camber Regular" w:hAnsi="Camber Regular" w:cs="Times New Roman"/>
          <w:i/>
          <w:iCs/>
          <w:color w:val="000000"/>
        </w:rPr>
        <w:t xml:space="preserve"> </w:t>
      </w:r>
      <w:r w:rsidRPr="007F35A4">
        <w:rPr>
          <w:rFonts w:ascii="Camber Regular" w:hAnsi="Camber Regular" w:cs="Times New Roman"/>
          <w:color w:val="000000"/>
        </w:rPr>
        <w:t xml:space="preserve">aplikacije </w:t>
      </w:r>
      <w:r w:rsidRPr="007F35A4">
        <w:rPr>
          <w:rFonts w:ascii="Camber Regular" w:hAnsi="Camber Regular"/>
        </w:rPr>
        <w:t>koje minimalno uključuje</w:t>
      </w:r>
      <w:r w:rsidRPr="007F35A4">
        <w:rPr>
          <w:rFonts w:ascii="Camber Regular" w:hAnsi="Camber Regular" w:cs="Times New Roman"/>
          <w:color w:val="000000"/>
        </w:rPr>
        <w:t xml:space="preserve">: </w:t>
      </w:r>
    </w:p>
    <w:p w14:paraId="41F315C6" w14:textId="77777777" w:rsidR="00C23CB9" w:rsidRPr="007F35A4" w:rsidRDefault="00C23CB9" w:rsidP="00C23CB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76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 xml:space="preserve">analiza </w:t>
      </w:r>
      <w:r w:rsidRPr="007F35A4">
        <w:rPr>
          <w:rFonts w:ascii="Camber Regular" w:hAnsi="Camber Regular" w:cs="Times New Roman"/>
          <w:i/>
          <w:iCs/>
          <w:color w:val="000000"/>
        </w:rPr>
        <w:t xml:space="preserve">SQL/LDAP </w:t>
      </w:r>
      <w:r w:rsidRPr="007F35A4">
        <w:rPr>
          <w:rFonts w:ascii="Camber Regular" w:hAnsi="Camber Regular" w:cs="Times New Roman"/>
          <w:color w:val="000000"/>
        </w:rPr>
        <w:t>ranjivosti</w:t>
      </w:r>
    </w:p>
    <w:p w14:paraId="25972918" w14:textId="77777777" w:rsidR="00C23CB9" w:rsidRPr="007F35A4" w:rsidRDefault="00C23CB9" w:rsidP="00C23CB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76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 xml:space="preserve">analiza </w:t>
      </w:r>
      <w:r w:rsidRPr="007F35A4">
        <w:rPr>
          <w:rFonts w:ascii="Camber Regular" w:hAnsi="Camber Regular" w:cs="Times New Roman"/>
          <w:i/>
          <w:iCs/>
          <w:color w:val="000000"/>
        </w:rPr>
        <w:t xml:space="preserve">file </w:t>
      </w:r>
      <w:proofErr w:type="spellStart"/>
      <w:r w:rsidRPr="007F35A4">
        <w:rPr>
          <w:rFonts w:ascii="Camber Regular" w:hAnsi="Camber Regular" w:cs="Times New Roman"/>
          <w:i/>
          <w:iCs/>
          <w:color w:val="000000"/>
        </w:rPr>
        <w:t>upload</w:t>
      </w:r>
      <w:proofErr w:type="spellEnd"/>
      <w:r w:rsidRPr="007F35A4">
        <w:rPr>
          <w:rFonts w:ascii="Camber Regular" w:hAnsi="Camber Regular" w:cs="Times New Roman"/>
          <w:i/>
          <w:iCs/>
          <w:color w:val="000000"/>
        </w:rPr>
        <w:t xml:space="preserve"> </w:t>
      </w:r>
      <w:r w:rsidRPr="007F35A4">
        <w:rPr>
          <w:rFonts w:ascii="Camber Regular" w:hAnsi="Camber Regular" w:cs="Times New Roman"/>
          <w:color w:val="000000"/>
        </w:rPr>
        <w:t>ranjivosti</w:t>
      </w:r>
    </w:p>
    <w:p w14:paraId="3310413B" w14:textId="77777777" w:rsidR="00C23CB9" w:rsidRPr="007F35A4" w:rsidRDefault="00C23CB9" w:rsidP="00C23CB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76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 xml:space="preserve">analiza </w:t>
      </w:r>
      <w:proofErr w:type="spellStart"/>
      <w:r w:rsidRPr="007F35A4">
        <w:rPr>
          <w:rFonts w:ascii="Camber Regular" w:hAnsi="Camber Regular" w:cs="Times New Roman"/>
          <w:i/>
          <w:iCs/>
          <w:color w:val="000000"/>
        </w:rPr>
        <w:t>common</w:t>
      </w:r>
      <w:proofErr w:type="spellEnd"/>
      <w:r w:rsidRPr="007F35A4">
        <w:rPr>
          <w:rFonts w:ascii="Camber Regular" w:hAnsi="Camber Regular" w:cs="Times New Roman"/>
          <w:i/>
          <w:iCs/>
          <w:color w:val="000000"/>
        </w:rPr>
        <w:t xml:space="preserve">/backup </w:t>
      </w:r>
      <w:r w:rsidRPr="007F35A4">
        <w:rPr>
          <w:rFonts w:ascii="Camber Regular" w:hAnsi="Camber Regular" w:cs="Times New Roman"/>
          <w:color w:val="000000"/>
        </w:rPr>
        <w:t>file ranjivosti</w:t>
      </w:r>
    </w:p>
    <w:p w14:paraId="11A3412A" w14:textId="77777777" w:rsidR="00C23CB9" w:rsidRPr="007F35A4" w:rsidRDefault="00C23CB9" w:rsidP="00C23CB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76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 xml:space="preserve">analiza </w:t>
      </w:r>
      <w:proofErr w:type="spellStart"/>
      <w:r w:rsidRPr="007F35A4">
        <w:rPr>
          <w:rFonts w:ascii="Camber Regular" w:hAnsi="Camber Regular" w:cs="Times New Roman"/>
          <w:i/>
          <w:iCs/>
          <w:color w:val="000000"/>
        </w:rPr>
        <w:t>Null</w:t>
      </w:r>
      <w:proofErr w:type="spellEnd"/>
      <w:r w:rsidRPr="007F35A4">
        <w:rPr>
          <w:rFonts w:ascii="Camber Regular" w:hAnsi="Camber Regular" w:cs="Times New Roman"/>
          <w:i/>
          <w:iCs/>
          <w:color w:val="000000"/>
        </w:rPr>
        <w:t xml:space="preserve"> </w:t>
      </w:r>
      <w:proofErr w:type="spellStart"/>
      <w:r w:rsidRPr="007F35A4">
        <w:rPr>
          <w:rFonts w:ascii="Camber Regular" w:hAnsi="Camber Regular" w:cs="Times New Roman"/>
          <w:i/>
          <w:iCs/>
          <w:color w:val="000000"/>
        </w:rPr>
        <w:t>byte</w:t>
      </w:r>
      <w:proofErr w:type="spellEnd"/>
      <w:r w:rsidRPr="007F35A4">
        <w:rPr>
          <w:rFonts w:ascii="Camber Regular" w:hAnsi="Camber Regular" w:cs="Times New Roman"/>
          <w:i/>
          <w:iCs/>
          <w:color w:val="000000"/>
        </w:rPr>
        <w:t xml:space="preserve"> </w:t>
      </w:r>
      <w:r w:rsidRPr="007F35A4">
        <w:rPr>
          <w:rFonts w:ascii="Camber Regular" w:hAnsi="Camber Regular" w:cs="Times New Roman"/>
          <w:color w:val="000000"/>
        </w:rPr>
        <w:t>ranjivosti</w:t>
      </w:r>
    </w:p>
    <w:p w14:paraId="3F079BBC" w14:textId="77777777" w:rsidR="00C23CB9" w:rsidRPr="007F35A4" w:rsidRDefault="00C23CB9" w:rsidP="00C23CB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76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 xml:space="preserve">analiza </w:t>
      </w:r>
      <w:r w:rsidRPr="007F35A4">
        <w:rPr>
          <w:rFonts w:ascii="Camber Regular" w:hAnsi="Camber Regular" w:cs="Times New Roman"/>
          <w:i/>
          <w:iCs/>
          <w:color w:val="000000"/>
        </w:rPr>
        <w:t xml:space="preserve">file </w:t>
      </w:r>
      <w:proofErr w:type="spellStart"/>
      <w:r w:rsidRPr="007F35A4">
        <w:rPr>
          <w:rFonts w:ascii="Camber Regular" w:hAnsi="Camber Regular" w:cs="Times New Roman"/>
          <w:i/>
          <w:iCs/>
          <w:color w:val="000000"/>
        </w:rPr>
        <w:t>inclusion</w:t>
      </w:r>
      <w:proofErr w:type="spellEnd"/>
      <w:r w:rsidRPr="007F35A4">
        <w:rPr>
          <w:rFonts w:ascii="Camber Regular" w:hAnsi="Camber Regular" w:cs="Times New Roman"/>
          <w:i/>
          <w:iCs/>
          <w:color w:val="000000"/>
        </w:rPr>
        <w:t xml:space="preserve"> (RFI/LFI) </w:t>
      </w:r>
      <w:r w:rsidRPr="007F35A4">
        <w:rPr>
          <w:rFonts w:ascii="Camber Regular" w:hAnsi="Camber Regular" w:cs="Times New Roman"/>
          <w:color w:val="000000"/>
        </w:rPr>
        <w:t>ranjivosti</w:t>
      </w:r>
    </w:p>
    <w:p w14:paraId="21EE4CF9" w14:textId="77777777" w:rsidR="00C23CB9" w:rsidRPr="007F35A4" w:rsidRDefault="00C23CB9" w:rsidP="00C23CB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76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 xml:space="preserve">analiza </w:t>
      </w:r>
      <w:proofErr w:type="spellStart"/>
      <w:r w:rsidRPr="007F35A4">
        <w:rPr>
          <w:rFonts w:ascii="Camber Regular" w:hAnsi="Camber Regular" w:cs="Times New Roman"/>
          <w:i/>
          <w:iCs/>
          <w:color w:val="000000"/>
        </w:rPr>
        <w:t>command</w:t>
      </w:r>
      <w:proofErr w:type="spellEnd"/>
      <w:r w:rsidRPr="007F35A4">
        <w:rPr>
          <w:rFonts w:ascii="Camber Regular" w:hAnsi="Camber Regular" w:cs="Times New Roman"/>
          <w:i/>
          <w:iCs/>
          <w:color w:val="000000"/>
        </w:rPr>
        <w:t xml:space="preserve"> </w:t>
      </w:r>
      <w:proofErr w:type="spellStart"/>
      <w:r w:rsidRPr="007F35A4">
        <w:rPr>
          <w:rFonts w:ascii="Camber Regular" w:hAnsi="Camber Regular" w:cs="Times New Roman"/>
          <w:i/>
          <w:iCs/>
          <w:color w:val="000000"/>
        </w:rPr>
        <w:t>execution</w:t>
      </w:r>
      <w:proofErr w:type="spellEnd"/>
      <w:r w:rsidRPr="007F35A4">
        <w:rPr>
          <w:rFonts w:ascii="Camber Regular" w:hAnsi="Camber Regular" w:cs="Times New Roman"/>
          <w:i/>
          <w:iCs/>
          <w:color w:val="000000"/>
        </w:rPr>
        <w:t xml:space="preserve"> </w:t>
      </w:r>
      <w:r w:rsidRPr="007F35A4">
        <w:rPr>
          <w:rFonts w:ascii="Camber Regular" w:hAnsi="Camber Regular" w:cs="Times New Roman"/>
          <w:color w:val="000000"/>
        </w:rPr>
        <w:t>ranjivosti</w:t>
      </w:r>
    </w:p>
    <w:p w14:paraId="4E0B9F7C" w14:textId="77777777" w:rsidR="00C23CB9" w:rsidRPr="007F35A4" w:rsidRDefault="00C23CB9" w:rsidP="00C23CB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76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 xml:space="preserve">analiza </w:t>
      </w:r>
      <w:r w:rsidRPr="007F35A4">
        <w:rPr>
          <w:rFonts w:ascii="Camber Regular" w:hAnsi="Camber Regular" w:cs="Times New Roman"/>
          <w:i/>
          <w:iCs/>
          <w:color w:val="000000"/>
        </w:rPr>
        <w:t xml:space="preserve">reverse </w:t>
      </w:r>
      <w:proofErr w:type="spellStart"/>
      <w:r w:rsidRPr="007F35A4">
        <w:rPr>
          <w:rFonts w:ascii="Camber Regular" w:hAnsi="Camber Regular" w:cs="Times New Roman"/>
          <w:i/>
          <w:iCs/>
          <w:color w:val="000000"/>
        </w:rPr>
        <w:t>engineering</w:t>
      </w:r>
      <w:proofErr w:type="spellEnd"/>
      <w:r w:rsidRPr="007F35A4">
        <w:rPr>
          <w:rFonts w:ascii="Camber Regular" w:hAnsi="Camber Regular" w:cs="Times New Roman"/>
          <w:i/>
          <w:iCs/>
          <w:color w:val="000000"/>
        </w:rPr>
        <w:t xml:space="preserve"> </w:t>
      </w:r>
      <w:r w:rsidRPr="007F35A4">
        <w:rPr>
          <w:rFonts w:ascii="Camber Regular" w:hAnsi="Camber Regular" w:cs="Times New Roman"/>
          <w:color w:val="000000"/>
        </w:rPr>
        <w:t>ranjivosti</w:t>
      </w:r>
    </w:p>
    <w:p w14:paraId="2EF22646" w14:textId="77777777" w:rsidR="00C23CB9" w:rsidRPr="007F35A4" w:rsidRDefault="00C23CB9" w:rsidP="00C23CB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76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>provjera manipulacije korisničkog unosa</w:t>
      </w:r>
    </w:p>
    <w:p w14:paraId="1AB3172F" w14:textId="77777777" w:rsidR="00C23CB9" w:rsidRPr="007F35A4" w:rsidRDefault="00C23CB9" w:rsidP="00C23CB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76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 xml:space="preserve">provođenje ispitivanja otpornosti zaporki kod servisa koji koriste </w:t>
      </w:r>
      <w:proofErr w:type="spellStart"/>
      <w:r w:rsidRPr="007F35A4">
        <w:rPr>
          <w:rFonts w:ascii="Camber Regular" w:hAnsi="Camber Regular" w:cs="Times New Roman"/>
          <w:color w:val="000000"/>
        </w:rPr>
        <w:t>autentikaciju</w:t>
      </w:r>
      <w:proofErr w:type="spellEnd"/>
      <w:r w:rsidRPr="007F35A4">
        <w:rPr>
          <w:rFonts w:ascii="Camber Regular" w:hAnsi="Camber Regular" w:cs="Times New Roman"/>
          <w:color w:val="000000"/>
        </w:rPr>
        <w:t xml:space="preserve"> zaporkom (eng. </w:t>
      </w:r>
      <w:proofErr w:type="spellStart"/>
      <w:r w:rsidRPr="007F35A4">
        <w:rPr>
          <w:rFonts w:ascii="Camber Regular" w:hAnsi="Camber Regular" w:cs="Times New Roman"/>
          <w:i/>
          <w:iCs/>
          <w:color w:val="000000"/>
        </w:rPr>
        <w:t>brute-force</w:t>
      </w:r>
      <w:proofErr w:type="spellEnd"/>
      <w:r w:rsidRPr="007F35A4">
        <w:rPr>
          <w:rFonts w:ascii="Camber Regular" w:hAnsi="Camber Regular" w:cs="Times New Roman"/>
          <w:color w:val="000000"/>
        </w:rPr>
        <w:t>)</w:t>
      </w:r>
    </w:p>
    <w:p w14:paraId="638D320D" w14:textId="77777777" w:rsidR="00C23CB9" w:rsidRPr="007F35A4" w:rsidRDefault="00C23CB9" w:rsidP="00C23CB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76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>nedostatci u implementaciji kriptografske zaštite</w:t>
      </w:r>
    </w:p>
    <w:p w14:paraId="3AC5FD9B" w14:textId="77777777" w:rsidR="00C23CB9" w:rsidRPr="007F35A4" w:rsidRDefault="00C23CB9" w:rsidP="00C23CB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76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>nedostatci u zaštiti osjetljivih komunikacija</w:t>
      </w:r>
    </w:p>
    <w:p w14:paraId="589EF7D4" w14:textId="77777777" w:rsidR="00C23CB9" w:rsidRPr="007F35A4" w:rsidRDefault="00C23CB9" w:rsidP="00C23CB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76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 xml:space="preserve">provjera upravljanja sjednicama (eng. </w:t>
      </w:r>
      <w:proofErr w:type="spellStart"/>
      <w:r w:rsidRPr="007F35A4">
        <w:rPr>
          <w:rFonts w:ascii="Camber Regular" w:hAnsi="Camber Regular" w:cs="Times New Roman"/>
          <w:i/>
          <w:iCs/>
          <w:color w:val="000000"/>
        </w:rPr>
        <w:t>session</w:t>
      </w:r>
      <w:proofErr w:type="spellEnd"/>
      <w:r w:rsidRPr="007F35A4">
        <w:rPr>
          <w:rFonts w:ascii="Camber Regular" w:hAnsi="Camber Regular" w:cs="Times New Roman"/>
          <w:i/>
          <w:iCs/>
          <w:color w:val="000000"/>
        </w:rPr>
        <w:t xml:space="preserve"> management, </w:t>
      </w:r>
      <w:proofErr w:type="spellStart"/>
      <w:r w:rsidRPr="007F35A4">
        <w:rPr>
          <w:rFonts w:ascii="Camber Regular" w:hAnsi="Camber Regular" w:cs="Times New Roman"/>
          <w:i/>
          <w:iCs/>
          <w:color w:val="000000"/>
        </w:rPr>
        <w:t>session</w:t>
      </w:r>
      <w:proofErr w:type="spellEnd"/>
      <w:r w:rsidRPr="007F35A4">
        <w:rPr>
          <w:rFonts w:ascii="Camber Regular" w:hAnsi="Camber Regular" w:cs="Times New Roman"/>
          <w:i/>
          <w:iCs/>
          <w:color w:val="000000"/>
        </w:rPr>
        <w:t xml:space="preserve"> </w:t>
      </w:r>
      <w:proofErr w:type="spellStart"/>
      <w:r w:rsidRPr="007F35A4">
        <w:rPr>
          <w:rFonts w:ascii="Camber Regular" w:hAnsi="Camber Regular" w:cs="Times New Roman"/>
          <w:i/>
          <w:iCs/>
          <w:color w:val="000000"/>
        </w:rPr>
        <w:t>hijacking</w:t>
      </w:r>
      <w:proofErr w:type="spellEnd"/>
      <w:r w:rsidRPr="007F35A4">
        <w:rPr>
          <w:rFonts w:ascii="Camber Regular" w:hAnsi="Camber Regular" w:cs="Times New Roman"/>
          <w:color w:val="000000"/>
        </w:rPr>
        <w:t>)</w:t>
      </w:r>
    </w:p>
    <w:p w14:paraId="659655A8" w14:textId="77777777" w:rsidR="00C23CB9" w:rsidRPr="007F35A4" w:rsidRDefault="00C23CB9" w:rsidP="00C23CB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76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 xml:space="preserve">identifikacija </w:t>
      </w:r>
      <w:proofErr w:type="spellStart"/>
      <w:r w:rsidRPr="007F35A4">
        <w:rPr>
          <w:rFonts w:ascii="Camber Regular" w:hAnsi="Camber Regular" w:cs="Times New Roman"/>
          <w:i/>
          <w:iCs/>
          <w:color w:val="000000"/>
        </w:rPr>
        <w:t>information</w:t>
      </w:r>
      <w:proofErr w:type="spellEnd"/>
      <w:r w:rsidRPr="007F35A4">
        <w:rPr>
          <w:rFonts w:ascii="Camber Regular" w:hAnsi="Camber Regular" w:cs="Times New Roman"/>
          <w:i/>
          <w:iCs/>
          <w:color w:val="000000"/>
        </w:rPr>
        <w:t xml:space="preserve"> </w:t>
      </w:r>
      <w:proofErr w:type="spellStart"/>
      <w:r w:rsidRPr="007F35A4">
        <w:rPr>
          <w:rFonts w:ascii="Camber Regular" w:hAnsi="Camber Regular" w:cs="Times New Roman"/>
          <w:i/>
          <w:iCs/>
          <w:color w:val="000000"/>
        </w:rPr>
        <w:t>leakage</w:t>
      </w:r>
      <w:proofErr w:type="spellEnd"/>
      <w:r w:rsidRPr="007F35A4">
        <w:rPr>
          <w:rFonts w:ascii="Camber Regular" w:hAnsi="Camber Regular" w:cs="Times New Roman"/>
          <w:i/>
          <w:iCs/>
          <w:color w:val="000000"/>
        </w:rPr>
        <w:t>/</w:t>
      </w:r>
      <w:proofErr w:type="spellStart"/>
      <w:r w:rsidRPr="007F35A4">
        <w:rPr>
          <w:rFonts w:ascii="Camber Regular" w:hAnsi="Camber Regular" w:cs="Times New Roman"/>
          <w:i/>
          <w:iCs/>
          <w:color w:val="000000"/>
        </w:rPr>
        <w:t>information</w:t>
      </w:r>
      <w:proofErr w:type="spellEnd"/>
      <w:r w:rsidRPr="007F35A4">
        <w:rPr>
          <w:rFonts w:ascii="Camber Regular" w:hAnsi="Camber Regular" w:cs="Times New Roman"/>
          <w:i/>
          <w:iCs/>
          <w:color w:val="000000"/>
        </w:rPr>
        <w:t xml:space="preserve"> </w:t>
      </w:r>
      <w:proofErr w:type="spellStart"/>
      <w:r w:rsidRPr="007F35A4">
        <w:rPr>
          <w:rFonts w:ascii="Camber Regular" w:hAnsi="Camber Regular" w:cs="Times New Roman"/>
          <w:i/>
          <w:iCs/>
          <w:color w:val="000000"/>
        </w:rPr>
        <w:t>disclosure</w:t>
      </w:r>
      <w:proofErr w:type="spellEnd"/>
      <w:r w:rsidRPr="007F35A4">
        <w:rPr>
          <w:rFonts w:ascii="Camber Regular" w:hAnsi="Camber Regular" w:cs="Times New Roman"/>
          <w:i/>
          <w:iCs/>
          <w:color w:val="000000"/>
        </w:rPr>
        <w:t xml:space="preserve"> </w:t>
      </w:r>
      <w:r w:rsidRPr="007F35A4">
        <w:rPr>
          <w:rFonts w:ascii="Camber Regular" w:hAnsi="Camber Regular" w:cs="Times New Roman"/>
          <w:color w:val="000000"/>
        </w:rPr>
        <w:t>ranjivosti</w:t>
      </w:r>
    </w:p>
    <w:p w14:paraId="5360FF79" w14:textId="77777777" w:rsidR="00C23CB9" w:rsidRPr="007F35A4" w:rsidRDefault="00C23CB9" w:rsidP="00C23CB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>provjera mehanizma rukovanja pogreškama (</w:t>
      </w:r>
      <w:r w:rsidRPr="007F35A4">
        <w:rPr>
          <w:rFonts w:ascii="Camber Regular" w:hAnsi="Camber Regular" w:cs="Times New Roman"/>
          <w:i/>
          <w:iCs/>
          <w:color w:val="000000"/>
        </w:rPr>
        <w:t xml:space="preserve">eng. </w:t>
      </w:r>
      <w:proofErr w:type="spellStart"/>
      <w:r w:rsidRPr="007F35A4">
        <w:rPr>
          <w:rFonts w:ascii="Camber Regular" w:hAnsi="Camber Regular" w:cs="Times New Roman"/>
          <w:i/>
          <w:iCs/>
          <w:color w:val="000000"/>
        </w:rPr>
        <w:t>error</w:t>
      </w:r>
      <w:proofErr w:type="spellEnd"/>
      <w:r w:rsidRPr="007F35A4">
        <w:rPr>
          <w:rFonts w:ascii="Camber Regular" w:hAnsi="Camber Regular" w:cs="Times New Roman"/>
          <w:i/>
          <w:iCs/>
          <w:color w:val="000000"/>
        </w:rPr>
        <w:t xml:space="preserve"> </w:t>
      </w:r>
      <w:proofErr w:type="spellStart"/>
      <w:r w:rsidRPr="007F35A4">
        <w:rPr>
          <w:rFonts w:ascii="Camber Regular" w:hAnsi="Camber Regular" w:cs="Times New Roman"/>
          <w:i/>
          <w:iCs/>
          <w:color w:val="000000"/>
        </w:rPr>
        <w:t>handling</w:t>
      </w:r>
      <w:proofErr w:type="spellEnd"/>
      <w:r w:rsidRPr="007F35A4">
        <w:rPr>
          <w:rFonts w:ascii="Camber Regular" w:hAnsi="Camber Regular" w:cs="Times New Roman"/>
          <w:color w:val="000000"/>
        </w:rPr>
        <w:t>)</w:t>
      </w:r>
    </w:p>
    <w:p w14:paraId="4B359EF2" w14:textId="77777777" w:rsidR="00C23CB9" w:rsidRPr="007F35A4" w:rsidRDefault="00C23CB9" w:rsidP="00C23CB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 xml:space="preserve">ručno ispitivanje logičkih pogrešaka (ranjivosti nastale zbog pogrešaka u implementaciji poslovne logike aplikacije) </w:t>
      </w:r>
    </w:p>
    <w:p w14:paraId="631F8985" w14:textId="77777777" w:rsidR="00C23CB9" w:rsidRPr="007F35A4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  <w:sz w:val="22"/>
          <w:szCs w:val="22"/>
        </w:rPr>
      </w:pPr>
    </w:p>
    <w:p w14:paraId="4BEBAAD4" w14:textId="77777777" w:rsidR="00C23CB9" w:rsidRPr="007F35A4" w:rsidRDefault="00C23CB9" w:rsidP="00C23CB9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 xml:space="preserve">Izrada završnog izvještaja </w:t>
      </w:r>
    </w:p>
    <w:p w14:paraId="2B0555FE" w14:textId="77777777" w:rsidR="00C23CB9" w:rsidRPr="007F35A4" w:rsidRDefault="00C23CB9" w:rsidP="00C23CB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 xml:space="preserve">Izrada dokumentacije s rezultatima testiranja </w:t>
      </w:r>
    </w:p>
    <w:p w14:paraId="06C0B5FD" w14:textId="77777777" w:rsidR="00C23CB9" w:rsidRPr="00BC5C5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</w:p>
    <w:p w14:paraId="2A124DAE" w14:textId="77777777" w:rsidR="00C23CB9" w:rsidRPr="00BC5C59" w:rsidRDefault="00C23CB9" w:rsidP="00D773BB">
      <w:pPr>
        <w:pStyle w:val="Heading2"/>
        <w:numPr>
          <w:ilvl w:val="2"/>
          <w:numId w:val="37"/>
        </w:numPr>
        <w:jc w:val="both"/>
        <w:rPr>
          <w:rFonts w:ascii="Camber Regular" w:hAnsi="Camber Regular"/>
        </w:rPr>
      </w:pPr>
      <w:bookmarkStart w:id="44" w:name="_Toc58586254"/>
      <w:bookmarkStart w:id="45" w:name="_Toc61607640"/>
      <w:r w:rsidRPr="00BC5C59">
        <w:rPr>
          <w:rFonts w:ascii="Camber Regular" w:hAnsi="Camber Regular"/>
        </w:rPr>
        <w:t>Kompleksnost aplikacije</w:t>
      </w:r>
      <w:bookmarkEnd w:id="44"/>
      <w:bookmarkEnd w:id="45"/>
    </w:p>
    <w:p w14:paraId="1B3ACA7B" w14:textId="77777777" w:rsidR="00C23CB9" w:rsidRPr="00BC5C5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23CB9" w:rsidRPr="00BC5C59" w14:paraId="5D11973C" w14:textId="77777777" w:rsidTr="00DE7E59">
        <w:tc>
          <w:tcPr>
            <w:tcW w:w="4531" w:type="dxa"/>
          </w:tcPr>
          <w:p w14:paraId="397681FD" w14:textId="77777777" w:rsidR="00C23CB9" w:rsidRPr="00BC5C59" w:rsidRDefault="00C23CB9" w:rsidP="00DE7E59">
            <w:pPr>
              <w:autoSpaceDE w:val="0"/>
              <w:autoSpaceDN w:val="0"/>
              <w:adjustRightInd w:val="0"/>
              <w:jc w:val="both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/>
                <w:b/>
                <w:bCs/>
                <w:color w:val="000000"/>
              </w:rPr>
              <w:t xml:space="preserve">Kompleksnost 1 </w:t>
            </w:r>
          </w:p>
        </w:tc>
        <w:tc>
          <w:tcPr>
            <w:tcW w:w="4531" w:type="dxa"/>
          </w:tcPr>
          <w:p w14:paraId="12658E52" w14:textId="77777777" w:rsidR="00C23CB9" w:rsidRPr="00BC5C59" w:rsidRDefault="00C23CB9" w:rsidP="00DE7E59">
            <w:pPr>
              <w:autoSpaceDE w:val="0"/>
              <w:autoSpaceDN w:val="0"/>
              <w:adjustRightInd w:val="0"/>
              <w:jc w:val="both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/>
                <w:b/>
                <w:bCs/>
                <w:color w:val="000000"/>
              </w:rPr>
              <w:t xml:space="preserve">Kompleksnost 2 </w:t>
            </w:r>
          </w:p>
        </w:tc>
      </w:tr>
      <w:tr w:rsidR="00C23CB9" w:rsidRPr="00BC5C59" w14:paraId="327FBF5E" w14:textId="77777777" w:rsidTr="00DE7E59">
        <w:tc>
          <w:tcPr>
            <w:tcW w:w="4531" w:type="dxa"/>
          </w:tcPr>
          <w:p w14:paraId="06E3C286" w14:textId="77777777" w:rsidR="00C23CB9" w:rsidRPr="00BC5C59" w:rsidRDefault="00C23CB9" w:rsidP="00DE7E59">
            <w:pPr>
              <w:autoSpaceDE w:val="0"/>
              <w:autoSpaceDN w:val="0"/>
              <w:adjustRightInd w:val="0"/>
              <w:jc w:val="both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</w:t>
            </w:r>
            <w:r w:rsidRPr="00BC5C59">
              <w:rPr>
                <w:rFonts w:ascii="Camber Regular" w:hAnsi="Camber Regular"/>
                <w:color w:val="000000"/>
              </w:rPr>
              <w:t xml:space="preserve">do 30 interaktivnih formi u aplikaciji </w:t>
            </w:r>
          </w:p>
          <w:p w14:paraId="6AAA4D78" w14:textId="77777777" w:rsidR="00C23CB9" w:rsidRPr="00BC5C59" w:rsidRDefault="00C23CB9" w:rsidP="00DE7E59">
            <w:pPr>
              <w:autoSpaceDE w:val="0"/>
              <w:autoSpaceDN w:val="0"/>
              <w:adjustRightInd w:val="0"/>
              <w:jc w:val="both"/>
              <w:rPr>
                <w:rFonts w:ascii="Camber Regular" w:hAnsi="Camber Regular" w:cs="Calibri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do 5 rola </w:t>
            </w:r>
          </w:p>
          <w:p w14:paraId="226AD6AD" w14:textId="77777777" w:rsidR="00C23CB9" w:rsidRPr="00BC5C59" w:rsidRDefault="00C23CB9" w:rsidP="00DE7E59">
            <w:pPr>
              <w:autoSpaceDE w:val="0"/>
              <w:autoSpaceDN w:val="0"/>
              <w:adjustRightInd w:val="0"/>
              <w:jc w:val="both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</w:t>
            </w:r>
            <w:r w:rsidRPr="00BC5C59">
              <w:rPr>
                <w:rFonts w:ascii="Camber Regular" w:hAnsi="Camber Regular"/>
                <w:color w:val="000000"/>
              </w:rPr>
              <w:t xml:space="preserve">vremenski rok za testiranje: </w:t>
            </w:r>
            <w:r w:rsidRPr="002B4E95">
              <w:rPr>
                <w:rFonts w:ascii="Camber Regular" w:hAnsi="Camber Regular"/>
                <w:b/>
                <w:bCs/>
                <w:color w:val="000000"/>
              </w:rPr>
              <w:t>10 radnih dana</w:t>
            </w:r>
            <w:r w:rsidRPr="00BC5C59">
              <w:rPr>
                <w:rFonts w:ascii="Camber Regular" w:hAnsi="Camber Regular"/>
                <w:color w:val="000000"/>
              </w:rPr>
              <w:t xml:space="preserve"> </w:t>
            </w:r>
          </w:p>
        </w:tc>
        <w:tc>
          <w:tcPr>
            <w:tcW w:w="4531" w:type="dxa"/>
          </w:tcPr>
          <w:p w14:paraId="77BA7BC4" w14:textId="77777777" w:rsidR="00C23CB9" w:rsidRPr="00BC5C59" w:rsidRDefault="00C23CB9" w:rsidP="00DE7E59">
            <w:pPr>
              <w:autoSpaceDE w:val="0"/>
              <w:autoSpaceDN w:val="0"/>
              <w:adjustRightInd w:val="0"/>
              <w:jc w:val="both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</w:t>
            </w:r>
            <w:r w:rsidRPr="00BC5C59">
              <w:rPr>
                <w:rFonts w:ascii="Camber Regular" w:hAnsi="Camber Regular"/>
                <w:color w:val="000000"/>
              </w:rPr>
              <w:t xml:space="preserve">više od 30 interaktivnih formi u aplikaciji </w:t>
            </w:r>
          </w:p>
          <w:p w14:paraId="482B1500" w14:textId="77777777" w:rsidR="00C23CB9" w:rsidRPr="00BC5C59" w:rsidRDefault="00C23CB9" w:rsidP="00DE7E59">
            <w:pPr>
              <w:autoSpaceDE w:val="0"/>
              <w:autoSpaceDN w:val="0"/>
              <w:adjustRightInd w:val="0"/>
              <w:jc w:val="both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</w:t>
            </w:r>
            <w:r w:rsidRPr="00BC5C59">
              <w:rPr>
                <w:rFonts w:ascii="Camber Regular" w:hAnsi="Camber Regular"/>
                <w:color w:val="000000"/>
              </w:rPr>
              <w:t>više od 5 rola</w:t>
            </w:r>
          </w:p>
          <w:p w14:paraId="37D17226" w14:textId="77777777" w:rsidR="00C23CB9" w:rsidRPr="00BC5C59" w:rsidRDefault="00C23CB9" w:rsidP="00DE7E59">
            <w:pPr>
              <w:autoSpaceDE w:val="0"/>
              <w:autoSpaceDN w:val="0"/>
              <w:adjustRightInd w:val="0"/>
              <w:jc w:val="both"/>
              <w:rPr>
                <w:rFonts w:ascii="Camber Regular" w:hAnsi="Camber Regular"/>
              </w:rPr>
            </w:pPr>
            <w:r w:rsidRPr="00BC5C59">
              <w:rPr>
                <w:rFonts w:ascii="Camber Regular" w:hAnsi="Camber Regular"/>
              </w:rPr>
              <w:t xml:space="preserve">- vremenski rok za testiranje: </w:t>
            </w:r>
            <w:r w:rsidRPr="002B4E95">
              <w:rPr>
                <w:rFonts w:ascii="Camber Regular" w:hAnsi="Camber Regular"/>
                <w:b/>
                <w:bCs/>
              </w:rPr>
              <w:t>15 radnih dana</w:t>
            </w:r>
            <w:r w:rsidRPr="00BC5C59">
              <w:rPr>
                <w:rFonts w:ascii="Camber Regular" w:hAnsi="Camber Regular"/>
              </w:rPr>
              <w:t xml:space="preserve"> </w:t>
            </w:r>
          </w:p>
          <w:p w14:paraId="7914EAC7" w14:textId="77777777" w:rsidR="00C23CB9" w:rsidRPr="00BC5C59" w:rsidRDefault="00C23CB9" w:rsidP="00DE7E59">
            <w:pPr>
              <w:autoSpaceDE w:val="0"/>
              <w:autoSpaceDN w:val="0"/>
              <w:adjustRightInd w:val="0"/>
              <w:jc w:val="both"/>
              <w:rPr>
                <w:rFonts w:ascii="Camber Regular" w:hAnsi="Camber Regular"/>
                <w:color w:val="000000"/>
              </w:rPr>
            </w:pPr>
          </w:p>
        </w:tc>
      </w:tr>
    </w:tbl>
    <w:p w14:paraId="69DD425A" w14:textId="77777777" w:rsidR="00C23CB9" w:rsidRPr="00BC5C5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</w:p>
    <w:p w14:paraId="6847624A" w14:textId="77777777" w:rsidR="00C23CB9" w:rsidRPr="00BC5C5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</w:p>
    <w:p w14:paraId="1592AACB" w14:textId="77777777" w:rsidR="00C23CB9" w:rsidRPr="00BC5C59" w:rsidRDefault="00C23CB9" w:rsidP="00D773BB">
      <w:pPr>
        <w:pStyle w:val="Heading2"/>
        <w:numPr>
          <w:ilvl w:val="2"/>
          <w:numId w:val="37"/>
        </w:numPr>
        <w:jc w:val="both"/>
        <w:rPr>
          <w:rFonts w:ascii="Camber Regular" w:hAnsi="Camber Regular"/>
        </w:rPr>
      </w:pPr>
      <w:bookmarkStart w:id="46" w:name="_Toc58586255"/>
      <w:bookmarkStart w:id="47" w:name="_Toc61607641"/>
      <w:r w:rsidRPr="00BC5C59">
        <w:rPr>
          <w:rFonts w:ascii="Camber Regular" w:hAnsi="Camber Regular"/>
        </w:rPr>
        <w:t xml:space="preserve">Isporuke – Rezultati penetracijskog testiranja </w:t>
      </w:r>
      <w:r>
        <w:rPr>
          <w:rFonts w:ascii="Camber Regular" w:hAnsi="Camber Regular"/>
          <w:i/>
          <w:iCs/>
        </w:rPr>
        <w:t>klijent – server</w:t>
      </w:r>
      <w:r w:rsidRPr="00BC5C59">
        <w:rPr>
          <w:rFonts w:ascii="Camber Regular" w:hAnsi="Camber Regular"/>
          <w:i/>
          <w:iCs/>
        </w:rPr>
        <w:t xml:space="preserve"> </w:t>
      </w:r>
      <w:r w:rsidRPr="00BC5C59">
        <w:rPr>
          <w:rFonts w:ascii="Camber Regular" w:hAnsi="Camber Regular"/>
        </w:rPr>
        <w:t>aplikacije</w:t>
      </w:r>
      <w:bookmarkEnd w:id="46"/>
      <w:bookmarkEnd w:id="47"/>
      <w:r w:rsidRPr="00BC5C59">
        <w:rPr>
          <w:rFonts w:ascii="Camber Regular" w:hAnsi="Camber Regular"/>
        </w:rPr>
        <w:t xml:space="preserve"> </w:t>
      </w:r>
    </w:p>
    <w:p w14:paraId="36AEF587" w14:textId="77777777" w:rsidR="00C23CB9" w:rsidRPr="007F35A4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  <w:sz w:val="22"/>
          <w:szCs w:val="22"/>
        </w:rPr>
      </w:pPr>
      <w:r w:rsidRPr="007F35A4">
        <w:rPr>
          <w:rFonts w:ascii="Camber Regular" w:hAnsi="Camber Regular"/>
          <w:color w:val="000000"/>
          <w:sz w:val="22"/>
          <w:szCs w:val="22"/>
        </w:rPr>
        <w:t xml:space="preserve">Rezultat penetracijskog testa </w:t>
      </w:r>
      <w:r w:rsidRPr="007F35A4">
        <w:rPr>
          <w:rFonts w:ascii="Camber Regular" w:hAnsi="Camber Regular"/>
          <w:i/>
          <w:iCs/>
          <w:color w:val="000000"/>
          <w:sz w:val="22"/>
          <w:szCs w:val="22"/>
        </w:rPr>
        <w:t xml:space="preserve">klijent - server </w:t>
      </w:r>
      <w:r w:rsidRPr="007F35A4">
        <w:rPr>
          <w:rFonts w:ascii="Camber Regular" w:hAnsi="Camber Regular"/>
          <w:color w:val="000000"/>
          <w:sz w:val="22"/>
          <w:szCs w:val="22"/>
        </w:rPr>
        <w:t xml:space="preserve">aplikacije je dokumentacija koja se Naručitelju dostavlja u elektroničkom i papirnatom obliku. </w:t>
      </w:r>
    </w:p>
    <w:p w14:paraId="710E1654" w14:textId="77777777" w:rsidR="00C23CB9" w:rsidRPr="007F35A4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  <w:sz w:val="22"/>
          <w:szCs w:val="22"/>
        </w:rPr>
      </w:pPr>
    </w:p>
    <w:p w14:paraId="447B8FFF" w14:textId="77777777" w:rsidR="00C23CB9" w:rsidRPr="007F35A4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  <w:sz w:val="22"/>
          <w:szCs w:val="22"/>
        </w:rPr>
      </w:pPr>
      <w:r w:rsidRPr="007F35A4">
        <w:rPr>
          <w:rFonts w:ascii="Camber Regular" w:hAnsi="Camber Regular"/>
          <w:color w:val="000000"/>
          <w:sz w:val="22"/>
          <w:szCs w:val="22"/>
        </w:rPr>
        <w:t>Isporučena dokumentacija treba sadržavati „Izvještaj o provedenom ispitivanju sigurnosti“ sa sljedećim informacijama:</w:t>
      </w:r>
    </w:p>
    <w:p w14:paraId="535010AA" w14:textId="77777777" w:rsidR="00C23CB9" w:rsidRPr="007F35A4" w:rsidRDefault="00C23CB9" w:rsidP="00C23CB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38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 xml:space="preserve">sažetak o provedenom ispitivanju za rukovoditelje, </w:t>
      </w:r>
    </w:p>
    <w:p w14:paraId="419C1A3B" w14:textId="77777777" w:rsidR="00C23CB9" w:rsidRPr="007F35A4" w:rsidRDefault="00C23CB9" w:rsidP="00C23CB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38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>opseg i metodologija ispitivanja,</w:t>
      </w:r>
    </w:p>
    <w:p w14:paraId="1CA7266C" w14:textId="77777777" w:rsidR="00C23CB9" w:rsidRPr="007F35A4" w:rsidRDefault="00C23CB9" w:rsidP="00C23CB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38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>sažeti pregled otkrivenih ranjivosti s pripadajućom klasifikacijom,</w:t>
      </w:r>
    </w:p>
    <w:p w14:paraId="5379C0AB" w14:textId="77777777" w:rsidR="00C23CB9" w:rsidRPr="007F35A4" w:rsidRDefault="00C23CB9" w:rsidP="00C23CB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38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>općenite informacije o ispitanom informacijskom sustavu,</w:t>
      </w:r>
    </w:p>
    <w:p w14:paraId="00E14C3F" w14:textId="77777777" w:rsidR="00C23CB9" w:rsidRPr="007F35A4" w:rsidRDefault="00C23CB9" w:rsidP="00C23CB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38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>opis svih identificiranih ranjivosti prema razini sigurnosnog rizika,</w:t>
      </w:r>
    </w:p>
    <w:p w14:paraId="5E36C47B" w14:textId="77777777" w:rsidR="00C23CB9" w:rsidRPr="007F35A4" w:rsidRDefault="00C23CB9" w:rsidP="00C23CB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>tehničke preporuke za uklanjanje identificiranih propusta,</w:t>
      </w:r>
    </w:p>
    <w:p w14:paraId="761C9A58" w14:textId="77777777" w:rsidR="00C23CB9" w:rsidRPr="007F35A4" w:rsidRDefault="00C23CB9" w:rsidP="00C23CB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>ukupna ocjena sigurnosti ispitanog dijela informacijskog sustava.</w:t>
      </w:r>
    </w:p>
    <w:p w14:paraId="425A0A58" w14:textId="77777777" w:rsidR="00C23CB9" w:rsidRPr="007F35A4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  <w:sz w:val="22"/>
          <w:szCs w:val="22"/>
        </w:rPr>
      </w:pPr>
    </w:p>
    <w:p w14:paraId="134BACDC" w14:textId="77777777" w:rsidR="00C23CB9" w:rsidRPr="007F35A4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  <w:sz w:val="22"/>
          <w:szCs w:val="22"/>
        </w:rPr>
      </w:pPr>
      <w:r w:rsidRPr="007F35A4">
        <w:rPr>
          <w:rFonts w:ascii="Camber Regular" w:hAnsi="Camber Regular"/>
          <w:color w:val="000000"/>
          <w:sz w:val="22"/>
          <w:szCs w:val="22"/>
        </w:rPr>
        <w:t xml:space="preserve">Naručitelju će zajedno s izvještajima kao rezultat provedenog penetracijskog testa biti dostavljeni slijedeći zapisi: </w:t>
      </w:r>
    </w:p>
    <w:p w14:paraId="5933340F" w14:textId="77777777" w:rsidR="00C23CB9" w:rsidRPr="007F35A4" w:rsidRDefault="00C23CB9" w:rsidP="00C23CB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38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>log zapisi o svim provedenim aktivnostima i pokušajima napada,</w:t>
      </w:r>
    </w:p>
    <w:p w14:paraId="1C610FDF" w14:textId="77777777" w:rsidR="00C23CB9" w:rsidRPr="007F35A4" w:rsidRDefault="00C23CB9" w:rsidP="00C23CB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>tragovi mrežnog prometa koji upućuju na provođenje pojedinih aktivnosti,</w:t>
      </w:r>
    </w:p>
    <w:p w14:paraId="52AAB17B" w14:textId="77777777" w:rsidR="00C23CB9" w:rsidRPr="007F35A4" w:rsidRDefault="00C23CB9" w:rsidP="00C23CB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 xml:space="preserve">video zapisi s demonstracijom iskorištavanja svih ranjivosti koje omogućuju preuzimanje kontrole nad ciljnim sustavom. </w:t>
      </w:r>
    </w:p>
    <w:p w14:paraId="7967A2DB" w14:textId="77777777" w:rsidR="00C23CB9" w:rsidRPr="00BC5C5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</w:p>
    <w:p w14:paraId="17DFB056" w14:textId="3CC60F0D" w:rsidR="00C23CB9" w:rsidRPr="00BC5C59" w:rsidRDefault="00C23CB9" w:rsidP="00D773BB">
      <w:pPr>
        <w:pStyle w:val="Heading1"/>
        <w:numPr>
          <w:ilvl w:val="1"/>
          <w:numId w:val="37"/>
        </w:numPr>
        <w:spacing w:line="259" w:lineRule="auto"/>
        <w:jc w:val="both"/>
        <w:rPr>
          <w:rFonts w:ascii="Camber Regular" w:hAnsi="Camber Regular"/>
        </w:rPr>
      </w:pPr>
      <w:bookmarkStart w:id="48" w:name="_Toc58586256"/>
      <w:bookmarkStart w:id="49" w:name="_Toc61607642"/>
      <w:r w:rsidRPr="00BC5C59">
        <w:rPr>
          <w:rFonts w:ascii="Camber Regular" w:hAnsi="Camber Regular"/>
        </w:rPr>
        <w:t>Penetracijski test infrastrukturnog dijela informacijskog sustava izloženog internetu</w:t>
      </w:r>
      <w:bookmarkEnd w:id="48"/>
      <w:bookmarkEnd w:id="49"/>
    </w:p>
    <w:p w14:paraId="7B7C819F" w14:textId="77777777" w:rsidR="00C23CB9" w:rsidRPr="00BC5C5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</w:p>
    <w:p w14:paraId="72859B4F" w14:textId="77777777" w:rsidR="00C23CB9" w:rsidRPr="007F35A4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  <w:sz w:val="22"/>
          <w:szCs w:val="22"/>
        </w:rPr>
      </w:pPr>
      <w:r w:rsidRPr="007F35A4">
        <w:rPr>
          <w:rFonts w:ascii="Camber Regular" w:hAnsi="Camber Regular"/>
          <w:color w:val="000000"/>
          <w:sz w:val="22"/>
          <w:szCs w:val="22"/>
        </w:rPr>
        <w:t>Napomena:</w:t>
      </w:r>
    </w:p>
    <w:p w14:paraId="0AA40AEE" w14:textId="77777777" w:rsidR="00C23CB9" w:rsidRPr="007F35A4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  <w:sz w:val="22"/>
          <w:szCs w:val="22"/>
        </w:rPr>
      </w:pPr>
      <w:r w:rsidRPr="007F35A4">
        <w:rPr>
          <w:rFonts w:ascii="Camber Regular" w:hAnsi="Camber Regular"/>
          <w:color w:val="000000"/>
          <w:sz w:val="22"/>
          <w:szCs w:val="22"/>
        </w:rPr>
        <w:t>Naručiteljeva infrastruktura je zasnovana na OKD4 platformi (</w:t>
      </w:r>
      <w:r w:rsidRPr="007F35A4">
        <w:rPr>
          <w:rFonts w:ascii="Camber Regular" w:hAnsi="Camber Regular"/>
          <w:i/>
          <w:iCs/>
          <w:color w:val="000000"/>
          <w:sz w:val="22"/>
          <w:szCs w:val="22"/>
        </w:rPr>
        <w:t xml:space="preserve">eng. </w:t>
      </w:r>
      <w:proofErr w:type="spellStart"/>
      <w:r w:rsidRPr="007F35A4">
        <w:rPr>
          <w:rFonts w:ascii="Camber Regular" w:hAnsi="Camber Regular"/>
          <w:i/>
          <w:iCs/>
          <w:color w:val="000000"/>
          <w:sz w:val="22"/>
          <w:szCs w:val="22"/>
        </w:rPr>
        <w:t>the</w:t>
      </w:r>
      <w:proofErr w:type="spellEnd"/>
      <w:r w:rsidRPr="007F35A4">
        <w:rPr>
          <w:rFonts w:ascii="Camber Regular" w:hAnsi="Camber Regular"/>
          <w:i/>
          <w:iCs/>
          <w:color w:val="000000"/>
          <w:sz w:val="22"/>
          <w:szCs w:val="22"/>
        </w:rPr>
        <w:t xml:space="preserve"> </w:t>
      </w:r>
      <w:proofErr w:type="spellStart"/>
      <w:r w:rsidRPr="007F35A4">
        <w:rPr>
          <w:rFonts w:ascii="Camber Regular" w:hAnsi="Camber Regular"/>
          <w:i/>
          <w:iCs/>
          <w:color w:val="000000"/>
          <w:sz w:val="22"/>
          <w:szCs w:val="22"/>
        </w:rPr>
        <w:t>community</w:t>
      </w:r>
      <w:proofErr w:type="spellEnd"/>
      <w:r w:rsidRPr="007F35A4">
        <w:rPr>
          <w:rFonts w:ascii="Camber Regular" w:hAnsi="Camber Regular"/>
          <w:i/>
          <w:iCs/>
          <w:color w:val="000000"/>
          <w:sz w:val="22"/>
          <w:szCs w:val="22"/>
        </w:rPr>
        <w:t xml:space="preserve"> </w:t>
      </w:r>
      <w:proofErr w:type="spellStart"/>
      <w:r w:rsidRPr="007F35A4">
        <w:rPr>
          <w:rFonts w:ascii="Camber Regular" w:hAnsi="Camber Regular"/>
          <w:i/>
          <w:iCs/>
          <w:color w:val="000000"/>
          <w:sz w:val="22"/>
          <w:szCs w:val="22"/>
        </w:rPr>
        <w:t>distribution</w:t>
      </w:r>
      <w:proofErr w:type="spellEnd"/>
      <w:r w:rsidRPr="007F35A4">
        <w:rPr>
          <w:rFonts w:ascii="Camber Regular" w:hAnsi="Camber Regular"/>
          <w:i/>
          <w:iCs/>
          <w:color w:val="000000"/>
          <w:sz w:val="22"/>
          <w:szCs w:val="22"/>
        </w:rPr>
        <w:t xml:space="preserve"> </w:t>
      </w:r>
      <w:proofErr w:type="spellStart"/>
      <w:r w:rsidRPr="007F35A4">
        <w:rPr>
          <w:rFonts w:ascii="Camber Regular" w:hAnsi="Camber Regular"/>
          <w:i/>
          <w:iCs/>
          <w:color w:val="000000"/>
          <w:sz w:val="22"/>
          <w:szCs w:val="22"/>
        </w:rPr>
        <w:t>of</w:t>
      </w:r>
      <w:proofErr w:type="spellEnd"/>
      <w:r w:rsidRPr="007F35A4">
        <w:rPr>
          <w:rFonts w:ascii="Camber Regular" w:hAnsi="Camber Regular"/>
          <w:i/>
          <w:iCs/>
          <w:color w:val="000000"/>
          <w:sz w:val="22"/>
          <w:szCs w:val="22"/>
        </w:rPr>
        <w:t xml:space="preserve"> Red </w:t>
      </w:r>
      <w:proofErr w:type="spellStart"/>
      <w:r w:rsidRPr="007F35A4">
        <w:rPr>
          <w:rFonts w:ascii="Camber Regular" w:hAnsi="Camber Regular"/>
          <w:i/>
          <w:iCs/>
          <w:color w:val="000000"/>
          <w:sz w:val="22"/>
          <w:szCs w:val="22"/>
        </w:rPr>
        <w:t>Hat</w:t>
      </w:r>
      <w:proofErr w:type="spellEnd"/>
      <w:r w:rsidRPr="007F35A4">
        <w:rPr>
          <w:rFonts w:ascii="Camber Regular" w:hAnsi="Camber Regular"/>
          <w:i/>
          <w:iCs/>
          <w:color w:val="000000"/>
          <w:sz w:val="22"/>
          <w:szCs w:val="22"/>
        </w:rPr>
        <w:t xml:space="preserve"> </w:t>
      </w:r>
      <w:proofErr w:type="spellStart"/>
      <w:r w:rsidRPr="007F35A4">
        <w:rPr>
          <w:rFonts w:ascii="Camber Regular" w:hAnsi="Camber Regular"/>
          <w:i/>
          <w:iCs/>
          <w:color w:val="000000"/>
          <w:sz w:val="22"/>
          <w:szCs w:val="22"/>
        </w:rPr>
        <w:t>OpenShift</w:t>
      </w:r>
      <w:proofErr w:type="spellEnd"/>
      <w:r w:rsidRPr="007F35A4">
        <w:rPr>
          <w:rFonts w:ascii="Camber Regular" w:hAnsi="Camber Regular"/>
          <w:i/>
          <w:iCs/>
          <w:color w:val="000000"/>
          <w:sz w:val="22"/>
          <w:szCs w:val="22"/>
        </w:rPr>
        <w:t xml:space="preserve"> </w:t>
      </w:r>
      <w:proofErr w:type="spellStart"/>
      <w:r w:rsidRPr="007F35A4">
        <w:rPr>
          <w:rFonts w:ascii="Camber Regular" w:hAnsi="Camber Regular"/>
          <w:i/>
          <w:iCs/>
          <w:color w:val="000000"/>
          <w:sz w:val="22"/>
          <w:szCs w:val="22"/>
        </w:rPr>
        <w:t>Kubernetes</w:t>
      </w:r>
      <w:proofErr w:type="spellEnd"/>
      <w:r w:rsidRPr="007F35A4">
        <w:rPr>
          <w:rFonts w:ascii="Camber Regular" w:hAnsi="Camber Regular"/>
          <w:i/>
          <w:iCs/>
          <w:color w:val="000000"/>
          <w:sz w:val="22"/>
          <w:szCs w:val="22"/>
        </w:rPr>
        <w:t xml:space="preserve"> </w:t>
      </w:r>
      <w:proofErr w:type="spellStart"/>
      <w:r w:rsidRPr="007F35A4">
        <w:rPr>
          <w:rFonts w:ascii="Camber Regular" w:hAnsi="Camber Regular"/>
          <w:i/>
          <w:iCs/>
          <w:color w:val="000000"/>
          <w:sz w:val="22"/>
          <w:szCs w:val="22"/>
        </w:rPr>
        <w:t>platform</w:t>
      </w:r>
      <w:proofErr w:type="spellEnd"/>
      <w:r w:rsidRPr="007F35A4">
        <w:rPr>
          <w:rFonts w:ascii="Camber Regular" w:hAnsi="Camber Regular"/>
          <w:color w:val="000000"/>
          <w:sz w:val="22"/>
          <w:szCs w:val="22"/>
        </w:rPr>
        <w:t>).</w:t>
      </w:r>
    </w:p>
    <w:p w14:paraId="52440F39" w14:textId="77777777" w:rsidR="00C23CB9" w:rsidRPr="00BC5C5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</w:p>
    <w:p w14:paraId="1808D17B" w14:textId="77777777" w:rsidR="00C23CB9" w:rsidRPr="00BC5C59" w:rsidRDefault="00C23CB9" w:rsidP="00D773BB">
      <w:pPr>
        <w:pStyle w:val="Heading2"/>
        <w:numPr>
          <w:ilvl w:val="2"/>
          <w:numId w:val="37"/>
        </w:numPr>
        <w:jc w:val="both"/>
        <w:rPr>
          <w:rFonts w:ascii="Camber Regular" w:hAnsi="Camber Regular"/>
        </w:rPr>
      </w:pPr>
      <w:bookmarkStart w:id="50" w:name="_Toc58586257"/>
      <w:bookmarkStart w:id="51" w:name="_Toc61607643"/>
      <w:r w:rsidRPr="00BC5C59">
        <w:rPr>
          <w:rFonts w:ascii="Camber Regular" w:hAnsi="Camber Regular"/>
        </w:rPr>
        <w:t>Opis aktivnosti</w:t>
      </w:r>
      <w:bookmarkEnd w:id="50"/>
      <w:bookmarkEnd w:id="51"/>
      <w:r w:rsidRPr="00BC5C59">
        <w:rPr>
          <w:rFonts w:ascii="Camber Regular" w:hAnsi="Camber Regular"/>
        </w:rPr>
        <w:t xml:space="preserve"> </w:t>
      </w:r>
    </w:p>
    <w:p w14:paraId="25591202" w14:textId="77777777" w:rsidR="00C23CB9" w:rsidRPr="00BC5C5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</w:p>
    <w:p w14:paraId="6514A4A6" w14:textId="77777777" w:rsidR="00C23CB9" w:rsidRPr="007F35A4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  <w:sz w:val="22"/>
          <w:szCs w:val="22"/>
        </w:rPr>
      </w:pPr>
      <w:r w:rsidRPr="007F35A4">
        <w:rPr>
          <w:rFonts w:ascii="Camber Regular" w:hAnsi="Camber Regular"/>
          <w:color w:val="000000"/>
          <w:sz w:val="22"/>
          <w:szCs w:val="22"/>
        </w:rPr>
        <w:t xml:space="preserve">Penetracijsko testiranje obuhvaća sljedeće aktivnosti: </w:t>
      </w:r>
    </w:p>
    <w:p w14:paraId="63FD70E9" w14:textId="77777777" w:rsidR="00C23CB9" w:rsidRPr="007F35A4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  <w:sz w:val="22"/>
          <w:szCs w:val="22"/>
        </w:rPr>
      </w:pPr>
    </w:p>
    <w:p w14:paraId="0CE1771C" w14:textId="77777777" w:rsidR="00C23CB9" w:rsidRPr="007F35A4" w:rsidRDefault="00C23CB9" w:rsidP="00C23CB9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 xml:space="preserve">Penetracijsko testiranje infrastrukturnog dijela informacijskog sustava </w:t>
      </w:r>
    </w:p>
    <w:p w14:paraId="40A32631" w14:textId="77777777" w:rsidR="00C23CB9" w:rsidRPr="007F35A4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  <w:sz w:val="22"/>
          <w:szCs w:val="22"/>
        </w:rPr>
      </w:pPr>
      <w:r w:rsidRPr="007F35A4">
        <w:rPr>
          <w:rFonts w:ascii="Camber Regular" w:hAnsi="Camber Regular"/>
          <w:color w:val="000000"/>
          <w:sz w:val="22"/>
          <w:szCs w:val="22"/>
        </w:rPr>
        <w:t xml:space="preserve">Obuhvaćeno je testiranja minimalno: </w:t>
      </w:r>
    </w:p>
    <w:p w14:paraId="4DFD0868" w14:textId="77777777" w:rsidR="00C23CB9" w:rsidRPr="007F35A4" w:rsidRDefault="00C23CB9" w:rsidP="00C23CB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38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>mrežno-komunikacijske opreme kroz koju je ostvarena veza na Internet</w:t>
      </w:r>
    </w:p>
    <w:p w14:paraId="7F38591E" w14:textId="77777777" w:rsidR="00C23CB9" w:rsidRPr="007F35A4" w:rsidRDefault="00C23CB9" w:rsidP="00C23CB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38" w:line="240" w:lineRule="auto"/>
        <w:jc w:val="both"/>
        <w:rPr>
          <w:rFonts w:ascii="Camber Regular" w:hAnsi="Camber Regular" w:cs="Times New Roman"/>
          <w:color w:val="000000"/>
        </w:rPr>
      </w:pPr>
      <w:proofErr w:type="spellStart"/>
      <w:r w:rsidRPr="007F35A4">
        <w:rPr>
          <w:rFonts w:ascii="Camber Regular" w:hAnsi="Camber Regular" w:cs="Times New Roman"/>
          <w:color w:val="000000"/>
        </w:rPr>
        <w:t>vatrozidne</w:t>
      </w:r>
      <w:proofErr w:type="spellEnd"/>
      <w:r w:rsidRPr="007F35A4">
        <w:rPr>
          <w:rFonts w:ascii="Camber Regular" w:hAnsi="Camber Regular" w:cs="Times New Roman"/>
          <w:color w:val="000000"/>
        </w:rPr>
        <w:t xml:space="preserve"> zaštite i druge sigurnosne uređaje</w:t>
      </w:r>
    </w:p>
    <w:p w14:paraId="2FBFBDD9" w14:textId="77777777" w:rsidR="00C23CB9" w:rsidRPr="007F35A4" w:rsidRDefault="00C23CB9" w:rsidP="00C23CB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38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>poslužitelja elektroničke pošte uključujući „web mail“ pristup</w:t>
      </w:r>
    </w:p>
    <w:p w14:paraId="69E301AD" w14:textId="77777777" w:rsidR="00C23CB9" w:rsidRPr="007F35A4" w:rsidRDefault="00C23CB9" w:rsidP="00C23CB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>javno dostupnih servisa</w:t>
      </w:r>
    </w:p>
    <w:p w14:paraId="44C42D81" w14:textId="77777777" w:rsidR="00C23CB9" w:rsidRPr="007F35A4" w:rsidRDefault="00C23CB9" w:rsidP="00C23CB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 xml:space="preserve">svih ostalih usluga i poslužitelja dostupnih s internet mreže </w:t>
      </w:r>
    </w:p>
    <w:p w14:paraId="351277AB" w14:textId="77777777" w:rsidR="00C23CB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  <w:sz w:val="22"/>
          <w:szCs w:val="22"/>
        </w:rPr>
      </w:pPr>
    </w:p>
    <w:p w14:paraId="2085B1BE" w14:textId="77777777" w:rsidR="00C23CB9" w:rsidRPr="007F35A4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  <w:sz w:val="22"/>
          <w:szCs w:val="22"/>
        </w:rPr>
      </w:pPr>
      <w:r w:rsidRPr="007F35A4">
        <w:rPr>
          <w:rFonts w:ascii="Camber Regular" w:hAnsi="Camber Regular"/>
          <w:color w:val="000000"/>
          <w:sz w:val="22"/>
          <w:szCs w:val="22"/>
        </w:rPr>
        <w:t xml:space="preserve">Penetracijsko testiranje provodi se korištenjem jedne od javno dostupnih metodologija penetracijskog testiranja što minimalno obuhvaća: </w:t>
      </w:r>
    </w:p>
    <w:p w14:paraId="4400789A" w14:textId="77777777" w:rsidR="00C23CB9" w:rsidRPr="007F35A4" w:rsidRDefault="00C23CB9" w:rsidP="00C23CB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38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>prikupljanje informacija o sustavu</w:t>
      </w:r>
    </w:p>
    <w:p w14:paraId="611F76B9" w14:textId="77777777" w:rsidR="00C23CB9" w:rsidRPr="007F35A4" w:rsidRDefault="00C23CB9" w:rsidP="00C23CB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38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>mapiranje mreže</w:t>
      </w:r>
    </w:p>
    <w:p w14:paraId="0F1A7BB0" w14:textId="77777777" w:rsidR="00C23CB9" w:rsidRPr="007F35A4" w:rsidRDefault="00C23CB9" w:rsidP="00C23CB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38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>penetracija informacijskog sustava</w:t>
      </w:r>
    </w:p>
    <w:p w14:paraId="0607D8AC" w14:textId="77777777" w:rsidR="00C23CB9" w:rsidRPr="007F35A4" w:rsidRDefault="00C23CB9" w:rsidP="00C23CB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38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>dobivanje pristupa i povećanje ovlasti</w:t>
      </w:r>
    </w:p>
    <w:p w14:paraId="760FE7C4" w14:textId="77777777" w:rsidR="00C23CB9" w:rsidRPr="007F35A4" w:rsidRDefault="00C23CB9" w:rsidP="00C23CB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38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>daljnje popisivanje objekata</w:t>
      </w:r>
    </w:p>
    <w:p w14:paraId="5B3B4DA0" w14:textId="77777777" w:rsidR="00C23CB9" w:rsidRPr="007F35A4" w:rsidRDefault="00C23CB9" w:rsidP="00C23CB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>kompromitacija sustava</w:t>
      </w:r>
    </w:p>
    <w:p w14:paraId="0D1DE40C" w14:textId="77777777" w:rsidR="00C23CB9" w:rsidRPr="007F35A4" w:rsidRDefault="00C23CB9" w:rsidP="00C23CB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 xml:space="preserve">održavanje pristupa i skrivanje tragova </w:t>
      </w:r>
    </w:p>
    <w:p w14:paraId="4EC24992" w14:textId="77777777" w:rsidR="00C23CB9" w:rsidRPr="007F35A4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  <w:sz w:val="22"/>
          <w:szCs w:val="22"/>
        </w:rPr>
      </w:pPr>
    </w:p>
    <w:p w14:paraId="0E8D3C23" w14:textId="77777777" w:rsidR="00C23CB9" w:rsidRPr="007F35A4" w:rsidRDefault="00C23CB9" w:rsidP="00C23CB9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76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 xml:space="preserve">Izrada završnog izvještaja </w:t>
      </w:r>
    </w:p>
    <w:p w14:paraId="5B48B2E0" w14:textId="77777777" w:rsidR="00C23CB9" w:rsidRPr="007F35A4" w:rsidRDefault="00C23CB9" w:rsidP="00C23CB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 xml:space="preserve">izrada dokumentacije s rezultatima testiranja </w:t>
      </w:r>
    </w:p>
    <w:p w14:paraId="0F032301" w14:textId="77777777" w:rsidR="00C23CB9" w:rsidRPr="00BC5C5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</w:p>
    <w:p w14:paraId="066298DC" w14:textId="77777777" w:rsidR="00C23CB9" w:rsidRPr="00BC5C59" w:rsidRDefault="00C23CB9" w:rsidP="00D773BB">
      <w:pPr>
        <w:pStyle w:val="Heading2"/>
        <w:numPr>
          <w:ilvl w:val="2"/>
          <w:numId w:val="37"/>
        </w:numPr>
        <w:jc w:val="both"/>
        <w:rPr>
          <w:rFonts w:ascii="Camber Regular" w:hAnsi="Camber Regular"/>
        </w:rPr>
      </w:pPr>
      <w:bookmarkStart w:id="52" w:name="_Toc58586258"/>
      <w:bookmarkStart w:id="53" w:name="_Toc61607644"/>
      <w:r w:rsidRPr="00BC5C59">
        <w:rPr>
          <w:rFonts w:ascii="Camber Regular" w:hAnsi="Camber Regular"/>
        </w:rPr>
        <w:t>Isporuke – Rezultati penetracijskog testa infrastrukturnog dijela informacijskog sustava izloženog internetu</w:t>
      </w:r>
      <w:bookmarkEnd w:id="52"/>
      <w:bookmarkEnd w:id="53"/>
      <w:r w:rsidRPr="00BC5C59">
        <w:rPr>
          <w:rFonts w:ascii="Camber Regular" w:hAnsi="Camber Regular"/>
        </w:rPr>
        <w:t xml:space="preserve"> </w:t>
      </w:r>
    </w:p>
    <w:p w14:paraId="0F8EEBF1" w14:textId="77777777" w:rsidR="00C23CB9" w:rsidRPr="00BC5C5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</w:p>
    <w:p w14:paraId="78FE42FB" w14:textId="77777777" w:rsidR="00C23CB9" w:rsidRPr="007F35A4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  <w:sz w:val="22"/>
          <w:szCs w:val="22"/>
        </w:rPr>
      </w:pPr>
      <w:r w:rsidRPr="007F35A4">
        <w:rPr>
          <w:rFonts w:ascii="Camber Regular" w:hAnsi="Camber Regular"/>
          <w:color w:val="000000"/>
          <w:sz w:val="22"/>
          <w:szCs w:val="22"/>
        </w:rPr>
        <w:t xml:space="preserve">Rezultat penetracijskog testiranja infrastrukturnog dijela sustava je dokumentacija koja se Naručitelju dostavlja u elektroničkom i papirnatom obliku. </w:t>
      </w:r>
    </w:p>
    <w:p w14:paraId="4D5C8D7F" w14:textId="77777777" w:rsidR="00C23CB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  <w:sz w:val="22"/>
          <w:szCs w:val="22"/>
        </w:rPr>
      </w:pPr>
    </w:p>
    <w:p w14:paraId="72AD13C8" w14:textId="77777777" w:rsidR="00C23CB9" w:rsidRPr="007F35A4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  <w:sz w:val="22"/>
          <w:szCs w:val="22"/>
        </w:rPr>
      </w:pPr>
      <w:r w:rsidRPr="007F35A4">
        <w:rPr>
          <w:rFonts w:ascii="Camber Regular" w:hAnsi="Camber Regular"/>
          <w:color w:val="000000"/>
          <w:sz w:val="22"/>
          <w:szCs w:val="22"/>
        </w:rPr>
        <w:t xml:space="preserve">Isporučena dokumentacija treba sadržavati „Izvještaj o provedenom ispitivanju sigurnosti“ sa sljedećim informacijama: </w:t>
      </w:r>
    </w:p>
    <w:p w14:paraId="74DCC6E8" w14:textId="77777777" w:rsidR="00C23CB9" w:rsidRPr="007F35A4" w:rsidRDefault="00C23CB9" w:rsidP="00C23CB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38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>sažetak o provedenom ispitivanju za rukovoditelje,</w:t>
      </w:r>
    </w:p>
    <w:p w14:paraId="54C797CF" w14:textId="77777777" w:rsidR="00C23CB9" w:rsidRPr="007F35A4" w:rsidRDefault="00C23CB9" w:rsidP="00C23CB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38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>opseg i metodologija ispitivanja,</w:t>
      </w:r>
    </w:p>
    <w:p w14:paraId="0817BED6" w14:textId="77777777" w:rsidR="00C23CB9" w:rsidRPr="007F35A4" w:rsidRDefault="00C23CB9" w:rsidP="00C23CB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>sažeti pregled otkrivenih ranjivosti s pripadajućom klasifikacijom,</w:t>
      </w:r>
    </w:p>
    <w:p w14:paraId="1200DB08" w14:textId="77777777" w:rsidR="00C23CB9" w:rsidRPr="007F35A4" w:rsidRDefault="00C23CB9" w:rsidP="00C23CB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38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>općenite informacije o ispitanom informacijskom sustavu,</w:t>
      </w:r>
    </w:p>
    <w:p w14:paraId="45DF79BA" w14:textId="77777777" w:rsidR="00C23CB9" w:rsidRPr="007F35A4" w:rsidRDefault="00C23CB9" w:rsidP="00C23CB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38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>opis svih identificiranih ranjivosti prema razini sigurnosnog rizika,</w:t>
      </w:r>
    </w:p>
    <w:p w14:paraId="294DBAC6" w14:textId="77777777" w:rsidR="00C23CB9" w:rsidRPr="007F35A4" w:rsidRDefault="00C23CB9" w:rsidP="00C23CB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>tehničke preporuke za uklanjanje identificiranih propusta,</w:t>
      </w:r>
    </w:p>
    <w:p w14:paraId="26030E7B" w14:textId="77777777" w:rsidR="00C23CB9" w:rsidRPr="007F35A4" w:rsidRDefault="00C23CB9" w:rsidP="00C23CB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 xml:space="preserve">ukupna ocjena sigurnosti ispitanog dijela informacijskog sustava. </w:t>
      </w:r>
    </w:p>
    <w:p w14:paraId="5E4F4246" w14:textId="77777777" w:rsidR="00C23CB9" w:rsidRPr="007F35A4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  <w:sz w:val="22"/>
          <w:szCs w:val="22"/>
        </w:rPr>
      </w:pPr>
    </w:p>
    <w:p w14:paraId="21AE5D1C" w14:textId="77777777" w:rsidR="00C23CB9" w:rsidRPr="007F35A4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  <w:sz w:val="22"/>
          <w:szCs w:val="22"/>
        </w:rPr>
      </w:pPr>
      <w:r w:rsidRPr="007F35A4">
        <w:rPr>
          <w:rFonts w:ascii="Camber Regular" w:hAnsi="Camber Regular"/>
          <w:color w:val="000000"/>
          <w:sz w:val="22"/>
          <w:szCs w:val="22"/>
        </w:rPr>
        <w:t xml:space="preserve">Naručitelju će zajedno s izvještajima kao rezultat provedenog penetracijskog testa biti dostavljeni sljedeći zapisi: </w:t>
      </w:r>
    </w:p>
    <w:p w14:paraId="3936C14E" w14:textId="77777777" w:rsidR="00C23CB9" w:rsidRPr="007F35A4" w:rsidRDefault="00C23CB9" w:rsidP="00C23CB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38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>log zapisi o svim provedenim aktivnostima i pokušajima napada,</w:t>
      </w:r>
    </w:p>
    <w:p w14:paraId="04A2A7C7" w14:textId="77777777" w:rsidR="00C23CB9" w:rsidRPr="007F35A4" w:rsidRDefault="00C23CB9" w:rsidP="00C23CB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>tragovi mrežnog prometa koji upućuju na provođenje pojedinih aktivnosti,</w:t>
      </w:r>
    </w:p>
    <w:p w14:paraId="6F0B39FB" w14:textId="77777777" w:rsidR="00C23CB9" w:rsidRDefault="00C23CB9" w:rsidP="00C23CB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7F35A4">
        <w:rPr>
          <w:rFonts w:ascii="Camber Regular" w:hAnsi="Camber Regular" w:cs="Times New Roman"/>
          <w:color w:val="000000"/>
        </w:rPr>
        <w:t xml:space="preserve">video zapisi s demonstracijom iskorištavanja svih ranjivosti koje omogućuju preuzimanje kontrole nad ciljnim sustavom. </w:t>
      </w:r>
    </w:p>
    <w:p w14:paraId="1CBC5755" w14:textId="77777777" w:rsidR="00C23CB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</w:p>
    <w:p w14:paraId="006F292E" w14:textId="77777777" w:rsidR="00C23CB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</w:p>
    <w:p w14:paraId="438B8042" w14:textId="77777777" w:rsidR="00C23CB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</w:p>
    <w:p w14:paraId="59C446CF" w14:textId="77777777" w:rsidR="00C23CB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</w:p>
    <w:p w14:paraId="59DD488B" w14:textId="77777777" w:rsidR="00C23CB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</w:p>
    <w:p w14:paraId="1934D211" w14:textId="77777777" w:rsidR="00C23CB9" w:rsidRPr="006F2ABF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</w:p>
    <w:p w14:paraId="1A6B9A4A" w14:textId="2CA99EA4" w:rsidR="00C23CB9" w:rsidRPr="00BC5C59" w:rsidRDefault="00C23CB9" w:rsidP="00D773BB">
      <w:pPr>
        <w:pStyle w:val="Heading1"/>
        <w:numPr>
          <w:ilvl w:val="1"/>
          <w:numId w:val="37"/>
        </w:numPr>
        <w:spacing w:line="259" w:lineRule="auto"/>
        <w:jc w:val="both"/>
        <w:rPr>
          <w:rFonts w:ascii="Camber Regular" w:hAnsi="Camber Regular"/>
        </w:rPr>
      </w:pPr>
      <w:bookmarkStart w:id="54" w:name="_Toc58586259"/>
      <w:bookmarkStart w:id="55" w:name="_Toc61607645"/>
      <w:r w:rsidRPr="00BC5C59">
        <w:rPr>
          <w:rFonts w:ascii="Camber Regular" w:hAnsi="Camber Regular"/>
        </w:rPr>
        <w:lastRenderedPageBreak/>
        <w:t>Testiranje performansi</w:t>
      </w:r>
      <w:bookmarkEnd w:id="54"/>
      <w:bookmarkEnd w:id="55"/>
      <w:r w:rsidRPr="00BC5C59">
        <w:rPr>
          <w:rFonts w:ascii="Camber Regular" w:hAnsi="Camber Regular"/>
        </w:rPr>
        <w:t xml:space="preserve"> </w:t>
      </w:r>
    </w:p>
    <w:p w14:paraId="2D0AC0A2" w14:textId="77777777" w:rsidR="00C23CB9" w:rsidRPr="00BC5C5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</w:p>
    <w:p w14:paraId="108CBFBA" w14:textId="77777777" w:rsidR="00C23CB9" w:rsidRPr="00BC5C5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  <w:r w:rsidRPr="00BC5C59">
        <w:rPr>
          <w:rFonts w:ascii="Camber Regular" w:hAnsi="Camber Regular"/>
          <w:color w:val="000000"/>
        </w:rPr>
        <w:t>Napomena:</w:t>
      </w:r>
    </w:p>
    <w:p w14:paraId="02A3F0E1" w14:textId="77777777" w:rsidR="00C23CB9" w:rsidRPr="00BC5C5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  <w:r w:rsidRPr="00BC5C59">
        <w:rPr>
          <w:rFonts w:ascii="Camber Regular" w:hAnsi="Camber Regular"/>
          <w:color w:val="000000"/>
        </w:rPr>
        <w:t>Naručiteljeva infrastruktura je zasnovana na OKD4 platformi (</w:t>
      </w:r>
      <w:r w:rsidRPr="00BC5C59">
        <w:rPr>
          <w:rFonts w:ascii="Camber Regular" w:hAnsi="Camber Regular"/>
          <w:i/>
          <w:iCs/>
          <w:color w:val="000000"/>
        </w:rPr>
        <w:t xml:space="preserve">eng. </w:t>
      </w:r>
      <w:proofErr w:type="spellStart"/>
      <w:r w:rsidRPr="00BC5C59">
        <w:rPr>
          <w:rFonts w:ascii="Camber Regular" w:hAnsi="Camber Regular"/>
          <w:i/>
          <w:iCs/>
          <w:color w:val="000000"/>
        </w:rPr>
        <w:t>the</w:t>
      </w:r>
      <w:proofErr w:type="spellEnd"/>
      <w:r w:rsidRPr="00BC5C59">
        <w:rPr>
          <w:rFonts w:ascii="Camber Regular" w:hAnsi="Camber Regular"/>
          <w:i/>
          <w:iCs/>
          <w:color w:val="000000"/>
        </w:rPr>
        <w:t xml:space="preserve"> </w:t>
      </w:r>
      <w:proofErr w:type="spellStart"/>
      <w:r w:rsidRPr="00BC5C59">
        <w:rPr>
          <w:rFonts w:ascii="Camber Regular" w:hAnsi="Camber Regular"/>
          <w:i/>
          <w:iCs/>
          <w:color w:val="000000"/>
        </w:rPr>
        <w:t>community</w:t>
      </w:r>
      <w:proofErr w:type="spellEnd"/>
      <w:r w:rsidRPr="00BC5C59">
        <w:rPr>
          <w:rFonts w:ascii="Camber Regular" w:hAnsi="Camber Regular"/>
          <w:i/>
          <w:iCs/>
          <w:color w:val="000000"/>
        </w:rPr>
        <w:t xml:space="preserve"> </w:t>
      </w:r>
      <w:proofErr w:type="spellStart"/>
      <w:r w:rsidRPr="00BC5C59">
        <w:rPr>
          <w:rFonts w:ascii="Camber Regular" w:hAnsi="Camber Regular"/>
          <w:i/>
          <w:iCs/>
          <w:color w:val="000000"/>
        </w:rPr>
        <w:t>distribution</w:t>
      </w:r>
      <w:proofErr w:type="spellEnd"/>
      <w:r w:rsidRPr="00BC5C59">
        <w:rPr>
          <w:rFonts w:ascii="Camber Regular" w:hAnsi="Camber Regular"/>
          <w:i/>
          <w:iCs/>
          <w:color w:val="000000"/>
        </w:rPr>
        <w:t xml:space="preserve"> </w:t>
      </w:r>
      <w:proofErr w:type="spellStart"/>
      <w:r w:rsidRPr="00BC5C59">
        <w:rPr>
          <w:rFonts w:ascii="Camber Regular" w:hAnsi="Camber Regular"/>
          <w:i/>
          <w:iCs/>
          <w:color w:val="000000"/>
        </w:rPr>
        <w:t>of</w:t>
      </w:r>
      <w:proofErr w:type="spellEnd"/>
      <w:r w:rsidRPr="00BC5C59">
        <w:rPr>
          <w:rFonts w:ascii="Camber Regular" w:hAnsi="Camber Regular"/>
          <w:i/>
          <w:iCs/>
          <w:color w:val="000000"/>
        </w:rPr>
        <w:t xml:space="preserve"> Red </w:t>
      </w:r>
      <w:proofErr w:type="spellStart"/>
      <w:r w:rsidRPr="00BC5C59">
        <w:rPr>
          <w:rFonts w:ascii="Camber Regular" w:hAnsi="Camber Regular"/>
          <w:i/>
          <w:iCs/>
          <w:color w:val="000000"/>
        </w:rPr>
        <w:t>Hat</w:t>
      </w:r>
      <w:proofErr w:type="spellEnd"/>
      <w:r w:rsidRPr="00BC5C59">
        <w:rPr>
          <w:rFonts w:ascii="Camber Regular" w:hAnsi="Camber Regular"/>
          <w:i/>
          <w:iCs/>
          <w:color w:val="000000"/>
        </w:rPr>
        <w:t xml:space="preserve"> </w:t>
      </w:r>
      <w:proofErr w:type="spellStart"/>
      <w:r w:rsidRPr="00BC5C59">
        <w:rPr>
          <w:rFonts w:ascii="Camber Regular" w:hAnsi="Camber Regular"/>
          <w:i/>
          <w:iCs/>
          <w:color w:val="000000"/>
        </w:rPr>
        <w:t>OpenShift</w:t>
      </w:r>
      <w:proofErr w:type="spellEnd"/>
      <w:r w:rsidRPr="00BC5C59">
        <w:rPr>
          <w:rFonts w:ascii="Camber Regular" w:hAnsi="Camber Regular"/>
          <w:i/>
          <w:iCs/>
          <w:color w:val="000000"/>
        </w:rPr>
        <w:t xml:space="preserve"> </w:t>
      </w:r>
      <w:proofErr w:type="spellStart"/>
      <w:r w:rsidRPr="00BC5C59">
        <w:rPr>
          <w:rFonts w:ascii="Camber Regular" w:hAnsi="Camber Regular"/>
          <w:i/>
          <w:iCs/>
          <w:color w:val="000000"/>
        </w:rPr>
        <w:t>Kubernetes</w:t>
      </w:r>
      <w:proofErr w:type="spellEnd"/>
      <w:r w:rsidRPr="00BC5C59">
        <w:rPr>
          <w:rFonts w:ascii="Camber Regular" w:hAnsi="Camber Regular"/>
          <w:i/>
          <w:iCs/>
          <w:color w:val="000000"/>
        </w:rPr>
        <w:t xml:space="preserve"> </w:t>
      </w:r>
      <w:proofErr w:type="spellStart"/>
      <w:r w:rsidRPr="00BC5C59">
        <w:rPr>
          <w:rFonts w:ascii="Camber Regular" w:hAnsi="Camber Regular"/>
          <w:i/>
          <w:iCs/>
          <w:color w:val="000000"/>
        </w:rPr>
        <w:t>platform</w:t>
      </w:r>
      <w:proofErr w:type="spellEnd"/>
      <w:r w:rsidRPr="00BC5C59">
        <w:rPr>
          <w:rFonts w:ascii="Camber Regular" w:hAnsi="Camber Regular"/>
          <w:color w:val="000000"/>
        </w:rPr>
        <w:t>).</w:t>
      </w:r>
    </w:p>
    <w:p w14:paraId="665CA4F4" w14:textId="77777777" w:rsidR="00C23CB9" w:rsidRPr="00BC5C5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</w:p>
    <w:p w14:paraId="0B310DD9" w14:textId="77777777" w:rsidR="00C23CB9" w:rsidRPr="00BC5C59" w:rsidRDefault="00C23CB9" w:rsidP="00D773BB">
      <w:pPr>
        <w:pStyle w:val="Heading2"/>
        <w:numPr>
          <w:ilvl w:val="2"/>
          <w:numId w:val="37"/>
        </w:numPr>
        <w:jc w:val="both"/>
        <w:rPr>
          <w:rFonts w:ascii="Camber Regular" w:hAnsi="Camber Regular"/>
        </w:rPr>
      </w:pPr>
      <w:bookmarkStart w:id="56" w:name="_Toc58586260"/>
      <w:bookmarkStart w:id="57" w:name="_Toc61607646"/>
      <w:r w:rsidRPr="00BC5C59">
        <w:rPr>
          <w:rFonts w:ascii="Camber Regular" w:hAnsi="Camber Regular"/>
        </w:rPr>
        <w:t>Opis aktivnosti</w:t>
      </w:r>
      <w:bookmarkEnd w:id="56"/>
      <w:bookmarkEnd w:id="57"/>
    </w:p>
    <w:p w14:paraId="73ECE2D8" w14:textId="77777777" w:rsidR="00C23CB9" w:rsidRPr="00BC5C5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  <w:r w:rsidRPr="00BC5C59">
        <w:rPr>
          <w:rFonts w:ascii="Camber Regular" w:hAnsi="Camber Regular"/>
          <w:color w:val="000000"/>
        </w:rPr>
        <w:t>Ispitivanje performansi obuhvaća sljedeće aktivnosti:</w:t>
      </w:r>
    </w:p>
    <w:p w14:paraId="61C76E54" w14:textId="77777777" w:rsidR="00C23CB9" w:rsidRPr="00BC5C5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</w:p>
    <w:p w14:paraId="3AE08214" w14:textId="77777777" w:rsidR="00C23CB9" w:rsidRPr="00BC5C59" w:rsidRDefault="00C23CB9" w:rsidP="00C23CB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35" w:line="240" w:lineRule="auto"/>
        <w:jc w:val="both"/>
        <w:rPr>
          <w:rFonts w:ascii="Camber Regular" w:hAnsi="Camber Regular" w:cs="Times New Roman"/>
          <w:color w:val="000000"/>
        </w:rPr>
      </w:pPr>
      <w:r w:rsidRPr="00BC5C59">
        <w:rPr>
          <w:rFonts w:ascii="Camber Regular" w:hAnsi="Camber Regular" w:cs="Times New Roman"/>
          <w:color w:val="000000"/>
        </w:rPr>
        <w:t xml:space="preserve">Testiranje performansi </w:t>
      </w:r>
      <w:r>
        <w:rPr>
          <w:rFonts w:ascii="Camber Regular" w:hAnsi="Camber Regular" w:cs="Times New Roman"/>
          <w:color w:val="000000"/>
        </w:rPr>
        <w:t>minimalno uključuje:</w:t>
      </w:r>
    </w:p>
    <w:p w14:paraId="51EB12E1" w14:textId="77777777" w:rsidR="00C23CB9" w:rsidRPr="00BC5C59" w:rsidRDefault="00C23CB9" w:rsidP="00C23CB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35" w:line="240" w:lineRule="auto"/>
        <w:jc w:val="both"/>
        <w:rPr>
          <w:rFonts w:ascii="Camber Regular" w:hAnsi="Camber Regular" w:cs="Times New Roman"/>
          <w:color w:val="000000"/>
        </w:rPr>
      </w:pPr>
      <w:r w:rsidRPr="00BC5C59">
        <w:rPr>
          <w:rFonts w:ascii="Camber Regular" w:hAnsi="Camber Regular" w:cs="Times New Roman"/>
          <w:color w:val="000000"/>
        </w:rPr>
        <w:t>analiza arhitekture sustava</w:t>
      </w:r>
    </w:p>
    <w:p w14:paraId="424024DE" w14:textId="77777777" w:rsidR="00C23CB9" w:rsidRPr="00BC5C59" w:rsidRDefault="00C23CB9" w:rsidP="00C23CB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35" w:line="240" w:lineRule="auto"/>
        <w:jc w:val="both"/>
        <w:rPr>
          <w:rFonts w:ascii="Camber Regular" w:hAnsi="Camber Regular" w:cs="Times New Roman"/>
          <w:color w:val="000000"/>
        </w:rPr>
      </w:pPr>
      <w:r w:rsidRPr="00BC5C59">
        <w:rPr>
          <w:rFonts w:ascii="Camber Regular" w:hAnsi="Camber Regular" w:cs="Times New Roman"/>
          <w:color w:val="000000"/>
        </w:rPr>
        <w:t>definiranje testnih scenarija u dogovoru s Naručiteljem</w:t>
      </w:r>
    </w:p>
    <w:p w14:paraId="31D33E67" w14:textId="77777777" w:rsidR="00C23CB9" w:rsidRPr="00BC5C59" w:rsidRDefault="00C23CB9" w:rsidP="00C23CB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35" w:line="240" w:lineRule="auto"/>
        <w:jc w:val="both"/>
        <w:rPr>
          <w:rFonts w:ascii="Camber Regular" w:hAnsi="Camber Regular" w:cs="Times New Roman"/>
          <w:color w:val="000000"/>
        </w:rPr>
      </w:pPr>
      <w:r w:rsidRPr="00BC5C59">
        <w:rPr>
          <w:rFonts w:ascii="Camber Regular" w:hAnsi="Camber Regular" w:cs="Times New Roman"/>
          <w:color w:val="000000"/>
        </w:rPr>
        <w:t>simulacija povećanog opterećenja, odnosno istovremenog pristupa većeg broja korisnika prema prethodno utvrđenim scenarijima</w:t>
      </w:r>
    </w:p>
    <w:p w14:paraId="100DC286" w14:textId="77777777" w:rsidR="00C23CB9" w:rsidRPr="00BC5C59" w:rsidRDefault="00C23CB9" w:rsidP="00C23CB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35" w:line="240" w:lineRule="auto"/>
        <w:jc w:val="both"/>
        <w:rPr>
          <w:rFonts w:ascii="Camber Regular" w:hAnsi="Camber Regular" w:cs="Times New Roman"/>
          <w:color w:val="000000"/>
        </w:rPr>
      </w:pPr>
      <w:r w:rsidRPr="00BC5C59">
        <w:rPr>
          <w:rFonts w:ascii="Camber Regular" w:hAnsi="Camber Regular" w:cs="Times New Roman"/>
          <w:color w:val="000000"/>
        </w:rPr>
        <w:t>analiza i praćenje ponašanja aplikacije pod povećanim opterećenjem</w:t>
      </w:r>
    </w:p>
    <w:p w14:paraId="7AEC3EA1" w14:textId="77777777" w:rsidR="00C23CB9" w:rsidRPr="00BC5C59" w:rsidRDefault="00C23CB9" w:rsidP="00C23CB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35" w:line="240" w:lineRule="auto"/>
        <w:jc w:val="both"/>
        <w:rPr>
          <w:rFonts w:ascii="Camber Regular" w:hAnsi="Camber Regular" w:cs="Times New Roman"/>
          <w:color w:val="000000"/>
        </w:rPr>
      </w:pPr>
      <w:r w:rsidRPr="00BC5C59">
        <w:rPr>
          <w:rFonts w:ascii="Camber Regular" w:hAnsi="Camber Regular" w:cs="Times New Roman"/>
          <w:color w:val="000000"/>
        </w:rPr>
        <w:t>analizu odziva web poslužitelja i ostalih komponenti sustava pri povećanim opterećenjem</w:t>
      </w:r>
    </w:p>
    <w:p w14:paraId="542BB048" w14:textId="77777777" w:rsidR="00C23CB9" w:rsidRPr="00BC5C59" w:rsidRDefault="00C23CB9" w:rsidP="00C23CB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35" w:line="240" w:lineRule="auto"/>
        <w:jc w:val="both"/>
        <w:rPr>
          <w:rFonts w:ascii="Camber Regular" w:hAnsi="Camber Regular" w:cs="Times New Roman"/>
          <w:color w:val="000000"/>
        </w:rPr>
      </w:pPr>
      <w:r w:rsidRPr="00BC5C59">
        <w:rPr>
          <w:rFonts w:ascii="Camber Regular" w:hAnsi="Camber Regular" w:cs="Times New Roman"/>
          <w:color w:val="000000"/>
        </w:rPr>
        <w:t>identifikaciju „uskih grla“ ciljnog sustava</w:t>
      </w:r>
    </w:p>
    <w:p w14:paraId="2B16957F" w14:textId="77777777" w:rsidR="00C23CB9" w:rsidRPr="00BC5C59" w:rsidRDefault="00C23CB9" w:rsidP="00C23CB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35" w:line="240" w:lineRule="auto"/>
        <w:jc w:val="both"/>
        <w:rPr>
          <w:rFonts w:ascii="Camber Regular" w:hAnsi="Camber Regular" w:cs="Times New Roman"/>
          <w:color w:val="000000"/>
        </w:rPr>
      </w:pPr>
      <w:r w:rsidRPr="00BC5C59">
        <w:rPr>
          <w:rFonts w:ascii="Camber Regular" w:hAnsi="Camber Regular" w:cs="Times New Roman"/>
          <w:color w:val="000000"/>
        </w:rPr>
        <w:t>izradu završnog izvještaja s preporukama za unapređenje performansi sustava, što po potrebi uključuje preporuke za:</w:t>
      </w:r>
    </w:p>
    <w:p w14:paraId="1C71ECB9" w14:textId="77777777" w:rsidR="00C23CB9" w:rsidRPr="00BC5C59" w:rsidRDefault="00C23CB9" w:rsidP="00C23CB9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35" w:line="240" w:lineRule="auto"/>
        <w:jc w:val="both"/>
        <w:rPr>
          <w:rFonts w:ascii="Camber Regular" w:hAnsi="Camber Regular" w:cs="Times New Roman"/>
          <w:color w:val="000000"/>
        </w:rPr>
      </w:pPr>
      <w:r w:rsidRPr="00BC5C59">
        <w:rPr>
          <w:rFonts w:ascii="Camber Regular" w:hAnsi="Camber Regular" w:cs="Times New Roman"/>
          <w:color w:val="000000"/>
        </w:rPr>
        <w:t>unapređenje sklopovlja</w:t>
      </w:r>
    </w:p>
    <w:p w14:paraId="599348E7" w14:textId="77777777" w:rsidR="00C23CB9" w:rsidRPr="00BC5C59" w:rsidRDefault="00C23CB9" w:rsidP="00C23CB9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35" w:line="240" w:lineRule="auto"/>
        <w:jc w:val="both"/>
        <w:rPr>
          <w:rFonts w:ascii="Camber Regular" w:hAnsi="Camber Regular" w:cs="Times New Roman"/>
          <w:color w:val="000000"/>
        </w:rPr>
      </w:pPr>
      <w:r w:rsidRPr="00BC5C59">
        <w:rPr>
          <w:rFonts w:ascii="Camber Regular" w:hAnsi="Camber Regular" w:cs="Times New Roman"/>
          <w:color w:val="000000"/>
        </w:rPr>
        <w:t>izmjene u postavkama pojedinih komponenti sustava</w:t>
      </w:r>
    </w:p>
    <w:p w14:paraId="02609BA4" w14:textId="77777777" w:rsidR="00C23CB9" w:rsidRPr="00BC5C59" w:rsidRDefault="00C23CB9" w:rsidP="00C23CB9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BC5C59">
        <w:rPr>
          <w:rFonts w:ascii="Camber Regular" w:hAnsi="Camber Regular" w:cs="Times New Roman"/>
          <w:color w:val="000000"/>
        </w:rPr>
        <w:t>izmjene ili nadogradnje na aplikativnoj razini</w:t>
      </w:r>
    </w:p>
    <w:p w14:paraId="4F3F8E43" w14:textId="77777777" w:rsidR="00C23CB9" w:rsidRPr="00BC5C59" w:rsidRDefault="00C23CB9" w:rsidP="00C23CB9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BC5C59">
        <w:rPr>
          <w:rFonts w:ascii="Camber Regular" w:hAnsi="Camber Regular" w:cs="Times New Roman"/>
          <w:color w:val="000000"/>
        </w:rPr>
        <w:t xml:space="preserve">optimizaciju ili povećanje propusnosti komunikacijskog kanala </w:t>
      </w:r>
    </w:p>
    <w:p w14:paraId="54417636" w14:textId="77777777" w:rsidR="00C23CB9" w:rsidRPr="00BC5C5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</w:p>
    <w:p w14:paraId="6E60C63D" w14:textId="77777777" w:rsidR="00C23CB9" w:rsidRPr="00BC5C59" w:rsidRDefault="00C23CB9" w:rsidP="00C23CB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35" w:line="240" w:lineRule="auto"/>
        <w:jc w:val="both"/>
        <w:rPr>
          <w:rFonts w:ascii="Camber Regular" w:hAnsi="Camber Regular" w:cs="Times New Roman"/>
          <w:color w:val="000000"/>
        </w:rPr>
      </w:pPr>
      <w:r w:rsidRPr="00BC5C59">
        <w:rPr>
          <w:rFonts w:ascii="Camber Regular" w:hAnsi="Camber Regular" w:cs="Times New Roman"/>
          <w:color w:val="000000"/>
        </w:rPr>
        <w:t xml:space="preserve">Izrada završnog izvještaja </w:t>
      </w:r>
    </w:p>
    <w:p w14:paraId="11A1FD16" w14:textId="77777777" w:rsidR="00C23CB9" w:rsidRPr="00BC5C59" w:rsidRDefault="00C23CB9" w:rsidP="00C23CB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BC5C59">
        <w:rPr>
          <w:rFonts w:ascii="Camber Regular" w:hAnsi="Camber Regular" w:cs="Times New Roman"/>
          <w:color w:val="000000"/>
        </w:rPr>
        <w:t xml:space="preserve">izrada dokumentacije s rezultatima testiranja </w:t>
      </w:r>
    </w:p>
    <w:p w14:paraId="0E76F044" w14:textId="77777777" w:rsidR="00C23CB9" w:rsidRPr="00BC5C5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</w:p>
    <w:p w14:paraId="03EC07D2" w14:textId="77777777" w:rsidR="00C23CB9" w:rsidRPr="00BC5C59" w:rsidRDefault="00C23CB9" w:rsidP="00D773BB">
      <w:pPr>
        <w:pStyle w:val="Heading2"/>
        <w:numPr>
          <w:ilvl w:val="2"/>
          <w:numId w:val="37"/>
        </w:numPr>
        <w:jc w:val="both"/>
        <w:rPr>
          <w:rFonts w:ascii="Camber Regular" w:hAnsi="Camber Regular"/>
        </w:rPr>
      </w:pPr>
      <w:bookmarkStart w:id="58" w:name="_Toc58586261"/>
      <w:bookmarkStart w:id="59" w:name="_Toc61607647"/>
      <w:r w:rsidRPr="00BC5C59">
        <w:rPr>
          <w:rFonts w:ascii="Camber Regular" w:hAnsi="Camber Regular"/>
        </w:rPr>
        <w:t>Kompleksnost aplikacije</w:t>
      </w:r>
      <w:bookmarkEnd w:id="58"/>
      <w:bookmarkEnd w:id="59"/>
    </w:p>
    <w:p w14:paraId="10F4AFBA" w14:textId="77777777" w:rsidR="00C23CB9" w:rsidRPr="00BC5C5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23CB9" w:rsidRPr="00BC5C59" w14:paraId="19174C08" w14:textId="77777777" w:rsidTr="00DE7E59">
        <w:tc>
          <w:tcPr>
            <w:tcW w:w="3020" w:type="dxa"/>
          </w:tcPr>
          <w:p w14:paraId="16061B09" w14:textId="77777777" w:rsidR="00C23CB9" w:rsidRPr="00BC5C59" w:rsidRDefault="00C23CB9" w:rsidP="00DE7E59">
            <w:pPr>
              <w:autoSpaceDE w:val="0"/>
              <w:autoSpaceDN w:val="0"/>
              <w:adjustRightInd w:val="0"/>
              <w:jc w:val="both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/>
                <w:b/>
                <w:bCs/>
                <w:color w:val="000000"/>
              </w:rPr>
              <w:t xml:space="preserve">Kompleksnost 1 </w:t>
            </w:r>
          </w:p>
        </w:tc>
        <w:tc>
          <w:tcPr>
            <w:tcW w:w="3021" w:type="dxa"/>
          </w:tcPr>
          <w:p w14:paraId="0347DF0C" w14:textId="77777777" w:rsidR="00C23CB9" w:rsidRPr="00BC5C59" w:rsidRDefault="00C23CB9" w:rsidP="00DE7E59">
            <w:pPr>
              <w:autoSpaceDE w:val="0"/>
              <w:autoSpaceDN w:val="0"/>
              <w:adjustRightInd w:val="0"/>
              <w:jc w:val="both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/>
                <w:b/>
                <w:bCs/>
                <w:color w:val="000000"/>
              </w:rPr>
              <w:t xml:space="preserve">Kompleksnost 2 </w:t>
            </w:r>
          </w:p>
        </w:tc>
        <w:tc>
          <w:tcPr>
            <w:tcW w:w="3021" w:type="dxa"/>
          </w:tcPr>
          <w:p w14:paraId="77447A5D" w14:textId="77777777" w:rsidR="00C23CB9" w:rsidRPr="00BC5C59" w:rsidRDefault="00C23CB9" w:rsidP="00DE7E59">
            <w:pPr>
              <w:autoSpaceDE w:val="0"/>
              <w:autoSpaceDN w:val="0"/>
              <w:adjustRightInd w:val="0"/>
              <w:jc w:val="both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/>
                <w:b/>
                <w:bCs/>
                <w:color w:val="000000"/>
              </w:rPr>
              <w:t xml:space="preserve">Kompleksnost 3 </w:t>
            </w:r>
          </w:p>
        </w:tc>
      </w:tr>
      <w:tr w:rsidR="00C23CB9" w:rsidRPr="00BC5C59" w14:paraId="5AAA7B83" w14:textId="77777777" w:rsidTr="00DE7E59">
        <w:tc>
          <w:tcPr>
            <w:tcW w:w="3020" w:type="dxa"/>
          </w:tcPr>
          <w:p w14:paraId="2DCC9E42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 w:cs="Calibri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</w:t>
            </w:r>
            <w:proofErr w:type="spellStart"/>
            <w:r w:rsidRPr="00BC5C59">
              <w:rPr>
                <w:rFonts w:ascii="Camber Regular" w:hAnsi="Camber Regular" w:cs="Calibri"/>
                <w:color w:val="000000"/>
              </w:rPr>
              <w:t>autentikacija</w:t>
            </w:r>
            <w:proofErr w:type="spellEnd"/>
            <w:r w:rsidRPr="00BC5C59">
              <w:rPr>
                <w:rFonts w:ascii="Camber Regular" w:hAnsi="Camber Regular" w:cs="Calibri"/>
                <w:color w:val="000000"/>
              </w:rPr>
              <w:t xml:space="preserve">: ne koristi se </w:t>
            </w:r>
          </w:p>
          <w:p w14:paraId="1DE00B2B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</w:t>
            </w:r>
            <w:r w:rsidRPr="00BC5C59">
              <w:rPr>
                <w:rFonts w:ascii="Camber Regular" w:hAnsi="Camber Regular"/>
                <w:color w:val="000000"/>
              </w:rPr>
              <w:t xml:space="preserve">broj računala s kojih se provodi ispitivanje: 1 </w:t>
            </w:r>
          </w:p>
          <w:p w14:paraId="37192526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</w:t>
            </w:r>
            <w:r w:rsidRPr="00BC5C59">
              <w:rPr>
                <w:rFonts w:ascii="Camber Regular" w:hAnsi="Camber Regular"/>
                <w:color w:val="000000"/>
              </w:rPr>
              <w:t xml:space="preserve">broj fizičkih ili logičkih poslužitelja: do 2 </w:t>
            </w:r>
          </w:p>
          <w:p w14:paraId="5AB2E2F1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</w:t>
            </w:r>
            <w:r w:rsidRPr="00BC5C59">
              <w:rPr>
                <w:rFonts w:ascii="Camber Regular" w:hAnsi="Camber Regular"/>
                <w:color w:val="000000"/>
              </w:rPr>
              <w:t xml:space="preserve">korištenje jednostavnih web formi bez međusobne ovisnosti između pojedinih koraka </w:t>
            </w:r>
          </w:p>
          <w:p w14:paraId="1BB923F9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</w:t>
            </w:r>
            <w:r w:rsidRPr="00BC5C59">
              <w:rPr>
                <w:rFonts w:ascii="Camber Regular" w:hAnsi="Camber Regular"/>
                <w:color w:val="000000"/>
              </w:rPr>
              <w:t>prikupljan</w:t>
            </w:r>
            <w:r>
              <w:rPr>
                <w:rFonts w:ascii="Camber Regular" w:hAnsi="Camber Regular"/>
                <w:color w:val="000000"/>
              </w:rPr>
              <w:t>j</w:t>
            </w:r>
            <w:r w:rsidRPr="00BC5C59">
              <w:rPr>
                <w:rFonts w:ascii="Camber Regular" w:hAnsi="Camber Regular"/>
                <w:color w:val="000000"/>
              </w:rPr>
              <w:t xml:space="preserve">e </w:t>
            </w:r>
            <w:proofErr w:type="spellStart"/>
            <w:r w:rsidRPr="00BC5C59">
              <w:rPr>
                <w:rFonts w:ascii="Camber Regular" w:hAnsi="Camber Regular"/>
                <w:color w:val="000000"/>
              </w:rPr>
              <w:t>performansnih</w:t>
            </w:r>
            <w:proofErr w:type="spellEnd"/>
            <w:r w:rsidRPr="00BC5C59">
              <w:rPr>
                <w:rFonts w:ascii="Camber Regular" w:hAnsi="Camber Regular"/>
                <w:color w:val="000000"/>
              </w:rPr>
              <w:t xml:space="preserve"> metrika s poslužitelja u opsegu: odgovornost Naručitelja </w:t>
            </w:r>
          </w:p>
          <w:p w14:paraId="28A5DAEE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lastRenderedPageBreak/>
              <w:t xml:space="preserve">- </w:t>
            </w:r>
            <w:r w:rsidRPr="00BC5C59">
              <w:rPr>
                <w:rFonts w:ascii="Camber Regular" w:hAnsi="Camber Regular"/>
                <w:color w:val="000000"/>
              </w:rPr>
              <w:t xml:space="preserve">vremenski rok za testiranje: </w:t>
            </w:r>
            <w:r w:rsidRPr="00E716E1">
              <w:rPr>
                <w:rFonts w:ascii="Camber Regular" w:hAnsi="Camber Regular"/>
                <w:b/>
                <w:bCs/>
                <w:color w:val="000000"/>
              </w:rPr>
              <w:t>10 radnih dana</w:t>
            </w:r>
          </w:p>
        </w:tc>
        <w:tc>
          <w:tcPr>
            <w:tcW w:w="3021" w:type="dxa"/>
          </w:tcPr>
          <w:p w14:paraId="7DCC9D45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lastRenderedPageBreak/>
              <w:t xml:space="preserve">- </w:t>
            </w:r>
            <w:proofErr w:type="spellStart"/>
            <w:r w:rsidRPr="00BC5C59">
              <w:rPr>
                <w:rFonts w:ascii="Camber Regular" w:hAnsi="Camber Regular"/>
                <w:color w:val="000000"/>
              </w:rPr>
              <w:t>autentikacija</w:t>
            </w:r>
            <w:proofErr w:type="spellEnd"/>
            <w:r w:rsidRPr="00BC5C59">
              <w:rPr>
                <w:rFonts w:ascii="Camber Regular" w:hAnsi="Camber Regular"/>
                <w:color w:val="000000"/>
              </w:rPr>
              <w:t xml:space="preserve">: korisničko ime/zaporka, </w:t>
            </w:r>
            <w:proofErr w:type="spellStart"/>
            <w:r w:rsidRPr="00BC5C59">
              <w:rPr>
                <w:rFonts w:ascii="Camber Regular" w:hAnsi="Camber Regular"/>
                <w:color w:val="000000"/>
              </w:rPr>
              <w:t>soft</w:t>
            </w:r>
            <w:proofErr w:type="spellEnd"/>
            <w:r w:rsidRPr="00BC5C59">
              <w:rPr>
                <w:rFonts w:ascii="Camber Regular" w:hAnsi="Camber Regular"/>
                <w:color w:val="000000"/>
              </w:rPr>
              <w:t xml:space="preserve"> certifikati </w:t>
            </w:r>
          </w:p>
          <w:p w14:paraId="2DBA64D7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</w:t>
            </w:r>
            <w:r w:rsidRPr="00BC5C59">
              <w:rPr>
                <w:rFonts w:ascii="Camber Regular" w:hAnsi="Camber Regular"/>
                <w:color w:val="000000"/>
              </w:rPr>
              <w:t xml:space="preserve">broj računala s kojih se provodi ispitivanje: više od 1 </w:t>
            </w:r>
          </w:p>
          <w:p w14:paraId="62BB60D9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</w:t>
            </w:r>
            <w:r w:rsidRPr="00BC5C59">
              <w:rPr>
                <w:rFonts w:ascii="Camber Regular" w:hAnsi="Camber Regular"/>
                <w:color w:val="000000"/>
              </w:rPr>
              <w:t xml:space="preserve">broj fizičkih ili logičkih poslužitelja: do 5 </w:t>
            </w:r>
          </w:p>
          <w:p w14:paraId="497F4F61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</w:t>
            </w:r>
            <w:r w:rsidRPr="00BC5C59">
              <w:rPr>
                <w:rFonts w:ascii="Camber Regular" w:hAnsi="Camber Regular"/>
                <w:color w:val="000000"/>
              </w:rPr>
              <w:t xml:space="preserve">korištenje jednostavnih web formi bez međusobne ovisnosti između pojedinih koraka </w:t>
            </w:r>
          </w:p>
          <w:p w14:paraId="34152151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</w:t>
            </w:r>
            <w:r w:rsidRPr="00BC5C59">
              <w:rPr>
                <w:rFonts w:ascii="Camber Regular" w:hAnsi="Camber Regular"/>
                <w:color w:val="000000"/>
              </w:rPr>
              <w:t>prikupljan</w:t>
            </w:r>
            <w:r>
              <w:rPr>
                <w:rFonts w:ascii="Camber Regular" w:hAnsi="Camber Regular"/>
                <w:color w:val="000000"/>
              </w:rPr>
              <w:t>j</w:t>
            </w:r>
            <w:r w:rsidRPr="00BC5C59">
              <w:rPr>
                <w:rFonts w:ascii="Camber Regular" w:hAnsi="Camber Regular"/>
                <w:color w:val="000000"/>
              </w:rPr>
              <w:t xml:space="preserve">e </w:t>
            </w:r>
            <w:proofErr w:type="spellStart"/>
            <w:r w:rsidRPr="00BC5C59">
              <w:rPr>
                <w:rFonts w:ascii="Camber Regular" w:hAnsi="Camber Regular"/>
                <w:color w:val="000000"/>
              </w:rPr>
              <w:t>performansnih</w:t>
            </w:r>
            <w:proofErr w:type="spellEnd"/>
            <w:r w:rsidRPr="00BC5C59">
              <w:rPr>
                <w:rFonts w:ascii="Camber Regular" w:hAnsi="Camber Regular"/>
                <w:color w:val="000000"/>
              </w:rPr>
              <w:t xml:space="preserve"> metrika s poslužitelja u opsegu: odgovornost Naručitelja </w:t>
            </w:r>
          </w:p>
          <w:p w14:paraId="29ABFB8A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lastRenderedPageBreak/>
              <w:t xml:space="preserve">- </w:t>
            </w:r>
            <w:r w:rsidRPr="00BC5C59">
              <w:rPr>
                <w:rFonts w:ascii="Camber Regular" w:hAnsi="Camber Regular"/>
                <w:color w:val="000000"/>
              </w:rPr>
              <w:t xml:space="preserve">vremenski rok za testiranje: </w:t>
            </w:r>
            <w:r w:rsidRPr="00E716E1">
              <w:rPr>
                <w:rFonts w:ascii="Camber Regular" w:hAnsi="Camber Regular"/>
                <w:b/>
                <w:bCs/>
                <w:color w:val="000000"/>
              </w:rPr>
              <w:t>15 radnih dana</w:t>
            </w:r>
          </w:p>
        </w:tc>
        <w:tc>
          <w:tcPr>
            <w:tcW w:w="3021" w:type="dxa"/>
          </w:tcPr>
          <w:p w14:paraId="45DDB22D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lastRenderedPageBreak/>
              <w:t xml:space="preserve">- </w:t>
            </w:r>
            <w:proofErr w:type="spellStart"/>
            <w:r w:rsidRPr="00BC5C59">
              <w:rPr>
                <w:rFonts w:ascii="Camber Regular" w:hAnsi="Camber Regular"/>
                <w:color w:val="000000"/>
              </w:rPr>
              <w:t>autentikacija</w:t>
            </w:r>
            <w:proofErr w:type="spellEnd"/>
            <w:r w:rsidRPr="00BC5C59">
              <w:rPr>
                <w:rFonts w:ascii="Camber Regular" w:hAnsi="Camber Regular"/>
                <w:color w:val="000000"/>
              </w:rPr>
              <w:t xml:space="preserve">: </w:t>
            </w:r>
            <w:proofErr w:type="spellStart"/>
            <w:r w:rsidRPr="00BC5C59">
              <w:rPr>
                <w:rFonts w:ascii="Camber Regular" w:hAnsi="Camber Regular"/>
                <w:color w:val="000000"/>
              </w:rPr>
              <w:t>dvofaktorka</w:t>
            </w:r>
            <w:proofErr w:type="spellEnd"/>
            <w:r w:rsidRPr="00BC5C59">
              <w:rPr>
                <w:rFonts w:ascii="Camber Regular" w:hAnsi="Camber Regular"/>
                <w:color w:val="000000"/>
              </w:rPr>
              <w:t xml:space="preserve"> </w:t>
            </w:r>
            <w:proofErr w:type="spellStart"/>
            <w:r w:rsidRPr="00BC5C59">
              <w:rPr>
                <w:rFonts w:ascii="Camber Regular" w:hAnsi="Camber Regular"/>
                <w:color w:val="000000"/>
              </w:rPr>
              <w:t>autentikacija</w:t>
            </w:r>
            <w:proofErr w:type="spellEnd"/>
            <w:r w:rsidRPr="00BC5C59">
              <w:rPr>
                <w:rFonts w:ascii="Camber Regular" w:hAnsi="Camber Regular"/>
                <w:color w:val="000000"/>
              </w:rPr>
              <w:t xml:space="preserve"> (ključevi pohranjeni na vanjskom mediju: token, pametne kartica i sl.) </w:t>
            </w:r>
          </w:p>
          <w:p w14:paraId="65094867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</w:t>
            </w:r>
            <w:r w:rsidRPr="00BC5C59">
              <w:rPr>
                <w:rFonts w:ascii="Camber Regular" w:hAnsi="Camber Regular"/>
                <w:color w:val="000000"/>
              </w:rPr>
              <w:t xml:space="preserve">broj računala s kojih se provodi ispitivanje: više od 1 </w:t>
            </w:r>
          </w:p>
          <w:p w14:paraId="302B9260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</w:t>
            </w:r>
            <w:r w:rsidRPr="00BC5C59">
              <w:rPr>
                <w:rFonts w:ascii="Camber Regular" w:hAnsi="Camber Regular"/>
                <w:color w:val="000000"/>
              </w:rPr>
              <w:t xml:space="preserve">korištenje složenih web formi s međusobnom ovisnosti između pojedinih koraka rada u aplikaciji </w:t>
            </w:r>
          </w:p>
          <w:p w14:paraId="129B497D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</w:t>
            </w:r>
            <w:r w:rsidRPr="00BC5C59">
              <w:rPr>
                <w:rFonts w:ascii="Camber Regular" w:hAnsi="Camber Regular"/>
                <w:color w:val="000000"/>
              </w:rPr>
              <w:t>prikupljan</w:t>
            </w:r>
            <w:r>
              <w:rPr>
                <w:rFonts w:ascii="Camber Regular" w:hAnsi="Camber Regular"/>
                <w:color w:val="000000"/>
              </w:rPr>
              <w:t>j</w:t>
            </w:r>
            <w:r w:rsidRPr="00BC5C59">
              <w:rPr>
                <w:rFonts w:ascii="Camber Regular" w:hAnsi="Camber Regular"/>
                <w:color w:val="000000"/>
              </w:rPr>
              <w:t xml:space="preserve">e </w:t>
            </w:r>
            <w:proofErr w:type="spellStart"/>
            <w:r w:rsidRPr="00BC5C59">
              <w:rPr>
                <w:rFonts w:ascii="Camber Regular" w:hAnsi="Camber Regular"/>
                <w:color w:val="000000"/>
              </w:rPr>
              <w:t>performansnih</w:t>
            </w:r>
            <w:proofErr w:type="spellEnd"/>
            <w:r w:rsidRPr="00BC5C59">
              <w:rPr>
                <w:rFonts w:ascii="Camber Regular" w:hAnsi="Camber Regular"/>
                <w:color w:val="000000"/>
              </w:rPr>
              <w:t xml:space="preserve"> metrika s poslužitelja u </w:t>
            </w:r>
            <w:r w:rsidRPr="00BC5C59">
              <w:rPr>
                <w:rFonts w:ascii="Camber Regular" w:hAnsi="Camber Regular"/>
                <w:color w:val="000000"/>
              </w:rPr>
              <w:lastRenderedPageBreak/>
              <w:t xml:space="preserve">opsegu: odgovornost Ponuditelja </w:t>
            </w:r>
          </w:p>
          <w:p w14:paraId="6A5F075D" w14:textId="77777777" w:rsidR="00C23CB9" w:rsidRPr="00BC5C59" w:rsidRDefault="00C23CB9" w:rsidP="00DE7E59">
            <w:pPr>
              <w:autoSpaceDE w:val="0"/>
              <w:autoSpaceDN w:val="0"/>
              <w:adjustRightInd w:val="0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</w:t>
            </w:r>
            <w:r w:rsidRPr="00BC5C59">
              <w:rPr>
                <w:rFonts w:ascii="Camber Regular" w:hAnsi="Camber Regular"/>
                <w:color w:val="000000"/>
              </w:rPr>
              <w:t xml:space="preserve">vremenski rok za testiranje: </w:t>
            </w:r>
            <w:r w:rsidRPr="00E716E1">
              <w:rPr>
                <w:rFonts w:ascii="Camber Regular" w:hAnsi="Camber Regular"/>
                <w:b/>
                <w:bCs/>
                <w:color w:val="000000"/>
              </w:rPr>
              <w:t>20 radnih dana</w:t>
            </w:r>
          </w:p>
        </w:tc>
      </w:tr>
    </w:tbl>
    <w:p w14:paraId="59512CAD" w14:textId="77777777" w:rsidR="00C23CB9" w:rsidRPr="00BC5C5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</w:p>
    <w:p w14:paraId="1A2BCBC1" w14:textId="77777777" w:rsidR="00C23CB9" w:rsidRPr="00BC5C5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</w:p>
    <w:p w14:paraId="1D347BF7" w14:textId="77777777" w:rsidR="00C23CB9" w:rsidRPr="00BC5C59" w:rsidRDefault="00C23CB9" w:rsidP="00D773BB">
      <w:pPr>
        <w:pStyle w:val="Heading2"/>
        <w:numPr>
          <w:ilvl w:val="2"/>
          <w:numId w:val="37"/>
        </w:numPr>
        <w:jc w:val="both"/>
        <w:rPr>
          <w:rFonts w:ascii="Camber Regular" w:hAnsi="Camber Regular"/>
        </w:rPr>
      </w:pPr>
      <w:bookmarkStart w:id="60" w:name="_Toc58586262"/>
      <w:bookmarkStart w:id="61" w:name="_Toc61607648"/>
      <w:r w:rsidRPr="00BC5C59">
        <w:rPr>
          <w:rFonts w:ascii="Camber Regular" w:hAnsi="Camber Regular"/>
        </w:rPr>
        <w:t>Isporuke - Rezultati testiranja performansi</w:t>
      </w:r>
      <w:bookmarkEnd w:id="60"/>
      <w:bookmarkEnd w:id="61"/>
      <w:r w:rsidRPr="00BC5C59">
        <w:rPr>
          <w:rFonts w:ascii="Camber Regular" w:hAnsi="Camber Regular"/>
        </w:rPr>
        <w:t xml:space="preserve"> </w:t>
      </w:r>
    </w:p>
    <w:p w14:paraId="018465D6" w14:textId="77777777" w:rsidR="00C23CB9" w:rsidRPr="00BC5C5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  <w:r w:rsidRPr="00BC5C59">
        <w:rPr>
          <w:rFonts w:ascii="Camber Regular" w:hAnsi="Camber Regular"/>
          <w:color w:val="000000"/>
        </w:rPr>
        <w:t xml:space="preserve">Rezultat testiranja performansi je dokumentacija koja se Naručitelju dostavlja u elektroničkom i papirnatom obliku. </w:t>
      </w:r>
    </w:p>
    <w:p w14:paraId="4F437192" w14:textId="77777777" w:rsidR="00C23CB9" w:rsidRPr="00BC5C5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</w:p>
    <w:p w14:paraId="6968DC08" w14:textId="77777777" w:rsidR="00C23CB9" w:rsidRPr="00BC5C5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  <w:r w:rsidRPr="00BC5C59">
        <w:rPr>
          <w:rFonts w:ascii="Camber Regular" w:hAnsi="Camber Regular"/>
          <w:color w:val="000000"/>
        </w:rPr>
        <w:t xml:space="preserve">Isporučena dokumentacija treba sadržavati „Izvještaj o provedenom testiranju performansi“ sa sljedećim informacijama: </w:t>
      </w:r>
    </w:p>
    <w:p w14:paraId="76CE1D15" w14:textId="77777777" w:rsidR="00C23CB9" w:rsidRPr="00BC5C59" w:rsidRDefault="00C23CB9" w:rsidP="00C23CB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38" w:line="240" w:lineRule="auto"/>
        <w:jc w:val="both"/>
        <w:rPr>
          <w:rFonts w:ascii="Camber Regular" w:hAnsi="Camber Regular" w:cs="Times New Roman"/>
          <w:color w:val="000000"/>
        </w:rPr>
      </w:pPr>
      <w:r w:rsidRPr="00BC5C59">
        <w:rPr>
          <w:rFonts w:ascii="Camber Regular" w:hAnsi="Camber Regular" w:cs="Times New Roman"/>
          <w:color w:val="000000"/>
        </w:rPr>
        <w:t>sažetak o provedenom ispitivanju za rukovoditelje</w:t>
      </w:r>
    </w:p>
    <w:p w14:paraId="5C3EAA56" w14:textId="77777777" w:rsidR="00C23CB9" w:rsidRPr="00BC5C59" w:rsidRDefault="00C23CB9" w:rsidP="00C23CB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38" w:line="240" w:lineRule="auto"/>
        <w:jc w:val="both"/>
        <w:rPr>
          <w:rFonts w:ascii="Camber Regular" w:hAnsi="Camber Regular" w:cs="Times New Roman"/>
          <w:color w:val="000000"/>
        </w:rPr>
      </w:pPr>
      <w:r w:rsidRPr="00BC5C59">
        <w:rPr>
          <w:rFonts w:ascii="Camber Regular" w:hAnsi="Camber Regular" w:cs="Times New Roman"/>
          <w:color w:val="000000"/>
        </w:rPr>
        <w:t>opsegom i metodologijom ispitivanja</w:t>
      </w:r>
    </w:p>
    <w:p w14:paraId="6B197AE2" w14:textId="77777777" w:rsidR="00C23CB9" w:rsidRPr="00BC5C59" w:rsidRDefault="00C23CB9" w:rsidP="00C23CB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BC5C59">
        <w:rPr>
          <w:rFonts w:ascii="Camber Regular" w:hAnsi="Camber Regular" w:cs="Times New Roman"/>
          <w:color w:val="000000"/>
        </w:rPr>
        <w:t>rezultatima ispitivanja prema različitim scenarijima</w:t>
      </w:r>
    </w:p>
    <w:p w14:paraId="4B8C218B" w14:textId="77777777" w:rsidR="00C23CB9" w:rsidRPr="00BC5C59" w:rsidRDefault="00C23CB9" w:rsidP="00C23CB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BC5C59">
        <w:rPr>
          <w:rFonts w:ascii="Camber Regular" w:hAnsi="Camber Regular" w:cs="Times New Roman"/>
          <w:color w:val="000000"/>
        </w:rPr>
        <w:t xml:space="preserve">tehničkim preporukama za unaprjeđenje performansi sustava </w:t>
      </w:r>
    </w:p>
    <w:p w14:paraId="59EFABA2" w14:textId="77777777" w:rsidR="00C23CB9" w:rsidRPr="00BC5C5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</w:p>
    <w:p w14:paraId="5A985365" w14:textId="39C61176" w:rsidR="00C23CB9" w:rsidRPr="00BC5C59" w:rsidRDefault="00C23CB9" w:rsidP="00D773BB">
      <w:pPr>
        <w:pStyle w:val="Heading1"/>
        <w:numPr>
          <w:ilvl w:val="1"/>
          <w:numId w:val="37"/>
        </w:numPr>
        <w:spacing w:line="259" w:lineRule="auto"/>
        <w:jc w:val="both"/>
        <w:rPr>
          <w:rFonts w:ascii="Camber Regular" w:hAnsi="Camber Regular"/>
        </w:rPr>
      </w:pPr>
      <w:bookmarkStart w:id="62" w:name="_Toc58586263"/>
      <w:bookmarkStart w:id="63" w:name="_Toc61607649"/>
      <w:r w:rsidRPr="00BC5C59">
        <w:rPr>
          <w:rFonts w:ascii="Camber Regular" w:hAnsi="Camber Regular"/>
        </w:rPr>
        <w:t xml:space="preserve">Testiranje otpornosti sustava na </w:t>
      </w:r>
      <w:proofErr w:type="spellStart"/>
      <w:r w:rsidRPr="00BC5C59">
        <w:rPr>
          <w:rFonts w:ascii="Camber Regular" w:hAnsi="Camber Regular"/>
        </w:rPr>
        <w:t>DoS</w:t>
      </w:r>
      <w:proofErr w:type="spellEnd"/>
      <w:r w:rsidRPr="00BC5C59">
        <w:rPr>
          <w:rFonts w:ascii="Camber Regular" w:hAnsi="Camber Regular"/>
        </w:rPr>
        <w:t xml:space="preserve"> i </w:t>
      </w:r>
      <w:proofErr w:type="spellStart"/>
      <w:r w:rsidRPr="00BC5C59">
        <w:rPr>
          <w:rFonts w:ascii="Camber Regular" w:hAnsi="Camber Regular"/>
        </w:rPr>
        <w:t>DDoS</w:t>
      </w:r>
      <w:proofErr w:type="spellEnd"/>
      <w:r w:rsidRPr="00BC5C59">
        <w:rPr>
          <w:rFonts w:ascii="Camber Regular" w:hAnsi="Camber Regular"/>
        </w:rPr>
        <w:t xml:space="preserve"> napade</w:t>
      </w:r>
      <w:bookmarkEnd w:id="62"/>
      <w:bookmarkEnd w:id="63"/>
      <w:r w:rsidRPr="00BC5C59">
        <w:rPr>
          <w:rFonts w:ascii="Camber Regular" w:hAnsi="Camber Regular"/>
        </w:rPr>
        <w:t xml:space="preserve"> </w:t>
      </w:r>
    </w:p>
    <w:p w14:paraId="20C438F6" w14:textId="77777777" w:rsidR="00C23CB9" w:rsidRPr="00BC5C5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</w:p>
    <w:p w14:paraId="22CA0518" w14:textId="77777777" w:rsidR="00C23CB9" w:rsidRPr="00BC5C59" w:rsidRDefault="00C23CB9" w:rsidP="00D773BB">
      <w:pPr>
        <w:pStyle w:val="Heading2"/>
        <w:numPr>
          <w:ilvl w:val="2"/>
          <w:numId w:val="37"/>
        </w:numPr>
        <w:jc w:val="both"/>
        <w:rPr>
          <w:rFonts w:ascii="Camber Regular" w:hAnsi="Camber Regular"/>
        </w:rPr>
      </w:pPr>
      <w:bookmarkStart w:id="64" w:name="_Toc58586264"/>
      <w:bookmarkStart w:id="65" w:name="_Toc61607650"/>
      <w:r w:rsidRPr="00BC5C59">
        <w:rPr>
          <w:rFonts w:ascii="Camber Regular" w:hAnsi="Camber Regular"/>
        </w:rPr>
        <w:t>Opis aktivnosti</w:t>
      </w:r>
      <w:bookmarkEnd w:id="64"/>
      <w:bookmarkEnd w:id="65"/>
      <w:r w:rsidRPr="00BC5C59">
        <w:rPr>
          <w:rFonts w:ascii="Camber Regular" w:hAnsi="Camber Regular"/>
        </w:rPr>
        <w:t xml:space="preserve"> </w:t>
      </w:r>
    </w:p>
    <w:p w14:paraId="3B322763" w14:textId="77777777" w:rsidR="00C23CB9" w:rsidRPr="00BC5C5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  <w:r w:rsidRPr="00BC5C59">
        <w:rPr>
          <w:rFonts w:ascii="Camber Regular" w:hAnsi="Camber Regular"/>
          <w:color w:val="000000"/>
        </w:rPr>
        <w:t>Ispitivanje otpornosti sustava obuhvaća sljedeće aktivnosti:</w:t>
      </w:r>
    </w:p>
    <w:p w14:paraId="0E1DC740" w14:textId="77777777" w:rsidR="00C23CB9" w:rsidRPr="00BC5C59" w:rsidRDefault="00C23CB9" w:rsidP="00C23CB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BC5C59">
        <w:rPr>
          <w:rFonts w:ascii="Camber Regular" w:hAnsi="Camber Regular" w:cs="Times New Roman"/>
          <w:color w:val="000000"/>
        </w:rPr>
        <w:t>Testiranje performansi i otpornosti sustava na napade</w:t>
      </w:r>
      <w:r>
        <w:rPr>
          <w:rFonts w:ascii="Camber Regular" w:hAnsi="Camber Regular" w:cs="Times New Roman"/>
          <w:color w:val="000000"/>
        </w:rPr>
        <w:t xml:space="preserve"> minimalno uključuje:</w:t>
      </w:r>
    </w:p>
    <w:p w14:paraId="2771A443" w14:textId="77777777" w:rsidR="00C23CB9" w:rsidRPr="00BC5C59" w:rsidRDefault="00C23CB9" w:rsidP="00C23CB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35" w:line="240" w:lineRule="auto"/>
        <w:jc w:val="both"/>
        <w:rPr>
          <w:rFonts w:ascii="Camber Regular" w:hAnsi="Camber Regular" w:cs="Times New Roman"/>
          <w:color w:val="000000"/>
        </w:rPr>
      </w:pPr>
      <w:r w:rsidRPr="00BC5C59">
        <w:rPr>
          <w:rFonts w:ascii="Camber Regular" w:hAnsi="Camber Regular" w:cs="Times New Roman"/>
          <w:color w:val="000000"/>
        </w:rPr>
        <w:t>analiza arhitekture sustava</w:t>
      </w:r>
    </w:p>
    <w:p w14:paraId="4DB77927" w14:textId="77777777" w:rsidR="00C23CB9" w:rsidRPr="00BC5C59" w:rsidRDefault="00C23CB9" w:rsidP="00C23CB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35" w:line="240" w:lineRule="auto"/>
        <w:jc w:val="both"/>
        <w:rPr>
          <w:rFonts w:ascii="Camber Regular" w:hAnsi="Camber Regular" w:cs="Times New Roman"/>
          <w:color w:val="000000"/>
        </w:rPr>
      </w:pPr>
      <w:r w:rsidRPr="00BC5C59">
        <w:rPr>
          <w:rFonts w:ascii="Camber Regular" w:hAnsi="Camber Regular" w:cs="Times New Roman"/>
          <w:color w:val="000000"/>
        </w:rPr>
        <w:t>definiranje testnih scenarija u dogovoru s Naručiteljem</w:t>
      </w:r>
    </w:p>
    <w:p w14:paraId="12AFACB4" w14:textId="77777777" w:rsidR="00C23CB9" w:rsidRPr="00BC5C59" w:rsidRDefault="00C23CB9" w:rsidP="00C23CB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35" w:line="240" w:lineRule="auto"/>
        <w:jc w:val="both"/>
        <w:rPr>
          <w:rFonts w:ascii="Camber Regular" w:hAnsi="Camber Regular" w:cs="Times New Roman"/>
          <w:color w:val="000000"/>
        </w:rPr>
      </w:pPr>
      <w:r w:rsidRPr="00BC5C59">
        <w:rPr>
          <w:rFonts w:ascii="Camber Regular" w:hAnsi="Camber Regular" w:cs="Times New Roman"/>
          <w:color w:val="000000"/>
        </w:rPr>
        <w:t>test otpornosti sustava baziran na volumenu (</w:t>
      </w:r>
      <w:r w:rsidRPr="00BC5C59">
        <w:rPr>
          <w:rFonts w:ascii="Camber Regular" w:hAnsi="Camber Regular" w:cs="Times New Roman"/>
          <w:i/>
          <w:iCs/>
          <w:color w:val="000000"/>
        </w:rPr>
        <w:t xml:space="preserve">UDP </w:t>
      </w:r>
      <w:proofErr w:type="spellStart"/>
      <w:r w:rsidRPr="00BC5C59">
        <w:rPr>
          <w:rFonts w:ascii="Camber Regular" w:hAnsi="Camber Regular" w:cs="Times New Roman"/>
          <w:i/>
          <w:iCs/>
          <w:color w:val="000000"/>
        </w:rPr>
        <w:t>flood</w:t>
      </w:r>
      <w:proofErr w:type="spellEnd"/>
      <w:r w:rsidRPr="00BC5C59">
        <w:rPr>
          <w:rFonts w:ascii="Camber Regular" w:hAnsi="Camber Regular" w:cs="Times New Roman"/>
          <w:i/>
          <w:iCs/>
          <w:color w:val="000000"/>
        </w:rPr>
        <w:t xml:space="preserve">, ICMP </w:t>
      </w:r>
      <w:proofErr w:type="spellStart"/>
      <w:r w:rsidRPr="00BC5C59">
        <w:rPr>
          <w:rFonts w:ascii="Camber Regular" w:hAnsi="Camber Regular" w:cs="Times New Roman"/>
          <w:i/>
          <w:iCs/>
          <w:color w:val="000000"/>
        </w:rPr>
        <w:t>flood</w:t>
      </w:r>
      <w:proofErr w:type="spellEnd"/>
      <w:r w:rsidRPr="00BC5C59">
        <w:rPr>
          <w:rFonts w:ascii="Camber Regular" w:hAnsi="Camber Regular" w:cs="Times New Roman"/>
          <w:i/>
          <w:iCs/>
          <w:color w:val="000000"/>
        </w:rPr>
        <w:t xml:space="preserve">, </w:t>
      </w:r>
      <w:proofErr w:type="spellStart"/>
      <w:r w:rsidRPr="00BC5C59">
        <w:rPr>
          <w:rFonts w:ascii="Camber Regular" w:hAnsi="Camber Regular" w:cs="Times New Roman"/>
          <w:i/>
          <w:iCs/>
          <w:color w:val="000000"/>
        </w:rPr>
        <w:t>spoofed-packet</w:t>
      </w:r>
      <w:proofErr w:type="spellEnd"/>
      <w:r w:rsidRPr="00BC5C59">
        <w:rPr>
          <w:rFonts w:ascii="Camber Regular" w:hAnsi="Camber Regular" w:cs="Times New Roman"/>
          <w:i/>
          <w:iCs/>
          <w:color w:val="000000"/>
        </w:rPr>
        <w:t xml:space="preserve"> </w:t>
      </w:r>
      <w:proofErr w:type="spellStart"/>
      <w:r w:rsidRPr="00BC5C59">
        <w:rPr>
          <w:rFonts w:ascii="Camber Regular" w:hAnsi="Camber Regular" w:cs="Times New Roman"/>
          <w:i/>
          <w:iCs/>
          <w:color w:val="000000"/>
        </w:rPr>
        <w:t>flood</w:t>
      </w:r>
      <w:proofErr w:type="spellEnd"/>
      <w:r w:rsidRPr="00BC5C59">
        <w:rPr>
          <w:rFonts w:ascii="Camber Regular" w:hAnsi="Camber Regular" w:cs="Times New Roman"/>
          <w:color w:val="000000"/>
        </w:rPr>
        <w:t xml:space="preserve"> i </w:t>
      </w:r>
      <w:proofErr w:type="spellStart"/>
      <w:r w:rsidRPr="00BC5C59">
        <w:rPr>
          <w:rFonts w:ascii="Camber Regular" w:hAnsi="Camber Regular" w:cs="Times New Roman"/>
          <w:color w:val="000000"/>
        </w:rPr>
        <w:t>sl</w:t>
      </w:r>
      <w:proofErr w:type="spellEnd"/>
      <w:r w:rsidRPr="00BC5C59">
        <w:rPr>
          <w:rFonts w:ascii="Camber Regular" w:hAnsi="Camber Regular" w:cs="Times New Roman"/>
          <w:color w:val="000000"/>
        </w:rPr>
        <w:t>)</w:t>
      </w:r>
    </w:p>
    <w:p w14:paraId="78813F91" w14:textId="77777777" w:rsidR="00C23CB9" w:rsidRPr="00BC5C59" w:rsidRDefault="00C23CB9" w:rsidP="00C23CB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BC5C59">
        <w:rPr>
          <w:rFonts w:ascii="Camber Regular" w:hAnsi="Camber Regular" w:cs="Times New Roman"/>
          <w:color w:val="000000"/>
        </w:rPr>
        <w:t>test otpornosti sustava baziran na protokolu (</w:t>
      </w:r>
      <w:r w:rsidRPr="00BC5C59">
        <w:rPr>
          <w:rFonts w:ascii="Camber Regular" w:hAnsi="Camber Regular" w:cs="Times New Roman"/>
          <w:i/>
          <w:iCs/>
          <w:color w:val="000000"/>
        </w:rPr>
        <w:t xml:space="preserve">SYN </w:t>
      </w:r>
      <w:proofErr w:type="spellStart"/>
      <w:r w:rsidRPr="00BC5C59">
        <w:rPr>
          <w:rFonts w:ascii="Camber Regular" w:hAnsi="Camber Regular" w:cs="Times New Roman"/>
          <w:i/>
          <w:iCs/>
          <w:color w:val="000000"/>
        </w:rPr>
        <w:t>flood</w:t>
      </w:r>
      <w:proofErr w:type="spellEnd"/>
      <w:r w:rsidRPr="00BC5C59">
        <w:rPr>
          <w:rFonts w:ascii="Camber Regular" w:hAnsi="Camber Regular" w:cs="Times New Roman"/>
          <w:i/>
          <w:iCs/>
          <w:color w:val="000000"/>
        </w:rPr>
        <w:t xml:space="preserve">, </w:t>
      </w:r>
      <w:proofErr w:type="spellStart"/>
      <w:r w:rsidRPr="00BC5C59">
        <w:rPr>
          <w:rFonts w:ascii="Camber Regular" w:hAnsi="Camber Regular" w:cs="Times New Roman"/>
          <w:i/>
          <w:iCs/>
          <w:color w:val="000000"/>
        </w:rPr>
        <w:t>fragmented</w:t>
      </w:r>
      <w:proofErr w:type="spellEnd"/>
      <w:r w:rsidRPr="00BC5C59">
        <w:rPr>
          <w:rFonts w:ascii="Camber Regular" w:hAnsi="Camber Regular" w:cs="Times New Roman"/>
          <w:i/>
          <w:iCs/>
          <w:color w:val="000000"/>
        </w:rPr>
        <w:t xml:space="preserve"> </w:t>
      </w:r>
      <w:proofErr w:type="spellStart"/>
      <w:r w:rsidRPr="00BC5C59">
        <w:rPr>
          <w:rFonts w:ascii="Camber Regular" w:hAnsi="Camber Regular" w:cs="Times New Roman"/>
          <w:i/>
          <w:iCs/>
          <w:color w:val="000000"/>
        </w:rPr>
        <w:t>packet</w:t>
      </w:r>
      <w:proofErr w:type="spellEnd"/>
      <w:r w:rsidRPr="00BC5C59">
        <w:rPr>
          <w:rFonts w:ascii="Camber Regular" w:hAnsi="Camber Regular" w:cs="Times New Roman"/>
          <w:i/>
          <w:iCs/>
          <w:color w:val="000000"/>
        </w:rPr>
        <w:t xml:space="preserve"> </w:t>
      </w:r>
      <w:proofErr w:type="spellStart"/>
      <w:r w:rsidRPr="00BC5C59">
        <w:rPr>
          <w:rFonts w:ascii="Camber Regular" w:hAnsi="Camber Regular" w:cs="Times New Roman"/>
          <w:i/>
          <w:iCs/>
          <w:color w:val="000000"/>
        </w:rPr>
        <w:t>attack</w:t>
      </w:r>
      <w:proofErr w:type="spellEnd"/>
      <w:r w:rsidRPr="00BC5C59">
        <w:rPr>
          <w:rFonts w:ascii="Camber Regular" w:hAnsi="Camber Regular" w:cs="Times New Roman"/>
          <w:i/>
          <w:iCs/>
          <w:color w:val="000000"/>
        </w:rPr>
        <w:t xml:space="preserve">, Ping </w:t>
      </w:r>
      <w:proofErr w:type="spellStart"/>
      <w:r w:rsidRPr="00BC5C59">
        <w:rPr>
          <w:rFonts w:ascii="Camber Regular" w:hAnsi="Camber Regular" w:cs="Times New Roman"/>
          <w:i/>
          <w:iCs/>
          <w:color w:val="000000"/>
        </w:rPr>
        <w:t>of</w:t>
      </w:r>
      <w:proofErr w:type="spellEnd"/>
      <w:r w:rsidRPr="00BC5C59">
        <w:rPr>
          <w:rFonts w:ascii="Camber Regular" w:hAnsi="Camber Regular" w:cs="Times New Roman"/>
          <w:i/>
          <w:iCs/>
          <w:color w:val="000000"/>
        </w:rPr>
        <w:t xml:space="preserve"> </w:t>
      </w:r>
      <w:proofErr w:type="spellStart"/>
      <w:r w:rsidRPr="00BC5C59">
        <w:rPr>
          <w:rFonts w:ascii="Camber Regular" w:hAnsi="Camber Regular" w:cs="Times New Roman"/>
          <w:i/>
          <w:iCs/>
          <w:color w:val="000000"/>
        </w:rPr>
        <w:t>Death</w:t>
      </w:r>
      <w:proofErr w:type="spellEnd"/>
      <w:r w:rsidRPr="00BC5C59">
        <w:rPr>
          <w:rFonts w:ascii="Camber Regular" w:hAnsi="Camber Regular" w:cs="Times New Roman"/>
          <w:i/>
          <w:iCs/>
          <w:color w:val="000000"/>
        </w:rPr>
        <w:t xml:space="preserve">, </w:t>
      </w:r>
      <w:proofErr w:type="spellStart"/>
      <w:r w:rsidRPr="00BC5C59">
        <w:rPr>
          <w:rFonts w:ascii="Camber Regular" w:hAnsi="Camber Regular" w:cs="Times New Roman"/>
          <w:i/>
          <w:iCs/>
          <w:color w:val="000000"/>
        </w:rPr>
        <w:t>Smurf</w:t>
      </w:r>
      <w:proofErr w:type="spellEnd"/>
      <w:r w:rsidRPr="00BC5C59">
        <w:rPr>
          <w:rFonts w:ascii="Camber Regular" w:hAnsi="Camber Regular" w:cs="Times New Roman"/>
          <w:i/>
          <w:iCs/>
          <w:color w:val="000000"/>
        </w:rPr>
        <w:t xml:space="preserve"> </w:t>
      </w:r>
      <w:proofErr w:type="spellStart"/>
      <w:r w:rsidRPr="00BC5C59">
        <w:rPr>
          <w:rFonts w:ascii="Camber Regular" w:hAnsi="Camber Regular" w:cs="Times New Roman"/>
          <w:i/>
          <w:iCs/>
          <w:color w:val="000000"/>
        </w:rPr>
        <w:t>DDoS</w:t>
      </w:r>
      <w:proofErr w:type="spellEnd"/>
      <w:r w:rsidRPr="00BC5C59">
        <w:rPr>
          <w:rFonts w:ascii="Camber Regular" w:hAnsi="Camber Regular" w:cs="Times New Roman"/>
          <w:color w:val="000000"/>
        </w:rPr>
        <w:t xml:space="preserve"> i sl.)</w:t>
      </w:r>
    </w:p>
    <w:p w14:paraId="11709723" w14:textId="77777777" w:rsidR="00C23CB9" w:rsidRPr="00BC5C59" w:rsidRDefault="00C23CB9" w:rsidP="00C23CB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BC5C59">
        <w:rPr>
          <w:rFonts w:ascii="Camber Regular" w:hAnsi="Camber Regular" w:cs="Times New Roman"/>
          <w:color w:val="000000"/>
        </w:rPr>
        <w:t>test otpornosti sustava na aplikacijskom sloju (</w:t>
      </w:r>
      <w:proofErr w:type="spellStart"/>
      <w:r w:rsidRPr="00BC5C59">
        <w:rPr>
          <w:rFonts w:ascii="Camber Regular" w:hAnsi="Camber Regular" w:cs="Times New Roman"/>
          <w:i/>
          <w:iCs/>
          <w:color w:val="000000"/>
        </w:rPr>
        <w:t>Slowloris</w:t>
      </w:r>
      <w:proofErr w:type="spellEnd"/>
      <w:r w:rsidRPr="00BC5C59">
        <w:rPr>
          <w:rFonts w:ascii="Camber Regular" w:hAnsi="Camber Regular" w:cs="Times New Roman"/>
          <w:i/>
          <w:iCs/>
          <w:color w:val="000000"/>
        </w:rPr>
        <w:t>, Zero-</w:t>
      </w:r>
      <w:proofErr w:type="spellStart"/>
      <w:r w:rsidRPr="00BC5C59">
        <w:rPr>
          <w:rFonts w:ascii="Camber Regular" w:hAnsi="Camber Regular" w:cs="Times New Roman"/>
          <w:i/>
          <w:iCs/>
          <w:color w:val="000000"/>
        </w:rPr>
        <w:t>day</w:t>
      </w:r>
      <w:proofErr w:type="spellEnd"/>
      <w:r w:rsidRPr="00BC5C59">
        <w:rPr>
          <w:rFonts w:ascii="Camber Regular" w:hAnsi="Camber Regular" w:cs="Times New Roman"/>
          <w:i/>
          <w:iCs/>
          <w:color w:val="000000"/>
        </w:rPr>
        <w:t xml:space="preserve"> </w:t>
      </w:r>
      <w:proofErr w:type="spellStart"/>
      <w:r w:rsidRPr="00BC5C59">
        <w:rPr>
          <w:rFonts w:ascii="Camber Regular" w:hAnsi="Camber Regular" w:cs="Times New Roman"/>
          <w:i/>
          <w:iCs/>
          <w:color w:val="000000"/>
        </w:rPr>
        <w:t>DDoS</w:t>
      </w:r>
      <w:proofErr w:type="spellEnd"/>
      <w:r w:rsidRPr="00BC5C59">
        <w:rPr>
          <w:rFonts w:ascii="Camber Regular" w:hAnsi="Camber Regular" w:cs="Times New Roman"/>
          <w:i/>
          <w:iCs/>
          <w:color w:val="000000"/>
        </w:rPr>
        <w:t xml:space="preserve">, </w:t>
      </w:r>
      <w:proofErr w:type="spellStart"/>
      <w:r w:rsidRPr="00BC5C59">
        <w:rPr>
          <w:rFonts w:ascii="Camber Regular" w:hAnsi="Camber Regular" w:cs="Times New Roman"/>
          <w:i/>
          <w:iCs/>
          <w:color w:val="000000"/>
        </w:rPr>
        <w:t>DDoS</w:t>
      </w:r>
      <w:proofErr w:type="spellEnd"/>
      <w:r w:rsidRPr="00BC5C59">
        <w:rPr>
          <w:rFonts w:ascii="Camber Regular" w:hAnsi="Camber Regular" w:cs="Times New Roman"/>
          <w:i/>
          <w:iCs/>
          <w:color w:val="000000"/>
        </w:rPr>
        <w:t xml:space="preserve"> </w:t>
      </w:r>
      <w:proofErr w:type="spellStart"/>
      <w:r w:rsidRPr="00BC5C59">
        <w:rPr>
          <w:rFonts w:ascii="Camber Regular" w:hAnsi="Camber Regular" w:cs="Times New Roman"/>
          <w:i/>
          <w:iCs/>
          <w:color w:val="000000"/>
        </w:rPr>
        <w:t>attack</w:t>
      </w:r>
      <w:proofErr w:type="spellEnd"/>
      <w:r w:rsidRPr="00BC5C59">
        <w:rPr>
          <w:rFonts w:ascii="Camber Regular" w:hAnsi="Camber Regular" w:cs="Times New Roman"/>
          <w:color w:val="000000"/>
        </w:rPr>
        <w:t xml:space="preserve"> prema Apache, Windows ili </w:t>
      </w:r>
      <w:proofErr w:type="spellStart"/>
      <w:r w:rsidRPr="00BC5C59">
        <w:rPr>
          <w:rFonts w:ascii="Camber Regular" w:hAnsi="Camber Regular" w:cs="Times New Roman"/>
          <w:color w:val="000000"/>
        </w:rPr>
        <w:t>OpenBSD</w:t>
      </w:r>
      <w:proofErr w:type="spellEnd"/>
      <w:r w:rsidRPr="00BC5C59">
        <w:rPr>
          <w:rFonts w:ascii="Camber Regular" w:hAnsi="Camber Regular" w:cs="Times New Roman"/>
          <w:color w:val="000000"/>
        </w:rPr>
        <w:t xml:space="preserve"> ranjivostima i sl.) </w:t>
      </w:r>
    </w:p>
    <w:p w14:paraId="2762DE20" w14:textId="77777777" w:rsidR="00C23CB9" w:rsidRPr="00BC5C5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</w:p>
    <w:p w14:paraId="16F0453F" w14:textId="77777777" w:rsidR="00C23CB9" w:rsidRPr="00BC5C59" w:rsidRDefault="00C23CB9" w:rsidP="00C23CB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38" w:line="240" w:lineRule="auto"/>
        <w:jc w:val="both"/>
        <w:rPr>
          <w:rFonts w:ascii="Camber Regular" w:hAnsi="Camber Regular" w:cs="Times New Roman"/>
          <w:color w:val="000000"/>
        </w:rPr>
      </w:pPr>
      <w:r w:rsidRPr="00BC5C59">
        <w:rPr>
          <w:rFonts w:ascii="Camber Regular" w:hAnsi="Camber Regular" w:cs="Times New Roman"/>
          <w:color w:val="000000"/>
        </w:rPr>
        <w:t xml:space="preserve">Izrada završnog izvještaja </w:t>
      </w:r>
    </w:p>
    <w:p w14:paraId="1A9D50A4" w14:textId="77777777" w:rsidR="00C23CB9" w:rsidRPr="00BC5C59" w:rsidRDefault="00C23CB9" w:rsidP="00C23CB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38" w:line="240" w:lineRule="auto"/>
        <w:jc w:val="both"/>
        <w:rPr>
          <w:rFonts w:ascii="Camber Regular" w:hAnsi="Camber Regular" w:cs="Times New Roman"/>
          <w:color w:val="000000"/>
        </w:rPr>
      </w:pPr>
      <w:r w:rsidRPr="00BC5C59">
        <w:rPr>
          <w:rFonts w:ascii="Camber Regular" w:hAnsi="Camber Regular" w:cs="Times New Roman"/>
          <w:color w:val="000000"/>
        </w:rPr>
        <w:t>izrada dokumentacije s rezultatima testiranja što po potrebi uključuje preporuke za:</w:t>
      </w:r>
    </w:p>
    <w:p w14:paraId="202B5362" w14:textId="77777777" w:rsidR="00C23CB9" w:rsidRPr="00BC5C59" w:rsidRDefault="00C23CB9" w:rsidP="00C23CB9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38" w:line="240" w:lineRule="auto"/>
        <w:jc w:val="both"/>
        <w:rPr>
          <w:rFonts w:ascii="Camber Regular" w:hAnsi="Camber Regular" w:cs="Times New Roman"/>
          <w:color w:val="000000"/>
        </w:rPr>
      </w:pPr>
      <w:r w:rsidRPr="00BC5C59">
        <w:rPr>
          <w:rFonts w:ascii="Camber Regular" w:hAnsi="Camber Regular" w:cs="Times New Roman"/>
          <w:color w:val="000000"/>
        </w:rPr>
        <w:t>unapređenje sklopovlja</w:t>
      </w:r>
    </w:p>
    <w:p w14:paraId="392AAC18" w14:textId="77777777" w:rsidR="00C23CB9" w:rsidRPr="00BC5C59" w:rsidRDefault="00C23CB9" w:rsidP="00C23CB9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38" w:line="240" w:lineRule="auto"/>
        <w:jc w:val="both"/>
        <w:rPr>
          <w:rFonts w:ascii="Camber Regular" w:hAnsi="Camber Regular" w:cs="Times New Roman"/>
          <w:color w:val="000000"/>
        </w:rPr>
      </w:pPr>
      <w:r w:rsidRPr="00BC5C59">
        <w:rPr>
          <w:rFonts w:ascii="Camber Regular" w:hAnsi="Camber Regular" w:cs="Times New Roman"/>
          <w:color w:val="000000"/>
        </w:rPr>
        <w:t>izmjene u postavkama pojedinih komponenti sustava</w:t>
      </w:r>
    </w:p>
    <w:p w14:paraId="3518F839" w14:textId="77777777" w:rsidR="00C23CB9" w:rsidRPr="00BC5C59" w:rsidRDefault="00C23CB9" w:rsidP="00C23CB9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BC5C59">
        <w:rPr>
          <w:rFonts w:ascii="Camber Regular" w:hAnsi="Camber Regular" w:cs="Times New Roman"/>
          <w:color w:val="000000"/>
        </w:rPr>
        <w:t>izmjene ili nadogradnje na aplikativnoj razini</w:t>
      </w:r>
    </w:p>
    <w:p w14:paraId="19F784F1" w14:textId="77777777" w:rsidR="00C23CB9" w:rsidRPr="00BC5C59" w:rsidRDefault="00C23CB9" w:rsidP="00C23CB9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BC5C59">
        <w:rPr>
          <w:rFonts w:ascii="Camber Regular" w:hAnsi="Camber Regular" w:cs="Times New Roman"/>
          <w:color w:val="000000"/>
        </w:rPr>
        <w:t xml:space="preserve">optimizaciju ili povećanje propusnosti komunikacijskog kanala </w:t>
      </w:r>
    </w:p>
    <w:p w14:paraId="47B3CA0C" w14:textId="77777777" w:rsidR="00C23CB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</w:p>
    <w:p w14:paraId="575B068D" w14:textId="77777777" w:rsidR="00C23CB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</w:p>
    <w:p w14:paraId="5A17210B" w14:textId="77777777" w:rsidR="00C23CB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</w:p>
    <w:p w14:paraId="445B8A53" w14:textId="77777777" w:rsidR="00C23CB9" w:rsidRPr="00BC5C5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</w:p>
    <w:p w14:paraId="06D65824" w14:textId="77777777" w:rsidR="00C23CB9" w:rsidRPr="00BC5C59" w:rsidRDefault="00C23CB9" w:rsidP="00D773BB">
      <w:pPr>
        <w:pStyle w:val="Heading2"/>
        <w:numPr>
          <w:ilvl w:val="2"/>
          <w:numId w:val="37"/>
        </w:numPr>
        <w:jc w:val="both"/>
        <w:rPr>
          <w:rFonts w:ascii="Camber Regular" w:hAnsi="Camber Regular"/>
        </w:rPr>
      </w:pPr>
      <w:bookmarkStart w:id="66" w:name="_Toc58586265"/>
      <w:bookmarkStart w:id="67" w:name="_Toc61607651"/>
      <w:r w:rsidRPr="00BC5C59">
        <w:rPr>
          <w:rFonts w:ascii="Camber Regular" w:hAnsi="Camber Regular"/>
        </w:rPr>
        <w:lastRenderedPageBreak/>
        <w:t>Kompleksnost aplikacije</w:t>
      </w:r>
      <w:bookmarkEnd w:id="66"/>
      <w:bookmarkEnd w:id="67"/>
    </w:p>
    <w:p w14:paraId="68000337" w14:textId="77777777" w:rsidR="00C23CB9" w:rsidRPr="00BC5C5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23CB9" w:rsidRPr="00BC5C59" w14:paraId="6D16BA47" w14:textId="77777777" w:rsidTr="00DE7E59">
        <w:tc>
          <w:tcPr>
            <w:tcW w:w="4531" w:type="dxa"/>
          </w:tcPr>
          <w:p w14:paraId="63884047" w14:textId="77777777" w:rsidR="00C23CB9" w:rsidRPr="00BC5C59" w:rsidRDefault="00C23CB9" w:rsidP="00DE7E59">
            <w:pPr>
              <w:autoSpaceDE w:val="0"/>
              <w:autoSpaceDN w:val="0"/>
              <w:adjustRightInd w:val="0"/>
              <w:jc w:val="both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/>
                <w:b/>
                <w:bCs/>
                <w:color w:val="000000"/>
              </w:rPr>
              <w:t xml:space="preserve">Kompleksnost 1 </w:t>
            </w:r>
          </w:p>
        </w:tc>
        <w:tc>
          <w:tcPr>
            <w:tcW w:w="4531" w:type="dxa"/>
          </w:tcPr>
          <w:p w14:paraId="7D16C1D3" w14:textId="77777777" w:rsidR="00C23CB9" w:rsidRPr="00BC5C59" w:rsidRDefault="00C23CB9" w:rsidP="00DE7E59">
            <w:pPr>
              <w:autoSpaceDE w:val="0"/>
              <w:autoSpaceDN w:val="0"/>
              <w:adjustRightInd w:val="0"/>
              <w:jc w:val="both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/>
                <w:b/>
                <w:bCs/>
                <w:color w:val="000000"/>
              </w:rPr>
              <w:t xml:space="preserve">Kompleksnost 2 </w:t>
            </w:r>
          </w:p>
        </w:tc>
      </w:tr>
      <w:tr w:rsidR="00C23CB9" w:rsidRPr="00BC5C59" w14:paraId="55D32917" w14:textId="77777777" w:rsidTr="00DE7E59">
        <w:tc>
          <w:tcPr>
            <w:tcW w:w="4531" w:type="dxa"/>
          </w:tcPr>
          <w:p w14:paraId="1BF53519" w14:textId="77777777" w:rsidR="00C23CB9" w:rsidRPr="00BC5C59" w:rsidRDefault="00C23CB9" w:rsidP="00DE7E59">
            <w:pPr>
              <w:autoSpaceDE w:val="0"/>
              <w:autoSpaceDN w:val="0"/>
              <w:adjustRightInd w:val="0"/>
              <w:jc w:val="both"/>
              <w:rPr>
                <w:rFonts w:ascii="Camber Regular" w:hAnsi="Camber Regular" w:cs="Calibri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broj </w:t>
            </w:r>
            <w:proofErr w:type="spellStart"/>
            <w:r w:rsidRPr="00BC5C59">
              <w:rPr>
                <w:rFonts w:ascii="Camber Regular" w:hAnsi="Camber Regular" w:cs="Calibri"/>
                <w:color w:val="000000"/>
              </w:rPr>
              <w:t>tiera</w:t>
            </w:r>
            <w:proofErr w:type="spellEnd"/>
            <w:r w:rsidRPr="00BC5C59">
              <w:rPr>
                <w:rFonts w:ascii="Camber Regular" w:hAnsi="Camber Regular" w:cs="Calibri"/>
                <w:color w:val="000000"/>
              </w:rPr>
              <w:t xml:space="preserve"> u arhitekturi: 1 ili 2 </w:t>
            </w:r>
          </w:p>
          <w:p w14:paraId="2902CAF0" w14:textId="77777777" w:rsidR="00C23CB9" w:rsidRPr="00BC5C59" w:rsidRDefault="00C23CB9" w:rsidP="00DE7E59">
            <w:pPr>
              <w:autoSpaceDE w:val="0"/>
              <w:autoSpaceDN w:val="0"/>
              <w:adjustRightInd w:val="0"/>
              <w:jc w:val="both"/>
              <w:rPr>
                <w:rFonts w:ascii="Camber Regular" w:hAnsi="Camber Regular" w:cs="Calibri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broj fizičkih ili logičkih poslužitelja: do 4 </w:t>
            </w:r>
          </w:p>
          <w:p w14:paraId="6B301E45" w14:textId="77777777" w:rsidR="00C23CB9" w:rsidRPr="00BC5C59" w:rsidRDefault="00C23CB9" w:rsidP="00DE7E59">
            <w:pPr>
              <w:autoSpaceDE w:val="0"/>
              <w:autoSpaceDN w:val="0"/>
              <w:adjustRightInd w:val="0"/>
              <w:jc w:val="both"/>
              <w:rPr>
                <w:rFonts w:ascii="Camber Regular" w:hAnsi="Camber Regular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</w:t>
            </w:r>
            <w:r w:rsidRPr="00BC5C59">
              <w:rPr>
                <w:rFonts w:ascii="Camber Regular" w:hAnsi="Camber Regular"/>
                <w:color w:val="000000"/>
              </w:rPr>
              <w:t xml:space="preserve">vremenski rok za testiranje: </w:t>
            </w:r>
            <w:r w:rsidRPr="00042A4C">
              <w:rPr>
                <w:rFonts w:ascii="Camber Regular" w:hAnsi="Camber Regular"/>
                <w:b/>
                <w:bCs/>
                <w:color w:val="000000"/>
              </w:rPr>
              <w:t>5 radnih dana</w:t>
            </w:r>
          </w:p>
        </w:tc>
        <w:tc>
          <w:tcPr>
            <w:tcW w:w="4531" w:type="dxa"/>
          </w:tcPr>
          <w:p w14:paraId="3006290A" w14:textId="77777777" w:rsidR="00C23CB9" w:rsidRPr="00BC5C59" w:rsidRDefault="00C23CB9" w:rsidP="00DE7E59">
            <w:pPr>
              <w:autoSpaceDE w:val="0"/>
              <w:autoSpaceDN w:val="0"/>
              <w:adjustRightInd w:val="0"/>
              <w:jc w:val="both"/>
              <w:rPr>
                <w:rFonts w:ascii="Camber Regular" w:hAnsi="Camber Regular" w:cs="Calibri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broj </w:t>
            </w:r>
            <w:proofErr w:type="spellStart"/>
            <w:r w:rsidRPr="00BC5C59">
              <w:rPr>
                <w:rFonts w:ascii="Camber Regular" w:hAnsi="Camber Regular" w:cs="Calibri"/>
                <w:color w:val="000000"/>
              </w:rPr>
              <w:t>tiera</w:t>
            </w:r>
            <w:proofErr w:type="spellEnd"/>
            <w:r w:rsidRPr="00BC5C59">
              <w:rPr>
                <w:rFonts w:ascii="Camber Regular" w:hAnsi="Camber Regular" w:cs="Calibri"/>
                <w:color w:val="000000"/>
              </w:rPr>
              <w:t xml:space="preserve"> u arhitekturi: 3 ili više </w:t>
            </w:r>
          </w:p>
          <w:p w14:paraId="776134BA" w14:textId="77777777" w:rsidR="00C23CB9" w:rsidRPr="00BC5C59" w:rsidRDefault="00C23CB9" w:rsidP="00DE7E59">
            <w:pPr>
              <w:autoSpaceDE w:val="0"/>
              <w:autoSpaceDN w:val="0"/>
              <w:adjustRightInd w:val="0"/>
              <w:jc w:val="both"/>
              <w:rPr>
                <w:rFonts w:ascii="Camber Regular" w:hAnsi="Camber Regular" w:cs="Calibri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broj fizičkih ili logičkih poslužitelja: 5 ili više </w:t>
            </w:r>
          </w:p>
          <w:p w14:paraId="6730CA70" w14:textId="77777777" w:rsidR="00C23CB9" w:rsidRPr="00BC5C59" w:rsidRDefault="00C23CB9" w:rsidP="00DE7E59">
            <w:pPr>
              <w:autoSpaceDE w:val="0"/>
              <w:autoSpaceDN w:val="0"/>
              <w:adjustRightInd w:val="0"/>
              <w:jc w:val="both"/>
              <w:rPr>
                <w:rFonts w:ascii="Camber Regular" w:hAnsi="Camber Regular" w:cs="Calibri"/>
                <w:color w:val="000000"/>
              </w:rPr>
            </w:pPr>
            <w:r w:rsidRPr="00BC5C59">
              <w:rPr>
                <w:rFonts w:ascii="Camber Regular" w:hAnsi="Camber Regular" w:cs="Calibri"/>
                <w:color w:val="000000"/>
              </w:rPr>
              <w:t xml:space="preserve">- vremenski rok za testiranje: </w:t>
            </w:r>
            <w:r w:rsidRPr="00042A4C">
              <w:rPr>
                <w:rFonts w:ascii="Camber Regular" w:hAnsi="Camber Regular" w:cs="Calibri"/>
                <w:b/>
                <w:bCs/>
                <w:color w:val="000000"/>
              </w:rPr>
              <w:t>10 radnih dana</w:t>
            </w:r>
          </w:p>
        </w:tc>
      </w:tr>
    </w:tbl>
    <w:p w14:paraId="20DC419B" w14:textId="77777777" w:rsidR="00C23CB9" w:rsidRPr="00BC5C5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</w:p>
    <w:p w14:paraId="3CCDA084" w14:textId="77777777" w:rsidR="00C23CB9" w:rsidRPr="00BC5C5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</w:p>
    <w:p w14:paraId="3793AD30" w14:textId="77777777" w:rsidR="00C23CB9" w:rsidRPr="00BC5C59" w:rsidRDefault="00C23CB9" w:rsidP="00D773BB">
      <w:pPr>
        <w:pStyle w:val="Heading2"/>
        <w:numPr>
          <w:ilvl w:val="2"/>
          <w:numId w:val="37"/>
        </w:numPr>
        <w:jc w:val="both"/>
        <w:rPr>
          <w:rFonts w:ascii="Camber Regular" w:hAnsi="Camber Regular"/>
        </w:rPr>
      </w:pPr>
      <w:bookmarkStart w:id="68" w:name="_Toc58586266"/>
      <w:bookmarkStart w:id="69" w:name="_Toc61607652"/>
      <w:r w:rsidRPr="00BC5C59">
        <w:rPr>
          <w:rFonts w:ascii="Camber Regular" w:hAnsi="Camber Regular"/>
        </w:rPr>
        <w:t xml:space="preserve">Isporuke – Rezultati testiranja otpornosti sustava na </w:t>
      </w:r>
      <w:proofErr w:type="spellStart"/>
      <w:r w:rsidRPr="00BC5C59">
        <w:rPr>
          <w:rFonts w:ascii="Camber Regular" w:hAnsi="Camber Regular"/>
        </w:rPr>
        <w:t>DoS</w:t>
      </w:r>
      <w:proofErr w:type="spellEnd"/>
      <w:r w:rsidRPr="00BC5C59">
        <w:rPr>
          <w:rFonts w:ascii="Camber Regular" w:hAnsi="Camber Regular"/>
        </w:rPr>
        <w:t xml:space="preserve"> i </w:t>
      </w:r>
      <w:proofErr w:type="spellStart"/>
      <w:r w:rsidRPr="00BC5C59">
        <w:rPr>
          <w:rFonts w:ascii="Camber Regular" w:hAnsi="Camber Regular"/>
        </w:rPr>
        <w:t>DDoS</w:t>
      </w:r>
      <w:proofErr w:type="spellEnd"/>
      <w:r w:rsidRPr="00BC5C59">
        <w:rPr>
          <w:rFonts w:ascii="Camber Regular" w:hAnsi="Camber Regular"/>
        </w:rPr>
        <w:t xml:space="preserve"> napade</w:t>
      </w:r>
      <w:bookmarkEnd w:id="68"/>
      <w:bookmarkEnd w:id="69"/>
      <w:r w:rsidRPr="00BC5C59">
        <w:rPr>
          <w:rFonts w:ascii="Camber Regular" w:hAnsi="Camber Regular"/>
        </w:rPr>
        <w:t xml:space="preserve"> </w:t>
      </w:r>
    </w:p>
    <w:p w14:paraId="3767DDFC" w14:textId="77777777" w:rsidR="00C23CB9" w:rsidRPr="00BC5C5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  <w:r w:rsidRPr="00BC5C59">
        <w:rPr>
          <w:rFonts w:ascii="Camber Regular" w:hAnsi="Camber Regular"/>
          <w:color w:val="000000"/>
        </w:rPr>
        <w:t xml:space="preserve">Rezultat testiranja otpornosti sustava na </w:t>
      </w:r>
      <w:proofErr w:type="spellStart"/>
      <w:r w:rsidRPr="00BC5C59">
        <w:rPr>
          <w:rFonts w:ascii="Camber Regular" w:hAnsi="Camber Regular"/>
          <w:color w:val="000000"/>
        </w:rPr>
        <w:t>DoS</w:t>
      </w:r>
      <w:proofErr w:type="spellEnd"/>
      <w:r w:rsidRPr="00BC5C59">
        <w:rPr>
          <w:rFonts w:ascii="Camber Regular" w:hAnsi="Camber Regular"/>
          <w:color w:val="000000"/>
        </w:rPr>
        <w:t xml:space="preserve"> i </w:t>
      </w:r>
      <w:proofErr w:type="spellStart"/>
      <w:r w:rsidRPr="00BC5C59">
        <w:rPr>
          <w:rFonts w:ascii="Camber Regular" w:hAnsi="Camber Regular"/>
          <w:color w:val="000000"/>
        </w:rPr>
        <w:t>DDoS</w:t>
      </w:r>
      <w:proofErr w:type="spellEnd"/>
      <w:r w:rsidRPr="00BC5C59">
        <w:rPr>
          <w:rFonts w:ascii="Camber Regular" w:hAnsi="Camber Regular"/>
          <w:color w:val="000000"/>
        </w:rPr>
        <w:t xml:space="preserve"> napade je dokumentacija koja se Naručitelju dostavlja u elektroničkom i papirnatom obliku. </w:t>
      </w:r>
    </w:p>
    <w:p w14:paraId="26BBD454" w14:textId="77777777" w:rsidR="00C23CB9" w:rsidRPr="00BC5C5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  <w:r w:rsidRPr="00BC5C59">
        <w:rPr>
          <w:rFonts w:ascii="Camber Regular" w:hAnsi="Camber Regular"/>
          <w:color w:val="000000"/>
        </w:rPr>
        <w:t>Isporučena dokumentacija treba sadržavati „Izvještaj o provedenom testiranju performansi“ sa sljedećim informacijama:</w:t>
      </w:r>
    </w:p>
    <w:p w14:paraId="0ECD74CF" w14:textId="77777777" w:rsidR="00C23CB9" w:rsidRPr="00BC5C59" w:rsidRDefault="00C23CB9" w:rsidP="00C23CB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38" w:line="240" w:lineRule="auto"/>
        <w:jc w:val="both"/>
        <w:rPr>
          <w:rFonts w:ascii="Camber Regular" w:hAnsi="Camber Regular" w:cs="Times New Roman"/>
          <w:color w:val="000000"/>
        </w:rPr>
      </w:pPr>
      <w:r w:rsidRPr="00BC5C59">
        <w:rPr>
          <w:rFonts w:ascii="Camber Regular" w:hAnsi="Camber Regular" w:cs="Times New Roman"/>
          <w:color w:val="000000"/>
        </w:rPr>
        <w:t>sažetak o provedenom ispitivanju za rukovoditelje</w:t>
      </w:r>
    </w:p>
    <w:p w14:paraId="7B06D7F4" w14:textId="77777777" w:rsidR="00C23CB9" w:rsidRPr="00BC5C59" w:rsidRDefault="00C23CB9" w:rsidP="00C23CB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38" w:line="240" w:lineRule="auto"/>
        <w:jc w:val="both"/>
        <w:rPr>
          <w:rFonts w:ascii="Camber Regular" w:hAnsi="Camber Regular" w:cs="Times New Roman"/>
          <w:color w:val="000000"/>
        </w:rPr>
      </w:pPr>
      <w:r w:rsidRPr="00BC5C59">
        <w:rPr>
          <w:rFonts w:ascii="Camber Regular" w:hAnsi="Camber Regular" w:cs="Times New Roman"/>
          <w:color w:val="000000"/>
        </w:rPr>
        <w:t>opsegom i metodologijom ispitivanja</w:t>
      </w:r>
    </w:p>
    <w:p w14:paraId="509792AB" w14:textId="77777777" w:rsidR="00C23CB9" w:rsidRPr="00BC5C59" w:rsidRDefault="00C23CB9" w:rsidP="00C23CB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BC5C59">
        <w:rPr>
          <w:rFonts w:ascii="Camber Regular" w:hAnsi="Camber Regular" w:cs="Times New Roman"/>
          <w:color w:val="000000"/>
        </w:rPr>
        <w:t>rezultatima ispitivanja prema različitim scenarijima</w:t>
      </w:r>
    </w:p>
    <w:p w14:paraId="61E27AAB" w14:textId="77777777" w:rsidR="00C23CB9" w:rsidRPr="00BC5C59" w:rsidRDefault="00C23CB9" w:rsidP="00C23CB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mber Regular" w:hAnsi="Camber Regular" w:cs="Times New Roman"/>
          <w:color w:val="000000"/>
        </w:rPr>
      </w:pPr>
      <w:r w:rsidRPr="00BC5C59">
        <w:rPr>
          <w:rFonts w:ascii="Camber Regular" w:hAnsi="Camber Regular" w:cs="Times New Roman"/>
          <w:color w:val="000000"/>
        </w:rPr>
        <w:t xml:space="preserve">tehničkim preporukama za unaprjeđenje performansi sustava </w:t>
      </w:r>
    </w:p>
    <w:p w14:paraId="4888D613" w14:textId="77777777" w:rsidR="00C23CB9" w:rsidRPr="00BC5C5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</w:p>
    <w:p w14:paraId="44897C95" w14:textId="2FF949C7" w:rsidR="00C23CB9" w:rsidRPr="00BC5C59" w:rsidRDefault="00C23CB9" w:rsidP="00D773BB">
      <w:pPr>
        <w:pStyle w:val="Heading1"/>
        <w:numPr>
          <w:ilvl w:val="1"/>
          <w:numId w:val="37"/>
        </w:numPr>
        <w:spacing w:line="259" w:lineRule="auto"/>
        <w:jc w:val="both"/>
        <w:rPr>
          <w:rFonts w:ascii="Camber Regular" w:hAnsi="Camber Regular"/>
        </w:rPr>
      </w:pPr>
      <w:bookmarkStart w:id="70" w:name="_Toc58586267"/>
      <w:bookmarkStart w:id="71" w:name="_Toc61607653"/>
      <w:r w:rsidRPr="00BC5C59">
        <w:rPr>
          <w:rFonts w:ascii="Camber Regular" w:hAnsi="Camber Regular"/>
        </w:rPr>
        <w:t>Savjetovanje</w:t>
      </w:r>
      <w:bookmarkEnd w:id="70"/>
      <w:bookmarkEnd w:id="71"/>
      <w:r w:rsidRPr="00BC5C59">
        <w:rPr>
          <w:rFonts w:ascii="Camber Regular" w:hAnsi="Camber Regular"/>
        </w:rPr>
        <w:t xml:space="preserve"> </w:t>
      </w:r>
    </w:p>
    <w:p w14:paraId="0131B2C8" w14:textId="77777777" w:rsidR="00C23CB9" w:rsidRPr="00BC5C5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  <w:r w:rsidRPr="00BC5C59">
        <w:rPr>
          <w:rFonts w:ascii="Camber Regular" w:hAnsi="Camber Regular"/>
          <w:color w:val="000000"/>
        </w:rPr>
        <w:t xml:space="preserve">Savjetovanje u području računalne sigurnosti i </w:t>
      </w:r>
      <w:r>
        <w:rPr>
          <w:rFonts w:ascii="Camber Regular" w:hAnsi="Camber Regular"/>
          <w:color w:val="000000"/>
        </w:rPr>
        <w:t xml:space="preserve">sigurnosnih </w:t>
      </w:r>
      <w:r w:rsidRPr="00BC5C59">
        <w:rPr>
          <w:rFonts w:ascii="Camber Regular" w:hAnsi="Camber Regular"/>
          <w:color w:val="000000"/>
        </w:rPr>
        <w:t>testiranja, provođenje specifičnih sigurnosnih testiranja čija se kompleksnost ne može unaprijed definirati.</w:t>
      </w:r>
    </w:p>
    <w:p w14:paraId="6AA45F59" w14:textId="77777777" w:rsidR="00C23CB9" w:rsidRPr="00BC5C5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b/>
          <w:bCs/>
          <w:color w:val="000000"/>
        </w:rPr>
      </w:pPr>
    </w:p>
    <w:p w14:paraId="3EEAB81E" w14:textId="4A1A9350" w:rsidR="00C23CB9" w:rsidRPr="00BC5C59" w:rsidRDefault="00C23CB9" w:rsidP="00D773BB">
      <w:pPr>
        <w:pStyle w:val="Heading1"/>
        <w:numPr>
          <w:ilvl w:val="1"/>
          <w:numId w:val="37"/>
        </w:numPr>
        <w:spacing w:line="259" w:lineRule="auto"/>
        <w:jc w:val="both"/>
        <w:rPr>
          <w:rFonts w:ascii="Camber Regular" w:hAnsi="Camber Regular"/>
        </w:rPr>
      </w:pPr>
      <w:bookmarkStart w:id="72" w:name="_Toc58586269"/>
      <w:bookmarkStart w:id="73" w:name="_Toc61607654"/>
      <w:r w:rsidRPr="00BC5C59">
        <w:rPr>
          <w:rFonts w:ascii="Camber Regular" w:hAnsi="Camber Regular"/>
        </w:rPr>
        <w:t>Napomene</w:t>
      </w:r>
      <w:bookmarkEnd w:id="72"/>
      <w:bookmarkEnd w:id="73"/>
    </w:p>
    <w:p w14:paraId="4DA63396" w14:textId="37A72D92" w:rsidR="00C23CB9" w:rsidRPr="00BC5C5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  <w:r w:rsidRPr="50BB3A80">
        <w:rPr>
          <w:rFonts w:ascii="Camber Regular" w:hAnsi="Camber Regular"/>
          <w:color w:val="000000" w:themeColor="text1"/>
        </w:rPr>
        <w:t xml:space="preserve">Ponuditelj i Naručitelj će preko osoba ovlaštenih za izvršenje Ugovora dogovarati datum početka i završetka pojedinih testiranja ovisno o kompleksnosti aplikacije. Ponuditelj je dužan osigurati resurse koji će omogućiti istovremeno provođenje tri testiranja te početak testiranja najkasnije 7 dana od </w:t>
      </w:r>
      <w:r w:rsidR="002D1865">
        <w:rPr>
          <w:rFonts w:ascii="Camber Regular" w:hAnsi="Camber Regular"/>
          <w:color w:val="000000" w:themeColor="text1"/>
        </w:rPr>
        <w:t>poslanog zahtijeva za pojedinačno testiranje</w:t>
      </w:r>
      <w:r w:rsidRPr="50BB3A80">
        <w:rPr>
          <w:rFonts w:ascii="Camber Regular" w:hAnsi="Camber Regular"/>
          <w:color w:val="000000" w:themeColor="text1"/>
        </w:rPr>
        <w:t xml:space="preserve">. </w:t>
      </w:r>
    </w:p>
    <w:p w14:paraId="7C15CF6A" w14:textId="3A9D0FF6" w:rsidR="00C23CB9" w:rsidRPr="00BC5C5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  <w:r w:rsidRPr="001B3DFF">
        <w:rPr>
          <w:rFonts w:ascii="Camber Regular" w:hAnsi="Camber Regular"/>
          <w:color w:val="000000"/>
        </w:rPr>
        <w:t>Konkretne rokove završetka pojedinog testiranja utvrdit će Naručitelj</w:t>
      </w:r>
      <w:r w:rsidR="00282B7F" w:rsidRPr="001B3DFF">
        <w:rPr>
          <w:rFonts w:ascii="Camber Regular" w:hAnsi="Camber Regular"/>
          <w:color w:val="000000"/>
        </w:rPr>
        <w:t xml:space="preserve">, </w:t>
      </w:r>
      <w:r w:rsidRPr="001B3DFF">
        <w:rPr>
          <w:rFonts w:ascii="Camber Regular" w:hAnsi="Camber Regular"/>
          <w:color w:val="000000"/>
        </w:rPr>
        <w:t>a navedeni rok završetka će biti primjeren i ovisit će o tipu testiranja, složenosti, veličini i kompleksnosti aplikacije.</w:t>
      </w:r>
      <w:r w:rsidRPr="00BC5C59">
        <w:rPr>
          <w:rFonts w:ascii="Camber Regular" w:hAnsi="Camber Regular"/>
          <w:color w:val="000000"/>
        </w:rPr>
        <w:t xml:space="preserve"> </w:t>
      </w:r>
    </w:p>
    <w:p w14:paraId="6BC3121C" w14:textId="77777777" w:rsidR="00C23CB9" w:rsidRPr="00BC5C5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  <w:r w:rsidRPr="00BC5C59">
        <w:rPr>
          <w:rFonts w:ascii="Camber Regular" w:hAnsi="Camber Regular"/>
          <w:color w:val="000000"/>
        </w:rPr>
        <w:t xml:space="preserve">Naručitelj ima pravo, ako testiranje nije započelo, promijeniti specifikaciju pojedinog testiranja (primjerice aplikaciju koja će se testirati), u okviru ugovorenog troškovnika. </w:t>
      </w:r>
    </w:p>
    <w:p w14:paraId="359ABF13" w14:textId="77777777" w:rsidR="00C23CB9" w:rsidRPr="00BC5C5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  <w:r w:rsidRPr="00BC5C59">
        <w:rPr>
          <w:rFonts w:ascii="Camber Regular" w:hAnsi="Camber Regular"/>
          <w:color w:val="000000"/>
        </w:rPr>
        <w:t xml:space="preserve">Ako Naručitelj, zbog specifičnih okolnosti, odustane od pojedinog termina testiranja prije početka testiranja, ovlaštene osobe Naručitelja i Ponuditelja potpisat će o tome Zapisnik. </w:t>
      </w:r>
    </w:p>
    <w:p w14:paraId="0CA0FBF8" w14:textId="77777777" w:rsidR="00C23CB9" w:rsidRPr="00BC5C5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</w:p>
    <w:p w14:paraId="16EF1830" w14:textId="77777777" w:rsidR="00C23CB9" w:rsidRPr="00BC5C59" w:rsidRDefault="00C23CB9" w:rsidP="00C23CB9">
      <w:pPr>
        <w:autoSpaceDE w:val="0"/>
        <w:autoSpaceDN w:val="0"/>
        <w:adjustRightInd w:val="0"/>
        <w:jc w:val="both"/>
        <w:rPr>
          <w:rFonts w:ascii="Camber Regular" w:hAnsi="Camber Regular"/>
          <w:color w:val="000000"/>
        </w:rPr>
      </w:pPr>
      <w:r w:rsidRPr="00BC5C59">
        <w:rPr>
          <w:rFonts w:ascii="Camber Regular" w:hAnsi="Camber Regular"/>
          <w:color w:val="000000"/>
        </w:rPr>
        <w:t xml:space="preserve">Ako Naručitelj planira implementirati neke mehanizme zaštite (primjerice </w:t>
      </w:r>
      <w:r w:rsidRPr="00BC5C59">
        <w:rPr>
          <w:rFonts w:ascii="Camber Regular" w:hAnsi="Camber Regular"/>
          <w:i/>
          <w:iCs/>
          <w:color w:val="000000"/>
        </w:rPr>
        <w:t xml:space="preserve">Web </w:t>
      </w:r>
      <w:proofErr w:type="spellStart"/>
      <w:r w:rsidRPr="00BC5C59">
        <w:rPr>
          <w:rFonts w:ascii="Camber Regular" w:hAnsi="Camber Regular"/>
          <w:i/>
          <w:iCs/>
          <w:color w:val="000000"/>
        </w:rPr>
        <w:t>application</w:t>
      </w:r>
      <w:proofErr w:type="spellEnd"/>
      <w:r w:rsidRPr="00BC5C59">
        <w:rPr>
          <w:rFonts w:ascii="Camber Regular" w:hAnsi="Camber Regular"/>
          <w:i/>
          <w:iCs/>
          <w:color w:val="000000"/>
        </w:rPr>
        <w:t xml:space="preserve"> </w:t>
      </w:r>
      <w:proofErr w:type="spellStart"/>
      <w:r w:rsidRPr="00BC5C59">
        <w:rPr>
          <w:rFonts w:ascii="Camber Regular" w:hAnsi="Camber Regular"/>
          <w:i/>
          <w:iCs/>
          <w:color w:val="000000"/>
        </w:rPr>
        <w:t>firewall</w:t>
      </w:r>
      <w:proofErr w:type="spellEnd"/>
      <w:r w:rsidRPr="00BC5C59">
        <w:rPr>
          <w:rFonts w:ascii="Camber Regular" w:hAnsi="Camber Regular"/>
          <w:color w:val="000000"/>
        </w:rPr>
        <w:t>), testiranje će se uobičajeno provoditi na način da se prvo testira aplikacija bez uključene zaštite (</w:t>
      </w:r>
      <w:r w:rsidRPr="00BC5C59">
        <w:rPr>
          <w:rFonts w:ascii="Camber Regular" w:hAnsi="Camber Regular"/>
          <w:i/>
          <w:iCs/>
          <w:color w:val="000000"/>
        </w:rPr>
        <w:t xml:space="preserve">Web </w:t>
      </w:r>
      <w:proofErr w:type="spellStart"/>
      <w:r w:rsidRPr="00BC5C59">
        <w:rPr>
          <w:rFonts w:ascii="Camber Regular" w:hAnsi="Camber Regular"/>
          <w:i/>
          <w:iCs/>
          <w:color w:val="000000"/>
        </w:rPr>
        <w:t>application</w:t>
      </w:r>
      <w:proofErr w:type="spellEnd"/>
      <w:r w:rsidRPr="00BC5C59">
        <w:rPr>
          <w:rFonts w:ascii="Camber Regular" w:hAnsi="Camber Regular"/>
          <w:i/>
          <w:iCs/>
          <w:color w:val="000000"/>
        </w:rPr>
        <w:t xml:space="preserve"> </w:t>
      </w:r>
      <w:proofErr w:type="spellStart"/>
      <w:r w:rsidRPr="00BC5C59">
        <w:rPr>
          <w:rFonts w:ascii="Camber Regular" w:hAnsi="Camber Regular"/>
          <w:i/>
          <w:iCs/>
          <w:color w:val="000000"/>
        </w:rPr>
        <w:t>firewall</w:t>
      </w:r>
      <w:proofErr w:type="spellEnd"/>
      <w:r w:rsidRPr="00BC5C59">
        <w:rPr>
          <w:rFonts w:ascii="Camber Regular" w:hAnsi="Camber Regular"/>
          <w:i/>
          <w:iCs/>
          <w:color w:val="000000"/>
        </w:rPr>
        <w:t xml:space="preserve">), </w:t>
      </w:r>
      <w:r w:rsidRPr="00BC5C59">
        <w:rPr>
          <w:rFonts w:ascii="Camber Regular" w:hAnsi="Camber Regular"/>
          <w:color w:val="000000"/>
        </w:rPr>
        <w:t>a nakon toga ponovit će se testiranje pronađenih ranjivosti s uključenom zaštitom. Sva isporučena dokumentacija mora sadržavati opis pronađenih ranjivosti sa i bez uključenih dodatnih mehanizama zaštite (</w:t>
      </w:r>
      <w:r w:rsidRPr="00BC5C59">
        <w:rPr>
          <w:rFonts w:ascii="Camber Regular" w:hAnsi="Camber Regular"/>
          <w:i/>
          <w:iCs/>
          <w:color w:val="000000"/>
        </w:rPr>
        <w:t xml:space="preserve">Web </w:t>
      </w:r>
      <w:proofErr w:type="spellStart"/>
      <w:r w:rsidRPr="00BC5C59">
        <w:rPr>
          <w:rFonts w:ascii="Camber Regular" w:hAnsi="Camber Regular"/>
          <w:i/>
          <w:iCs/>
          <w:color w:val="000000"/>
        </w:rPr>
        <w:t>Application</w:t>
      </w:r>
      <w:proofErr w:type="spellEnd"/>
      <w:r w:rsidRPr="00BC5C59">
        <w:rPr>
          <w:rFonts w:ascii="Camber Regular" w:hAnsi="Camber Regular"/>
          <w:i/>
          <w:iCs/>
          <w:color w:val="000000"/>
        </w:rPr>
        <w:t xml:space="preserve"> </w:t>
      </w:r>
      <w:proofErr w:type="spellStart"/>
      <w:r w:rsidRPr="00BC5C59">
        <w:rPr>
          <w:rFonts w:ascii="Camber Regular" w:hAnsi="Camber Regular"/>
          <w:i/>
          <w:iCs/>
          <w:color w:val="000000"/>
        </w:rPr>
        <w:t>Firewall</w:t>
      </w:r>
      <w:proofErr w:type="spellEnd"/>
      <w:r w:rsidRPr="00BC5C59">
        <w:rPr>
          <w:rFonts w:ascii="Camber Regular" w:hAnsi="Camber Regular"/>
          <w:color w:val="000000"/>
        </w:rPr>
        <w:t xml:space="preserve">). Ponuditelj se obvezuje navedeni način testiranja uključiti u jedinične cijene stavki Troškovnika od 1.1. do 7.2. </w:t>
      </w:r>
    </w:p>
    <w:p w14:paraId="6D7F9AAA" w14:textId="77777777" w:rsidR="00C23CB9" w:rsidRPr="00BC5C59" w:rsidRDefault="00C23CB9" w:rsidP="00C23CB9">
      <w:pPr>
        <w:jc w:val="both"/>
        <w:rPr>
          <w:rFonts w:ascii="Camber Regular" w:hAnsi="Camber Regular"/>
          <w:color w:val="000000"/>
        </w:rPr>
      </w:pPr>
    </w:p>
    <w:p w14:paraId="535D528F" w14:textId="6D8EE321" w:rsidR="00C23CB9" w:rsidRPr="00BC5C59" w:rsidRDefault="00C23CB9" w:rsidP="00C23CB9">
      <w:pPr>
        <w:jc w:val="both"/>
        <w:rPr>
          <w:rFonts w:ascii="Camber Regular" w:hAnsi="Camber Regular"/>
        </w:rPr>
      </w:pPr>
      <w:r w:rsidRPr="00BC5C59">
        <w:rPr>
          <w:rFonts w:ascii="Camber Regular" w:hAnsi="Camber Regular"/>
          <w:color w:val="000000"/>
        </w:rPr>
        <w:lastRenderedPageBreak/>
        <w:t xml:space="preserve">Isporučena dokumentacija definirana u točkama </w:t>
      </w:r>
      <w:r w:rsidR="006B2E06">
        <w:rPr>
          <w:rFonts w:ascii="Camber Regular" w:hAnsi="Camber Regular"/>
          <w:color w:val="000000"/>
        </w:rPr>
        <w:t>3.</w:t>
      </w:r>
      <w:r w:rsidRPr="00BC5C59">
        <w:rPr>
          <w:rFonts w:ascii="Camber Regular" w:hAnsi="Camber Regular"/>
          <w:color w:val="000000"/>
        </w:rPr>
        <w:t xml:space="preserve">1.3, </w:t>
      </w:r>
      <w:r w:rsidR="006B2E06">
        <w:rPr>
          <w:rFonts w:ascii="Camber Regular" w:hAnsi="Camber Regular"/>
          <w:color w:val="000000"/>
        </w:rPr>
        <w:t>3.</w:t>
      </w:r>
      <w:r w:rsidRPr="00BC5C59">
        <w:rPr>
          <w:rFonts w:ascii="Camber Regular" w:hAnsi="Camber Regular"/>
          <w:color w:val="000000"/>
        </w:rPr>
        <w:t xml:space="preserve">2.3, </w:t>
      </w:r>
      <w:r w:rsidR="006B2E06">
        <w:rPr>
          <w:rFonts w:ascii="Camber Regular" w:hAnsi="Camber Regular"/>
          <w:color w:val="000000"/>
        </w:rPr>
        <w:t>3.</w:t>
      </w:r>
      <w:r w:rsidRPr="00BC5C59">
        <w:rPr>
          <w:rFonts w:ascii="Camber Regular" w:hAnsi="Camber Regular"/>
          <w:color w:val="000000"/>
        </w:rPr>
        <w:t xml:space="preserve">3.3, </w:t>
      </w:r>
      <w:r w:rsidR="006B2E06">
        <w:rPr>
          <w:rFonts w:ascii="Camber Regular" w:hAnsi="Camber Regular"/>
          <w:color w:val="000000"/>
        </w:rPr>
        <w:t>3.</w:t>
      </w:r>
      <w:r w:rsidRPr="00BC5C59">
        <w:rPr>
          <w:rFonts w:ascii="Camber Regular" w:hAnsi="Camber Regular"/>
          <w:color w:val="000000"/>
        </w:rPr>
        <w:t xml:space="preserve">4.3, </w:t>
      </w:r>
      <w:r w:rsidR="006B2E06">
        <w:rPr>
          <w:rFonts w:ascii="Camber Regular" w:hAnsi="Camber Regular"/>
          <w:color w:val="000000"/>
        </w:rPr>
        <w:t>3.</w:t>
      </w:r>
      <w:r w:rsidRPr="00BC5C59">
        <w:rPr>
          <w:rFonts w:ascii="Camber Regular" w:hAnsi="Camber Regular"/>
          <w:color w:val="000000"/>
        </w:rPr>
        <w:t xml:space="preserve">5.2, </w:t>
      </w:r>
      <w:r w:rsidR="006B2E06">
        <w:rPr>
          <w:rFonts w:ascii="Camber Regular" w:hAnsi="Camber Regular"/>
          <w:color w:val="000000"/>
        </w:rPr>
        <w:t>3.</w:t>
      </w:r>
      <w:r w:rsidRPr="00BC5C59">
        <w:rPr>
          <w:rFonts w:ascii="Camber Regular" w:hAnsi="Camber Regular"/>
          <w:color w:val="000000"/>
        </w:rPr>
        <w:t xml:space="preserve">6.3 i </w:t>
      </w:r>
      <w:r w:rsidR="006B2E06">
        <w:rPr>
          <w:rFonts w:ascii="Camber Regular" w:hAnsi="Camber Regular"/>
          <w:color w:val="000000"/>
        </w:rPr>
        <w:t>3.</w:t>
      </w:r>
      <w:r w:rsidRPr="00BC5C59">
        <w:rPr>
          <w:rFonts w:ascii="Camber Regular" w:hAnsi="Camber Regular"/>
          <w:color w:val="000000"/>
        </w:rPr>
        <w:t>7.3 mora sadržavati potpise stručnjaka koji su sudjelovali u pojedinom testiranju.</w:t>
      </w:r>
    </w:p>
    <w:p w14:paraId="3E3519E2" w14:textId="77777777" w:rsidR="00C23CB9" w:rsidRPr="00BC5C59" w:rsidRDefault="00C23CB9" w:rsidP="00C23CB9">
      <w:pPr>
        <w:rPr>
          <w:rFonts w:ascii="Camber Regular" w:hAnsi="Camber Regular"/>
        </w:rPr>
      </w:pPr>
    </w:p>
    <w:bookmarkEnd w:id="0"/>
    <w:p w14:paraId="7E878D0C" w14:textId="77777777" w:rsidR="006C7412" w:rsidRPr="006C7412" w:rsidRDefault="006C7412" w:rsidP="006C7412"/>
    <w:sectPr w:rsidR="006C7412" w:rsidRPr="006C7412" w:rsidSect="006D5AEB">
      <w:footerReference w:type="default" r:id="rId11"/>
      <w:headerReference w:type="first" r:id="rId12"/>
      <w:footerReference w:type="first" r:id="rId13"/>
      <w:pgSz w:w="11900" w:h="16840"/>
      <w:pgMar w:top="1985" w:right="1552" w:bottom="212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4E333" w14:textId="77777777" w:rsidR="00BC0420" w:rsidRDefault="00BC0420" w:rsidP="00A36FEF">
      <w:r>
        <w:separator/>
      </w:r>
    </w:p>
  </w:endnote>
  <w:endnote w:type="continuationSeparator" w:id="0">
    <w:p w14:paraId="6B971B84" w14:textId="77777777" w:rsidR="00BC0420" w:rsidRDefault="00BC0420" w:rsidP="00A36FEF">
      <w:r>
        <w:continuationSeparator/>
      </w:r>
    </w:p>
  </w:endnote>
  <w:endnote w:type="continuationNotice" w:id="1">
    <w:p w14:paraId="7C0EA706" w14:textId="77777777" w:rsidR="000F598F" w:rsidRDefault="000F59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fficinaSansTT">
    <w:altName w:val="Times New Roman"/>
    <w:charset w:val="EE"/>
    <w:family w:val="auto"/>
    <w:pitch w:val="variable"/>
    <w:sig w:usb0="00000001" w:usb1="00000000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er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8338955"/>
      <w:docPartObj>
        <w:docPartGallery w:val="Page Numbers (Bottom of Page)"/>
        <w:docPartUnique/>
      </w:docPartObj>
    </w:sdtPr>
    <w:sdtEndPr/>
    <w:sdtContent>
      <w:p w14:paraId="3859CF14" w14:textId="4584EED2" w:rsidR="00DE7E59" w:rsidRDefault="00DE7E5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089C95" w14:textId="1ACCA81B" w:rsidR="00DE7E59" w:rsidRDefault="00DE7E59" w:rsidP="00160106">
    <w:pPr>
      <w:pStyle w:val="Footer"/>
      <w:tabs>
        <w:tab w:val="clear" w:pos="4513"/>
        <w:tab w:val="clear" w:pos="9026"/>
        <w:tab w:val="left" w:pos="279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6A09C" w14:textId="3D5BA3B6" w:rsidR="00DE7E59" w:rsidRDefault="00DE7E59">
    <w:pPr>
      <w:pStyle w:val="Footer"/>
    </w:pPr>
    <w:r w:rsidRPr="00B51440">
      <w:rPr>
        <w:rFonts w:ascii="Arial" w:hAnsi="Arial" w:cs="Arial"/>
        <w:noProof/>
        <w:color w:val="D6D5D5"/>
        <w:lang w:eastAsia="hr-HR"/>
      </w:rPr>
      <w:drawing>
        <wp:anchor distT="0" distB="0" distL="114300" distR="114300" simplePos="0" relativeHeight="251658240" behindDoc="1" locked="0" layoutInCell="1" allowOverlap="1" wp14:anchorId="5307830E" wp14:editId="41D52750">
          <wp:simplePos x="0" y="0"/>
          <wp:positionH relativeFrom="margin">
            <wp:posOffset>-269153</wp:posOffset>
          </wp:positionH>
          <wp:positionV relativeFrom="paragraph">
            <wp:posOffset>-734798</wp:posOffset>
          </wp:positionV>
          <wp:extent cx="6138729" cy="1028444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_skole_AB_verzi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38729" cy="1028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B92A8" w14:textId="77777777" w:rsidR="00BC0420" w:rsidRDefault="00BC0420" w:rsidP="00A36FEF">
      <w:r>
        <w:separator/>
      </w:r>
    </w:p>
  </w:footnote>
  <w:footnote w:type="continuationSeparator" w:id="0">
    <w:p w14:paraId="342F11DC" w14:textId="77777777" w:rsidR="00BC0420" w:rsidRDefault="00BC0420" w:rsidP="00A36FEF">
      <w:r>
        <w:continuationSeparator/>
      </w:r>
    </w:p>
  </w:footnote>
  <w:footnote w:type="continuationNotice" w:id="1">
    <w:p w14:paraId="2B3A3FD9" w14:textId="77777777" w:rsidR="000F598F" w:rsidRDefault="000F598F"/>
  </w:footnote>
  <w:footnote w:id="2">
    <w:p w14:paraId="461B9D14" w14:textId="2DFB3340" w:rsidR="00DE7E59" w:rsidRPr="00E34489" w:rsidRDefault="00DE7E59" w:rsidP="00C762A5">
      <w:pPr>
        <w:pStyle w:val="FootnoteText"/>
        <w:rPr>
          <w:rFonts w:ascii="Camber Regular" w:hAnsi="Camber Regular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E34489">
        <w:rPr>
          <w:rFonts w:ascii="Camber Regular" w:hAnsi="Camber Regular"/>
          <w:sz w:val="16"/>
          <w:szCs w:val="16"/>
        </w:rPr>
        <w:t>Ne postoji specifikacija, razmatra se da spomenuto aplikativno rješenje bude integrirano kao modul za CARNET Omega</w:t>
      </w:r>
    </w:p>
  </w:footnote>
  <w:footnote w:id="3">
    <w:p w14:paraId="2C65D60B" w14:textId="77777777" w:rsidR="00DE7E59" w:rsidRPr="00E34489" w:rsidRDefault="00DE7E59" w:rsidP="00C762A5">
      <w:pPr>
        <w:pStyle w:val="FootnoteText"/>
        <w:rPr>
          <w:rFonts w:ascii="Camber Regular" w:hAnsi="Camber Regular"/>
          <w:sz w:val="16"/>
          <w:szCs w:val="16"/>
        </w:rPr>
      </w:pPr>
      <w:r w:rsidRPr="00E34489">
        <w:rPr>
          <w:rStyle w:val="FootnoteReference"/>
          <w:rFonts w:ascii="Camber Regular" w:hAnsi="Camber Regular"/>
          <w:sz w:val="16"/>
          <w:szCs w:val="16"/>
        </w:rPr>
        <w:footnoteRef/>
      </w:r>
      <w:r w:rsidRPr="00E34489">
        <w:rPr>
          <w:rFonts w:ascii="Camber Regular" w:hAnsi="Camber Regular"/>
          <w:sz w:val="16"/>
          <w:szCs w:val="16"/>
        </w:rPr>
        <w:t xml:space="preserve"> Ne postoji specifikacija, razmatra se da spomenuto aplikativno rješenje bude integrirano kao modul za CARNET Omega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4FFC8" w14:textId="1C11CF84" w:rsidR="00DE7E59" w:rsidRDefault="50BB3A80" w:rsidP="006D5AEB">
    <w:pPr>
      <w:pStyle w:val="Header"/>
      <w:ind w:right="-7"/>
    </w:pPr>
    <w:r>
      <w:rPr>
        <w:noProof/>
      </w:rPr>
      <w:drawing>
        <wp:inline distT="0" distB="0" distL="0" distR="0" wp14:anchorId="3AFDEA09" wp14:editId="7CDE0D2E">
          <wp:extent cx="1966586" cy="64934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6586" cy="649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>
      <w:rPr>
        <w:noProof/>
      </w:rPr>
      <w:drawing>
        <wp:inline distT="0" distB="0" distL="0" distR="0" wp14:anchorId="2DD014D3" wp14:editId="6B992C92">
          <wp:extent cx="1277654" cy="397713"/>
          <wp:effectExtent l="0" t="0" r="508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654" cy="397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321A"/>
    <w:multiLevelType w:val="hybridMultilevel"/>
    <w:tmpl w:val="BE0A35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21E7"/>
    <w:multiLevelType w:val="hybridMultilevel"/>
    <w:tmpl w:val="9F1A40A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F20DB5"/>
    <w:multiLevelType w:val="hybridMultilevel"/>
    <w:tmpl w:val="D59442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524FD"/>
    <w:multiLevelType w:val="hybridMultilevel"/>
    <w:tmpl w:val="6890DD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01D2A"/>
    <w:multiLevelType w:val="hybridMultilevel"/>
    <w:tmpl w:val="F132B2E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C350B66"/>
    <w:multiLevelType w:val="hybridMultilevel"/>
    <w:tmpl w:val="0DD4C06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FFE41DC"/>
    <w:multiLevelType w:val="hybridMultilevel"/>
    <w:tmpl w:val="6164D8B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90715F"/>
    <w:multiLevelType w:val="hybridMultilevel"/>
    <w:tmpl w:val="55AE7EE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BF94DD2"/>
    <w:multiLevelType w:val="hybridMultilevel"/>
    <w:tmpl w:val="FD08B2A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E6451F"/>
    <w:multiLevelType w:val="hybridMultilevel"/>
    <w:tmpl w:val="944CA83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15132"/>
    <w:multiLevelType w:val="hybridMultilevel"/>
    <w:tmpl w:val="BBD08EA2"/>
    <w:lvl w:ilvl="0" w:tplc="5254EA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E1DC5"/>
    <w:multiLevelType w:val="hybridMultilevel"/>
    <w:tmpl w:val="66FE8EE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0A67E74"/>
    <w:multiLevelType w:val="hybridMultilevel"/>
    <w:tmpl w:val="F7E80E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D49C8"/>
    <w:multiLevelType w:val="hybridMultilevel"/>
    <w:tmpl w:val="8E7A67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C2B94"/>
    <w:multiLevelType w:val="hybridMultilevel"/>
    <w:tmpl w:val="180E3E2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9D786C"/>
    <w:multiLevelType w:val="hybridMultilevel"/>
    <w:tmpl w:val="2ABE40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2328A"/>
    <w:multiLevelType w:val="hybridMultilevel"/>
    <w:tmpl w:val="244CDCB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AF909F5"/>
    <w:multiLevelType w:val="hybridMultilevel"/>
    <w:tmpl w:val="B53896B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BAA7951"/>
    <w:multiLevelType w:val="multilevel"/>
    <w:tmpl w:val="F606F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9" w15:restartNumberingAfterBreak="0">
    <w:nsid w:val="4C842B13"/>
    <w:multiLevelType w:val="hybridMultilevel"/>
    <w:tmpl w:val="6FFA234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D0FD5"/>
    <w:multiLevelType w:val="hybridMultilevel"/>
    <w:tmpl w:val="39A4C6A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0326674"/>
    <w:multiLevelType w:val="hybridMultilevel"/>
    <w:tmpl w:val="224AF61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8A4328"/>
    <w:multiLevelType w:val="hybridMultilevel"/>
    <w:tmpl w:val="6D9097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F7006"/>
    <w:multiLevelType w:val="hybridMultilevel"/>
    <w:tmpl w:val="A6B8700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856111"/>
    <w:multiLevelType w:val="hybridMultilevel"/>
    <w:tmpl w:val="29B0C3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1157D"/>
    <w:multiLevelType w:val="hybridMultilevel"/>
    <w:tmpl w:val="47FE31B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88F3C58"/>
    <w:multiLevelType w:val="hybridMultilevel"/>
    <w:tmpl w:val="F926D7A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F0A4C13"/>
    <w:multiLevelType w:val="hybridMultilevel"/>
    <w:tmpl w:val="58F074A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21507AE"/>
    <w:multiLevelType w:val="hybridMultilevel"/>
    <w:tmpl w:val="7DD49EF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5553F71"/>
    <w:multiLevelType w:val="hybridMultilevel"/>
    <w:tmpl w:val="226AB3B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82B75A7"/>
    <w:multiLevelType w:val="hybridMultilevel"/>
    <w:tmpl w:val="DC0C71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37F0E"/>
    <w:multiLevelType w:val="hybridMultilevel"/>
    <w:tmpl w:val="F11A039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D2B6B44"/>
    <w:multiLevelType w:val="hybridMultilevel"/>
    <w:tmpl w:val="358CB6E6"/>
    <w:lvl w:ilvl="0" w:tplc="5254EA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D84684"/>
    <w:multiLevelType w:val="hybridMultilevel"/>
    <w:tmpl w:val="15E2FE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E1B7D"/>
    <w:multiLevelType w:val="hybridMultilevel"/>
    <w:tmpl w:val="6D54CBB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7221DFA"/>
    <w:multiLevelType w:val="hybridMultilevel"/>
    <w:tmpl w:val="8A88144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7582C12"/>
    <w:multiLevelType w:val="hybridMultilevel"/>
    <w:tmpl w:val="D75A0EF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969A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F301F26"/>
    <w:multiLevelType w:val="hybridMultilevel"/>
    <w:tmpl w:val="7310926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1"/>
  </w:num>
  <w:num w:numId="5">
    <w:abstractNumId w:val="15"/>
  </w:num>
  <w:num w:numId="6">
    <w:abstractNumId w:val="14"/>
  </w:num>
  <w:num w:numId="7">
    <w:abstractNumId w:val="23"/>
  </w:num>
  <w:num w:numId="8">
    <w:abstractNumId w:val="6"/>
  </w:num>
  <w:num w:numId="9">
    <w:abstractNumId w:val="12"/>
  </w:num>
  <w:num w:numId="10">
    <w:abstractNumId w:val="25"/>
  </w:num>
  <w:num w:numId="11">
    <w:abstractNumId w:val="7"/>
  </w:num>
  <w:num w:numId="12">
    <w:abstractNumId w:val="13"/>
  </w:num>
  <w:num w:numId="13">
    <w:abstractNumId w:val="35"/>
  </w:num>
  <w:num w:numId="14">
    <w:abstractNumId w:val="8"/>
  </w:num>
  <w:num w:numId="15">
    <w:abstractNumId w:val="27"/>
  </w:num>
  <w:num w:numId="16">
    <w:abstractNumId w:val="17"/>
  </w:num>
  <w:num w:numId="17">
    <w:abstractNumId w:val="38"/>
  </w:num>
  <w:num w:numId="18">
    <w:abstractNumId w:val="29"/>
  </w:num>
  <w:num w:numId="19">
    <w:abstractNumId w:val="4"/>
  </w:num>
  <w:num w:numId="20">
    <w:abstractNumId w:val="26"/>
  </w:num>
  <w:num w:numId="21">
    <w:abstractNumId w:val="28"/>
  </w:num>
  <w:num w:numId="22">
    <w:abstractNumId w:val="1"/>
  </w:num>
  <w:num w:numId="23">
    <w:abstractNumId w:val="16"/>
  </w:num>
  <w:num w:numId="24">
    <w:abstractNumId w:val="34"/>
  </w:num>
  <w:num w:numId="25">
    <w:abstractNumId w:val="31"/>
  </w:num>
  <w:num w:numId="26">
    <w:abstractNumId w:val="20"/>
  </w:num>
  <w:num w:numId="27">
    <w:abstractNumId w:val="37"/>
  </w:num>
  <w:num w:numId="28">
    <w:abstractNumId w:val="19"/>
  </w:num>
  <w:num w:numId="29">
    <w:abstractNumId w:val="24"/>
  </w:num>
  <w:num w:numId="30">
    <w:abstractNumId w:val="22"/>
  </w:num>
  <w:num w:numId="31">
    <w:abstractNumId w:val="33"/>
  </w:num>
  <w:num w:numId="32">
    <w:abstractNumId w:val="30"/>
  </w:num>
  <w:num w:numId="33">
    <w:abstractNumId w:val="9"/>
  </w:num>
  <w:num w:numId="34">
    <w:abstractNumId w:val="36"/>
  </w:num>
  <w:num w:numId="35">
    <w:abstractNumId w:val="2"/>
  </w:num>
  <w:num w:numId="36">
    <w:abstractNumId w:val="10"/>
  </w:num>
  <w:num w:numId="37">
    <w:abstractNumId w:val="18"/>
  </w:num>
  <w:num w:numId="38">
    <w:abstractNumId w:val="0"/>
  </w:num>
  <w:num w:numId="39">
    <w:abstractNumId w:val="10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FEF"/>
    <w:rsid w:val="000058AA"/>
    <w:rsid w:val="00021F28"/>
    <w:rsid w:val="000274C0"/>
    <w:rsid w:val="0003216E"/>
    <w:rsid w:val="00036105"/>
    <w:rsid w:val="00042A4C"/>
    <w:rsid w:val="00052CA7"/>
    <w:rsid w:val="000554B4"/>
    <w:rsid w:val="00081155"/>
    <w:rsid w:val="000A0031"/>
    <w:rsid w:val="000A0036"/>
    <w:rsid w:val="000B0A18"/>
    <w:rsid w:val="000B7272"/>
    <w:rsid w:val="000B72B0"/>
    <w:rsid w:val="000D3AE4"/>
    <w:rsid w:val="000F2EC5"/>
    <w:rsid w:val="000F598F"/>
    <w:rsid w:val="001105FF"/>
    <w:rsid w:val="00110B05"/>
    <w:rsid w:val="00113EA2"/>
    <w:rsid w:val="00120EAD"/>
    <w:rsid w:val="001330B8"/>
    <w:rsid w:val="00140461"/>
    <w:rsid w:val="00160106"/>
    <w:rsid w:val="0016740C"/>
    <w:rsid w:val="00167D61"/>
    <w:rsid w:val="00172058"/>
    <w:rsid w:val="00180F49"/>
    <w:rsid w:val="00182A8A"/>
    <w:rsid w:val="001B3687"/>
    <w:rsid w:val="001B3DFF"/>
    <w:rsid w:val="001D014A"/>
    <w:rsid w:val="001D532C"/>
    <w:rsid w:val="001D6CD3"/>
    <w:rsid w:val="001E534F"/>
    <w:rsid w:val="001E6026"/>
    <w:rsid w:val="00216BAB"/>
    <w:rsid w:val="00217E2B"/>
    <w:rsid w:val="00224050"/>
    <w:rsid w:val="002509B1"/>
    <w:rsid w:val="00251124"/>
    <w:rsid w:val="00253425"/>
    <w:rsid w:val="0025351B"/>
    <w:rsid w:val="00255BF2"/>
    <w:rsid w:val="0026694A"/>
    <w:rsid w:val="00272524"/>
    <w:rsid w:val="00277670"/>
    <w:rsid w:val="002821CD"/>
    <w:rsid w:val="00282B7F"/>
    <w:rsid w:val="002862A4"/>
    <w:rsid w:val="00296319"/>
    <w:rsid w:val="002B3F68"/>
    <w:rsid w:val="002B4E95"/>
    <w:rsid w:val="002B77E0"/>
    <w:rsid w:val="002C27BE"/>
    <w:rsid w:val="002C469F"/>
    <w:rsid w:val="002D0A0E"/>
    <w:rsid w:val="002D1865"/>
    <w:rsid w:val="002D486E"/>
    <w:rsid w:val="002E0865"/>
    <w:rsid w:val="002F3088"/>
    <w:rsid w:val="002F6B23"/>
    <w:rsid w:val="003040F2"/>
    <w:rsid w:val="00314AB1"/>
    <w:rsid w:val="003249F3"/>
    <w:rsid w:val="00325CC5"/>
    <w:rsid w:val="00330E12"/>
    <w:rsid w:val="00331605"/>
    <w:rsid w:val="00334466"/>
    <w:rsid w:val="00346539"/>
    <w:rsid w:val="0036298C"/>
    <w:rsid w:val="0037224C"/>
    <w:rsid w:val="00392020"/>
    <w:rsid w:val="003A142C"/>
    <w:rsid w:val="003A2BDD"/>
    <w:rsid w:val="003A4B91"/>
    <w:rsid w:val="003B5254"/>
    <w:rsid w:val="003C0CC2"/>
    <w:rsid w:val="003C59B2"/>
    <w:rsid w:val="003D0343"/>
    <w:rsid w:val="003D6A99"/>
    <w:rsid w:val="003E79C0"/>
    <w:rsid w:val="003F4177"/>
    <w:rsid w:val="00413FB4"/>
    <w:rsid w:val="004230A3"/>
    <w:rsid w:val="00425821"/>
    <w:rsid w:val="004330D1"/>
    <w:rsid w:val="0044133E"/>
    <w:rsid w:val="00446FAC"/>
    <w:rsid w:val="0045083F"/>
    <w:rsid w:val="0045308A"/>
    <w:rsid w:val="00474173"/>
    <w:rsid w:val="0048007F"/>
    <w:rsid w:val="004C7455"/>
    <w:rsid w:val="00504331"/>
    <w:rsid w:val="00510E91"/>
    <w:rsid w:val="0053749B"/>
    <w:rsid w:val="00542FB9"/>
    <w:rsid w:val="00557B3A"/>
    <w:rsid w:val="00564F82"/>
    <w:rsid w:val="00575203"/>
    <w:rsid w:val="00580C6D"/>
    <w:rsid w:val="00586A7F"/>
    <w:rsid w:val="00593DA8"/>
    <w:rsid w:val="005A1874"/>
    <w:rsid w:val="005B18D1"/>
    <w:rsid w:val="005B449D"/>
    <w:rsid w:val="005D6296"/>
    <w:rsid w:val="005D797F"/>
    <w:rsid w:val="005F077C"/>
    <w:rsid w:val="005F74D5"/>
    <w:rsid w:val="006023C3"/>
    <w:rsid w:val="00605A07"/>
    <w:rsid w:val="00607F55"/>
    <w:rsid w:val="00615B83"/>
    <w:rsid w:val="006216BD"/>
    <w:rsid w:val="00623A38"/>
    <w:rsid w:val="0062450F"/>
    <w:rsid w:val="00634678"/>
    <w:rsid w:val="00640F8C"/>
    <w:rsid w:val="00652D1F"/>
    <w:rsid w:val="00662021"/>
    <w:rsid w:val="00671FF9"/>
    <w:rsid w:val="00681153"/>
    <w:rsid w:val="0069367F"/>
    <w:rsid w:val="00694F28"/>
    <w:rsid w:val="00697A60"/>
    <w:rsid w:val="006B2E06"/>
    <w:rsid w:val="006C332D"/>
    <w:rsid w:val="006C4EE7"/>
    <w:rsid w:val="006C67BA"/>
    <w:rsid w:val="006C7412"/>
    <w:rsid w:val="006D0385"/>
    <w:rsid w:val="006D063F"/>
    <w:rsid w:val="006D3003"/>
    <w:rsid w:val="006D5AEB"/>
    <w:rsid w:val="006F2ABF"/>
    <w:rsid w:val="00711AC9"/>
    <w:rsid w:val="007303AA"/>
    <w:rsid w:val="007510A7"/>
    <w:rsid w:val="00754E9D"/>
    <w:rsid w:val="00761CE0"/>
    <w:rsid w:val="00770FBC"/>
    <w:rsid w:val="0077785D"/>
    <w:rsid w:val="0078755E"/>
    <w:rsid w:val="00787F47"/>
    <w:rsid w:val="007925AF"/>
    <w:rsid w:val="00792A0C"/>
    <w:rsid w:val="007A0260"/>
    <w:rsid w:val="007A21A7"/>
    <w:rsid w:val="007A73D6"/>
    <w:rsid w:val="007B135E"/>
    <w:rsid w:val="007B4B51"/>
    <w:rsid w:val="007B6499"/>
    <w:rsid w:val="007B6F39"/>
    <w:rsid w:val="007B77D3"/>
    <w:rsid w:val="007C5EF2"/>
    <w:rsid w:val="007F35A4"/>
    <w:rsid w:val="007F49EC"/>
    <w:rsid w:val="00814DB1"/>
    <w:rsid w:val="00817798"/>
    <w:rsid w:val="008305C8"/>
    <w:rsid w:val="00830D26"/>
    <w:rsid w:val="00837788"/>
    <w:rsid w:val="00842991"/>
    <w:rsid w:val="00857C54"/>
    <w:rsid w:val="008608B2"/>
    <w:rsid w:val="00860AF7"/>
    <w:rsid w:val="00864F57"/>
    <w:rsid w:val="0088048B"/>
    <w:rsid w:val="00885AC3"/>
    <w:rsid w:val="00887E55"/>
    <w:rsid w:val="00892EB1"/>
    <w:rsid w:val="00894548"/>
    <w:rsid w:val="008B0B40"/>
    <w:rsid w:val="008B4F61"/>
    <w:rsid w:val="008C6D17"/>
    <w:rsid w:val="008E02D9"/>
    <w:rsid w:val="008E3870"/>
    <w:rsid w:val="00907C86"/>
    <w:rsid w:val="00926B6C"/>
    <w:rsid w:val="00926F40"/>
    <w:rsid w:val="00937360"/>
    <w:rsid w:val="0096783D"/>
    <w:rsid w:val="00973758"/>
    <w:rsid w:val="00973C9A"/>
    <w:rsid w:val="00983CCF"/>
    <w:rsid w:val="00987CE8"/>
    <w:rsid w:val="009A0DF7"/>
    <w:rsid w:val="009A1FDA"/>
    <w:rsid w:val="009A7674"/>
    <w:rsid w:val="009B3425"/>
    <w:rsid w:val="009C03F4"/>
    <w:rsid w:val="00A03FDC"/>
    <w:rsid w:val="00A06644"/>
    <w:rsid w:val="00A1254F"/>
    <w:rsid w:val="00A16840"/>
    <w:rsid w:val="00A22D24"/>
    <w:rsid w:val="00A25107"/>
    <w:rsid w:val="00A2794B"/>
    <w:rsid w:val="00A27A74"/>
    <w:rsid w:val="00A36FEF"/>
    <w:rsid w:val="00A4189A"/>
    <w:rsid w:val="00A46ABE"/>
    <w:rsid w:val="00A50A34"/>
    <w:rsid w:val="00A529E1"/>
    <w:rsid w:val="00A60C13"/>
    <w:rsid w:val="00A72CA8"/>
    <w:rsid w:val="00A76737"/>
    <w:rsid w:val="00A77118"/>
    <w:rsid w:val="00AB0AC1"/>
    <w:rsid w:val="00AC1B00"/>
    <w:rsid w:val="00AC2882"/>
    <w:rsid w:val="00AC3688"/>
    <w:rsid w:val="00AE7E3F"/>
    <w:rsid w:val="00B20EAE"/>
    <w:rsid w:val="00B218E9"/>
    <w:rsid w:val="00B4423D"/>
    <w:rsid w:val="00B50CBF"/>
    <w:rsid w:val="00B50F51"/>
    <w:rsid w:val="00B51440"/>
    <w:rsid w:val="00B57C64"/>
    <w:rsid w:val="00B64164"/>
    <w:rsid w:val="00B71BA1"/>
    <w:rsid w:val="00B90AD6"/>
    <w:rsid w:val="00BB5B20"/>
    <w:rsid w:val="00BB5FF6"/>
    <w:rsid w:val="00BB73DC"/>
    <w:rsid w:val="00BC0420"/>
    <w:rsid w:val="00BC082B"/>
    <w:rsid w:val="00BC4657"/>
    <w:rsid w:val="00BC5C59"/>
    <w:rsid w:val="00BD1E60"/>
    <w:rsid w:val="00BF45BF"/>
    <w:rsid w:val="00BF4E6D"/>
    <w:rsid w:val="00C01A88"/>
    <w:rsid w:val="00C0332C"/>
    <w:rsid w:val="00C04FE7"/>
    <w:rsid w:val="00C056D9"/>
    <w:rsid w:val="00C06CA3"/>
    <w:rsid w:val="00C17F9D"/>
    <w:rsid w:val="00C2342C"/>
    <w:rsid w:val="00C23CB9"/>
    <w:rsid w:val="00C26B08"/>
    <w:rsid w:val="00C30DA1"/>
    <w:rsid w:val="00C51A0B"/>
    <w:rsid w:val="00C558E8"/>
    <w:rsid w:val="00C762A5"/>
    <w:rsid w:val="00CA7F1B"/>
    <w:rsid w:val="00CD72B9"/>
    <w:rsid w:val="00CE3D9F"/>
    <w:rsid w:val="00D160C5"/>
    <w:rsid w:val="00D17B86"/>
    <w:rsid w:val="00D2214F"/>
    <w:rsid w:val="00D25D17"/>
    <w:rsid w:val="00D315BB"/>
    <w:rsid w:val="00D324CE"/>
    <w:rsid w:val="00D37D4B"/>
    <w:rsid w:val="00D436A4"/>
    <w:rsid w:val="00D44050"/>
    <w:rsid w:val="00D52911"/>
    <w:rsid w:val="00D5399D"/>
    <w:rsid w:val="00D55277"/>
    <w:rsid w:val="00D57D8F"/>
    <w:rsid w:val="00D773BB"/>
    <w:rsid w:val="00D93F2B"/>
    <w:rsid w:val="00D95755"/>
    <w:rsid w:val="00DB1AC8"/>
    <w:rsid w:val="00DC1186"/>
    <w:rsid w:val="00DC12FE"/>
    <w:rsid w:val="00DC5384"/>
    <w:rsid w:val="00DC61F2"/>
    <w:rsid w:val="00DD1315"/>
    <w:rsid w:val="00DD5CE3"/>
    <w:rsid w:val="00DE3EF1"/>
    <w:rsid w:val="00DE7E59"/>
    <w:rsid w:val="00DF580A"/>
    <w:rsid w:val="00E222BE"/>
    <w:rsid w:val="00E26C7B"/>
    <w:rsid w:val="00E3027E"/>
    <w:rsid w:val="00E31383"/>
    <w:rsid w:val="00E340C3"/>
    <w:rsid w:val="00E34489"/>
    <w:rsid w:val="00E44833"/>
    <w:rsid w:val="00E47A3C"/>
    <w:rsid w:val="00E52D5D"/>
    <w:rsid w:val="00E629B0"/>
    <w:rsid w:val="00E67ED7"/>
    <w:rsid w:val="00E716E1"/>
    <w:rsid w:val="00E719D8"/>
    <w:rsid w:val="00E7787C"/>
    <w:rsid w:val="00E90338"/>
    <w:rsid w:val="00EA1D0D"/>
    <w:rsid w:val="00EA2A51"/>
    <w:rsid w:val="00EA4B3E"/>
    <w:rsid w:val="00EA5518"/>
    <w:rsid w:val="00EA57DE"/>
    <w:rsid w:val="00EA77E8"/>
    <w:rsid w:val="00EB038E"/>
    <w:rsid w:val="00EB0653"/>
    <w:rsid w:val="00EC63E4"/>
    <w:rsid w:val="00EE05FD"/>
    <w:rsid w:val="00EF01E0"/>
    <w:rsid w:val="00F001A9"/>
    <w:rsid w:val="00F01E33"/>
    <w:rsid w:val="00F053AA"/>
    <w:rsid w:val="00F12109"/>
    <w:rsid w:val="00F16F41"/>
    <w:rsid w:val="00F30821"/>
    <w:rsid w:val="00F32249"/>
    <w:rsid w:val="00F5606E"/>
    <w:rsid w:val="00F63235"/>
    <w:rsid w:val="00F6619C"/>
    <w:rsid w:val="00F70DB4"/>
    <w:rsid w:val="00F735E6"/>
    <w:rsid w:val="00F75118"/>
    <w:rsid w:val="00F768AF"/>
    <w:rsid w:val="00F85C0F"/>
    <w:rsid w:val="00F8648C"/>
    <w:rsid w:val="00FC4C9F"/>
    <w:rsid w:val="00FE215E"/>
    <w:rsid w:val="00FE36A2"/>
    <w:rsid w:val="50BB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0E7798C"/>
  <w14:defaultImageDpi w14:val="300"/>
  <w15:docId w15:val="{631F0A5E-8923-4A3B-B8C6-CF8C2200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63F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6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142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F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6FEF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36FEF"/>
  </w:style>
  <w:style w:type="paragraph" w:styleId="Footer">
    <w:name w:val="footer"/>
    <w:basedOn w:val="Normal"/>
    <w:link w:val="FooterChar"/>
    <w:uiPriority w:val="99"/>
    <w:unhideWhenUsed/>
    <w:rsid w:val="00A36FEF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36FEF"/>
  </w:style>
  <w:style w:type="paragraph" w:styleId="NoSpacing">
    <w:name w:val="No Spacing"/>
    <w:uiPriority w:val="1"/>
    <w:qFormat/>
    <w:rsid w:val="00A36FEF"/>
  </w:style>
  <w:style w:type="paragraph" w:styleId="Caption">
    <w:name w:val="caption"/>
    <w:basedOn w:val="Normal"/>
    <w:next w:val="Normal"/>
    <w:qFormat/>
    <w:rsid w:val="006D063F"/>
    <w:pPr>
      <w:spacing w:before="720" w:after="360"/>
      <w:ind w:left="1134" w:hanging="1134"/>
    </w:pPr>
    <w:rPr>
      <w:rFonts w:ascii="OfficinaSansTT" w:hAnsi="OfficinaSansTT"/>
      <w:b/>
      <w:sz w:val="24"/>
    </w:rPr>
  </w:style>
  <w:style w:type="paragraph" w:customStyle="1" w:styleId="adresa-naslov">
    <w:name w:val="adresa-naslov"/>
    <w:basedOn w:val="adresa"/>
    <w:next w:val="adresa"/>
    <w:rsid w:val="006D063F"/>
    <w:rPr>
      <w:b/>
    </w:rPr>
  </w:style>
  <w:style w:type="paragraph" w:customStyle="1" w:styleId="adresa">
    <w:name w:val="adresa"/>
    <w:basedOn w:val="Normal"/>
    <w:rsid w:val="006D063F"/>
    <w:rPr>
      <w:rFonts w:ascii="OfficinaSansTT" w:hAnsi="OfficinaSansTT"/>
      <w:sz w:val="24"/>
    </w:rPr>
  </w:style>
  <w:style w:type="paragraph" w:customStyle="1" w:styleId="datumklasa">
    <w:name w:val="datum_klasa"/>
    <w:basedOn w:val="Normal"/>
    <w:rsid w:val="006D063F"/>
    <w:pPr>
      <w:jc w:val="right"/>
    </w:pPr>
    <w:rPr>
      <w:rFonts w:ascii="OfficinaSansTT" w:hAnsi="OfficinaSansTT"/>
      <w:b/>
    </w:rPr>
  </w:style>
  <w:style w:type="paragraph" w:customStyle="1" w:styleId="tekstdopisa">
    <w:name w:val="tekst_dopisa"/>
    <w:basedOn w:val="Normal"/>
    <w:rsid w:val="006D063F"/>
    <w:pPr>
      <w:spacing w:after="120"/>
      <w:jc w:val="both"/>
    </w:pPr>
    <w:rPr>
      <w:rFonts w:ascii="OfficinaSansTT" w:hAnsi="OfficinaSansTT"/>
      <w:sz w:val="24"/>
    </w:rPr>
  </w:style>
  <w:style w:type="paragraph" w:customStyle="1" w:styleId="potpis">
    <w:name w:val="potpis"/>
    <w:basedOn w:val="Normal"/>
    <w:next w:val="prilog"/>
    <w:rsid w:val="006D063F"/>
    <w:pPr>
      <w:spacing w:before="360" w:after="240"/>
      <w:ind w:left="4394"/>
      <w:jc w:val="center"/>
    </w:pPr>
    <w:rPr>
      <w:rFonts w:ascii="OfficinaSansTT" w:hAnsi="OfficinaSansTT"/>
      <w:b/>
      <w:sz w:val="24"/>
    </w:rPr>
  </w:style>
  <w:style w:type="paragraph" w:customStyle="1" w:styleId="prilog">
    <w:name w:val="prilog"/>
    <w:basedOn w:val="Heading1"/>
    <w:rsid w:val="006D063F"/>
    <w:pPr>
      <w:keepLines w:val="0"/>
      <w:spacing w:before="120"/>
      <w:ind w:left="1134" w:hanging="1134"/>
    </w:pPr>
    <w:rPr>
      <w:rFonts w:ascii="OfficinaSansTT" w:eastAsia="Times New Roman" w:hAnsi="OfficinaSansTT" w:cs="Times New Roman"/>
      <w:color w:val="auto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D063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B51440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51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A14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3A142C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paragraph" w:styleId="ListParagraph">
    <w:name w:val="List Paragraph"/>
    <w:basedOn w:val="Normal"/>
    <w:link w:val="ListParagraphChar"/>
    <w:qFormat/>
    <w:rsid w:val="003A14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42C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42C"/>
    <w:rPr>
      <w:rFonts w:ascii="Segoe UI" w:eastAsiaTheme="minorHAns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1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42C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42C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42C"/>
    <w:rPr>
      <w:rFonts w:eastAsiaTheme="minorHAnsi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A142C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A142C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3A142C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A142C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A14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1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3A142C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749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749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749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564F8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ListParagraphChar">
    <w:name w:val="List Paragraph Char"/>
    <w:basedOn w:val="DefaultParagraphFont"/>
    <w:link w:val="ListParagraph"/>
    <w:rsid w:val="00AC1B00"/>
    <w:rPr>
      <w:rFonts w:eastAsia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D5CE3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9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5A9C57D97A94EA8AE2B60BF057AA5" ma:contentTypeVersion="2" ma:contentTypeDescription="Create a new document." ma:contentTypeScope="" ma:versionID="e588e496a73ac0da1f6a12f5f10b4fed">
  <xsd:schema xmlns:xsd="http://www.w3.org/2001/XMLSchema" xmlns:xs="http://www.w3.org/2001/XMLSchema" xmlns:p="http://schemas.microsoft.com/office/2006/metadata/properties" xmlns:ns2="4a587e19-ebcb-45eb-80a3-2908977f315c" targetNamespace="http://schemas.microsoft.com/office/2006/metadata/properties" ma:root="true" ma:fieldsID="779bd2c03ec6a07668261c89dbf1b452" ns2:_="">
    <xsd:import namespace="4a587e19-ebcb-45eb-80a3-2908977f31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87e19-ebcb-45eb-80a3-2908977f3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795507-38D2-4EDE-A8EC-DE94232F2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87e19-ebcb-45eb-80a3-2908977f3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E0CFC1-F54F-489E-9AC3-2482CA8B6F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490E7-CA1D-4CC5-8C2F-DDDF49D233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EE0C54-5B83-5D48-9177-202EFB49F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21</Pages>
  <Words>5612</Words>
  <Characters>31992</Characters>
  <Application>Microsoft Office Word</Application>
  <DocSecurity>0</DocSecurity>
  <Lines>266</Lines>
  <Paragraphs>75</Paragraphs>
  <ScaleCrop>false</ScaleCrop>
  <Manager/>
  <Company>CARNet</Company>
  <LinksUpToDate>false</LinksUpToDate>
  <CharactersWithSpaces>37529</CharactersWithSpaces>
  <SharedDoc>false</SharedDoc>
  <HyperlinkBase/>
  <HLinks>
    <vt:vector size="258" baseType="variant">
      <vt:variant>
        <vt:i4>1114169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_Toc61528421</vt:lpwstr>
      </vt:variant>
      <vt:variant>
        <vt:i4>1048633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_Toc61528420</vt:lpwstr>
      </vt:variant>
      <vt:variant>
        <vt:i4>1638458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_Toc61528419</vt:lpwstr>
      </vt:variant>
      <vt:variant>
        <vt:i4>1572922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_Toc61528418</vt:lpwstr>
      </vt:variant>
      <vt:variant>
        <vt:i4>1507386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_Toc61528417</vt:lpwstr>
      </vt:variant>
      <vt:variant>
        <vt:i4>1441850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_Toc61528416</vt:lpwstr>
      </vt:variant>
      <vt:variant>
        <vt:i4>1376314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_Toc61528415</vt:lpwstr>
      </vt:variant>
      <vt:variant>
        <vt:i4>1310778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_Toc61528414</vt:lpwstr>
      </vt:variant>
      <vt:variant>
        <vt:i4>1245242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_Toc61528413</vt:lpwstr>
      </vt:variant>
      <vt:variant>
        <vt:i4>1179706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_Toc61528412</vt:lpwstr>
      </vt:variant>
      <vt:variant>
        <vt:i4>1114170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_Toc61528411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_Toc61528410</vt:lpwstr>
      </vt:variant>
      <vt:variant>
        <vt:i4>1638459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_Toc61528409</vt:lpwstr>
      </vt:variant>
      <vt:variant>
        <vt:i4>1572923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_Toc61528408</vt:lpwstr>
      </vt:variant>
      <vt:variant>
        <vt:i4>1507387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_Toc61528407</vt:lpwstr>
      </vt:variant>
      <vt:variant>
        <vt:i4>1441851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_Toc61528406</vt:lpwstr>
      </vt:variant>
      <vt:variant>
        <vt:i4>1376315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_Toc61528405</vt:lpwstr>
      </vt:variant>
      <vt:variant>
        <vt:i4>1310779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_Toc61528404</vt:lpwstr>
      </vt:variant>
      <vt:variant>
        <vt:i4>1245243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_Toc61528403</vt:lpwstr>
      </vt:variant>
      <vt:variant>
        <vt:i4>1179707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_Toc61528402</vt:lpwstr>
      </vt:variant>
      <vt:variant>
        <vt:i4>1114171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_Toc61528401</vt:lpwstr>
      </vt:variant>
      <vt:variant>
        <vt:i4>1048635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_Toc61528400</vt:lpwstr>
      </vt:variant>
      <vt:variant>
        <vt:i4>1966130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_Toc61528399</vt:lpwstr>
      </vt:variant>
      <vt:variant>
        <vt:i4>2031666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_Toc61528398</vt:lpwstr>
      </vt:variant>
      <vt:variant>
        <vt:i4>1048626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_Toc61528397</vt:lpwstr>
      </vt:variant>
      <vt:variant>
        <vt:i4>1114162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_Toc61528396</vt:lpwstr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_Toc61528395</vt:lpwstr>
      </vt:variant>
      <vt:variant>
        <vt:i4>1245234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_Toc61528394</vt:lpwstr>
      </vt:variant>
      <vt:variant>
        <vt:i4>1310770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_Toc61528393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_Toc61528392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_Toc61528391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_Toc61528390</vt:lpwstr>
      </vt:variant>
      <vt:variant>
        <vt:i4>1966131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_Toc61528389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_Toc61528388</vt:lpwstr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_Toc61528387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_Toc61528386</vt:lpwstr>
      </vt:variant>
      <vt:variant>
        <vt:i4>1179699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_Toc61528385</vt:lpwstr>
      </vt:variant>
      <vt:variant>
        <vt:i4>1245235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_Toc61528384</vt:lpwstr>
      </vt:variant>
      <vt:variant>
        <vt:i4>1310771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_Toc61528383</vt:lpwstr>
      </vt:variant>
      <vt:variant>
        <vt:i4>1376307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_Toc61528382</vt:lpwstr>
      </vt:variant>
      <vt:variant>
        <vt:i4>1441843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_Toc61528381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_Toc61528380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_Toc61528379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CARNet dopis</dc:title>
  <dc:subject>e-Škole</dc:subject>
  <dc:creator>ss</dc:creator>
  <cp:keywords/>
  <dc:description/>
  <cp:lastModifiedBy>Marko Stanec</cp:lastModifiedBy>
  <cp:revision>263</cp:revision>
  <cp:lastPrinted>2019-04-08T09:14:00Z</cp:lastPrinted>
  <dcterms:created xsi:type="dcterms:W3CDTF">2020-12-22T09:46:00Z</dcterms:created>
  <dcterms:modified xsi:type="dcterms:W3CDTF">2021-01-15T11:55:00Z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0x010100D855A9C57D97A94EA8AE2B60BF057AA5</vt:lpwstr>
  </property>
</Properties>
</file>