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A9CD" w14:textId="2C79DAA4" w:rsidR="001A578D" w:rsidRPr="00B25521" w:rsidRDefault="001A578D" w:rsidP="004B7A44">
      <w:pPr>
        <w:pStyle w:val="paragraph"/>
        <w:spacing w:before="100" w:after="100"/>
        <w:textAlignment w:val="baseline"/>
        <w:rPr>
          <w:rFonts w:ascii="Arial" w:hAnsi="Arial" w:cs="Arial"/>
          <w:highlight w:val="yellow"/>
        </w:rPr>
      </w:pPr>
    </w:p>
    <w:p w14:paraId="66EC9BC3" w14:textId="6D23F174" w:rsidR="3E13E3CE" w:rsidRPr="004B7A44" w:rsidRDefault="3E13E3CE" w:rsidP="004B7A44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A"/>
          <w:lang w:val="hr-HR"/>
        </w:rPr>
      </w:pPr>
      <w:r w:rsidRPr="004B7A44">
        <w:rPr>
          <w:rStyle w:val="normaltextrun"/>
          <w:rFonts w:ascii="Arial" w:hAnsi="Arial" w:cs="Arial"/>
          <w:b/>
          <w:bCs/>
          <w:color w:val="00000A"/>
          <w:lang w:val="hr-HR"/>
        </w:rPr>
        <w:t>Predmet: Obavijest gospodarskim subjektima prije formalnog početka postupka javne</w:t>
      </w:r>
      <w:r w:rsidRPr="004B7A44">
        <w:rPr>
          <w:rStyle w:val="scxw231391570"/>
          <w:rFonts w:ascii="Arial" w:hAnsi="Arial" w:cs="Arial"/>
          <w:color w:val="00000A"/>
          <w:lang w:val="hr-HR"/>
        </w:rPr>
        <w:t> </w:t>
      </w:r>
      <w:r w:rsidRPr="004B7A44">
        <w:rPr>
          <w:rStyle w:val="normaltextrun"/>
          <w:rFonts w:ascii="Arial" w:hAnsi="Arial" w:cs="Arial"/>
          <w:b/>
          <w:bCs/>
          <w:color w:val="00000A"/>
          <w:lang w:val="hr-HR"/>
        </w:rPr>
        <w:t>nabave s ciljem prethodnog istraživanja tržišta</w:t>
      </w:r>
    </w:p>
    <w:p w14:paraId="401DD120" w14:textId="490D2959" w:rsidR="000D35B4" w:rsidRPr="003A7B2F" w:rsidRDefault="00824C26" w:rsidP="004B7A44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</w:pPr>
      <w:r w:rsidRPr="08E6B452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Hrvatska akademska i </w:t>
      </w:r>
      <w:r w:rsidRPr="005164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istraživačka mreža – CARNET</w:t>
      </w:r>
      <w:r w:rsidR="00C33B70" w:rsidRPr="005164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</w:t>
      </w:r>
      <w:r w:rsidRPr="005164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planira započeti postupak javne </w:t>
      </w:r>
      <w:bookmarkStart w:id="0" w:name="_Hlk36454758"/>
      <w:r w:rsidR="00101267" w:rsidRPr="005164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n</w:t>
      </w:r>
      <w:r w:rsidR="00CD571E" w:rsidRPr="005164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abav</w:t>
      </w:r>
      <w:r w:rsidR="00101267" w:rsidRPr="005164CA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e</w:t>
      </w:r>
      <w:r w:rsidR="00CD571E" w:rsidRPr="005164CA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4B7A44" w:rsidRPr="004B7A44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opremanje sistem inženjera</w:t>
      </w:r>
      <w:r w:rsidR="003C51F8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,</w:t>
      </w:r>
      <w:r w:rsidR="008342EA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8342EA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za</w:t>
      </w:r>
      <w:r w:rsidR="00E07FE6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bookmarkEnd w:id="0"/>
      <w:r w:rsidR="00E07FE6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potrebe projekta</w:t>
      </w:r>
      <w:r w:rsidR="00E07FE6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</w:t>
      </w:r>
      <w:r w:rsidR="00E07FE6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„e-</w:t>
      </w:r>
      <w:r w:rsidR="00424481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="00E07FE6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veučilišta“, financiranog</w:t>
      </w:r>
      <w:r w:rsidR="009F7A4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sredstvima iz </w:t>
      </w:r>
      <w:r w:rsidR="000D35B4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</w:t>
      </w:r>
      <w:r w:rsidR="009F7A4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Nacionalnog Plana </w:t>
      </w:r>
      <w:r w:rsidR="003C51F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o</w:t>
      </w:r>
      <w:r w:rsidR="009F7A4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poravka</w:t>
      </w:r>
      <w:r w:rsidR="00902532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009F7A4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i otpornosti 2021-2026</w:t>
      </w:r>
      <w:r w:rsidR="000D35B4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“</w:t>
      </w:r>
      <w:r w:rsidR="009F7A4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, investicija </w:t>
      </w:r>
      <w:r w:rsidR="00424481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„</w:t>
      </w:r>
      <w:r w:rsidR="00902532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C.3.1.R2-I</w:t>
      </w:r>
      <w:r w:rsidR="003C51F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, „</w:t>
      </w:r>
      <w:r w:rsidR="00424481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Digitalna preobrazba </w:t>
      </w:r>
      <w:r w:rsidR="00EB0FD8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visokog obrazovanja</w:t>
      </w:r>
      <w:r w:rsidR="00FF7441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“ </w:t>
      </w:r>
    </w:p>
    <w:p w14:paraId="416820D8" w14:textId="46CF5718" w:rsidR="00101267" w:rsidRPr="003A7B2F" w:rsidRDefault="003C51F8" w:rsidP="004B7A44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</w:pPr>
      <w:r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</w:t>
      </w:r>
      <w:r w:rsidR="00824C26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ukladno Zakonu o javnoj nabavi (NN 120/16) prije formalnog početka postupka javne nabave sa svrhom provođenja istraživanja tržišta (radi pripreme nabave i informiranja gospodarskih subjekata o svojim planovima i zahtjevima u vezi s nabavom), u nastavku ove obavijesti, CARNET objavljuje zahtjeve vezane za nabavu i isporuku</w:t>
      </w:r>
      <w:r w:rsidR="0015764E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</w:t>
      </w:r>
      <w:r w:rsidR="004B7A44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predmeta nabave</w:t>
      </w:r>
      <w:r w:rsidR="00101267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- uređaji za </w:t>
      </w:r>
      <w:r w:rsidR="00AF5EB8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sistemske djelatnike korisničkih institucija </w:t>
      </w:r>
      <w:r w:rsidR="00A2342A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i </w:t>
      </w:r>
      <w:r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djelatnike </w:t>
      </w:r>
      <w:r w:rsidR="00C33B70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CARNET-a</w:t>
      </w:r>
      <w:r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koji rade na projektu</w:t>
      </w:r>
      <w:r w:rsidR="00C961A3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</w:p>
    <w:p w14:paraId="0A8A4F66" w14:textId="55B9A3E3" w:rsidR="001A578D" w:rsidRDefault="3E13E3CE" w:rsidP="004B7A44">
      <w:pPr>
        <w:pStyle w:val="paragraph"/>
        <w:spacing w:before="120" w:beforeAutospacing="0" w:after="120" w:afterAutospacing="0"/>
        <w:jc w:val="both"/>
        <w:textAlignment w:val="baseline"/>
      </w:pPr>
      <w:r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Radi daljnjeg planiranja i provedbe postupka te izrade dokumentacije o nabavi molimo sve zainteresirane gospodarske subjekte da dostave primjedbe i prijedloge zajedno s predloženom tehničkom specifikacijom i </w:t>
      </w:r>
      <w:r w:rsidR="00D26384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cijenom</w:t>
      </w:r>
      <w:r w:rsidR="00FC2CB5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opreme za opremanje </w:t>
      </w:r>
      <w:r w:rsidR="00737453"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sistemskih djelatnika i djelatnika CARNET-a koji rade na projektu </w:t>
      </w:r>
      <w:r w:rsidRPr="003A7B2F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sukladno danim zahtjevima najkasnije </w:t>
      </w:r>
      <w:r w:rsidRPr="004B7A44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do</w:t>
      </w:r>
      <w:r w:rsidR="004B7A44" w:rsidRPr="004B7A44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 09.09.2022. do 14h</w:t>
      </w:r>
      <w:r w:rsidRPr="004B7A44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 xml:space="preserve">, na adresu elektroničke pošte </w:t>
      </w:r>
      <w:hyperlink r:id="rId11">
        <w:r w:rsidRPr="004B7A44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Pr="004B7A44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hr-HR"/>
        </w:rPr>
        <w:t>.</w:t>
      </w:r>
      <w:r w:rsidRPr="2FA96818">
        <w:rPr>
          <w:rStyle w:val="eop"/>
          <w:rFonts w:ascii="Arial" w:hAnsi="Arial" w:cs="Arial"/>
          <w:color w:val="00000A"/>
          <w:sz w:val="22"/>
          <w:szCs w:val="22"/>
          <w:lang w:val="hr-HR"/>
        </w:rPr>
        <w:t> </w:t>
      </w:r>
    </w:p>
    <w:p w14:paraId="56E54EF1" w14:textId="77777777" w:rsidR="001A578D" w:rsidRDefault="00824C26" w:rsidP="004B7A44">
      <w:pPr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eastAsia="Arial" w:hAnsi="Arial" w:cs="Arial"/>
          <w:color w:val="00000A"/>
          <w:sz w:val="22"/>
          <w:szCs w:val="22"/>
          <w:lang w:val="hr"/>
        </w:rPr>
        <w:t>U nastavku ove obavijesti zainteresiranim gospodarskim subjektima dostupni su naru</w:t>
      </w:r>
      <w:r>
        <w:rPr>
          <w:rFonts w:ascii="Arial" w:eastAsia="Arial" w:hAnsi="Arial" w:cs="Arial"/>
          <w:sz w:val="22"/>
          <w:szCs w:val="22"/>
          <w:lang w:val="hr"/>
        </w:rPr>
        <w:t xml:space="preserve">čiteljevi zahtjevi. </w:t>
      </w:r>
    </w:p>
    <w:p w14:paraId="24D423E2" w14:textId="77777777" w:rsidR="001A578D" w:rsidRDefault="00824C26" w:rsidP="004B7A44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>
        <w:rPr>
          <w:rFonts w:ascii="Arial" w:eastAsia="Arial" w:hAnsi="Arial" w:cs="Arial"/>
          <w:sz w:val="22"/>
          <w:szCs w:val="22"/>
          <w:lang w:val="hr"/>
        </w:rPr>
        <w:t xml:space="preserve">CARNET će pažljivo analizirati prikupljene informacije putem ovog istraživanja tržišta te temeljem svih dobivenih podataka sastaviti dokumentaciju o nabavi. </w:t>
      </w:r>
    </w:p>
    <w:p w14:paraId="66A0C606" w14:textId="77777777" w:rsidR="001A578D" w:rsidRDefault="00824C26" w:rsidP="004B7A44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>
        <w:rPr>
          <w:rFonts w:ascii="Arial" w:eastAsia="Arial" w:hAnsi="Arial" w:cs="Arial"/>
          <w:sz w:val="22"/>
          <w:szCs w:val="22"/>
          <w:lang w:val="hr"/>
        </w:rPr>
        <w:t xml:space="preserve">Prilikom provođenja istraživanja tržišta CARNET će postupati na način da svojim postupcima ne narušava tržišno natjecanje niti krši načela zabrane diskriminacije i transparentnosti. </w:t>
      </w:r>
    </w:p>
    <w:p w14:paraId="65854E5D" w14:textId="77777777" w:rsidR="001A578D" w:rsidRDefault="00824C26" w:rsidP="004B7A44">
      <w:pPr>
        <w:spacing w:before="120" w:after="120"/>
        <w:jc w:val="both"/>
        <w:rPr>
          <w:rFonts w:ascii="Arial" w:hAnsi="Arial" w:cs="Arial"/>
          <w:sz w:val="22"/>
          <w:szCs w:val="22"/>
          <w:lang w:val="hr"/>
        </w:rPr>
      </w:pPr>
      <w:r>
        <w:rPr>
          <w:rFonts w:ascii="Arial" w:eastAsia="Arial" w:hAnsi="Arial" w:cs="Arial"/>
          <w:sz w:val="22"/>
          <w:szCs w:val="22"/>
          <w:lang w:val="hr"/>
        </w:rPr>
        <w:t>Rezultati provedenog istraživanja ne obvezuju CARNET niti se njime stvara bilo kakav pravni posao/odnos s gospodarskim subjektima koji su u istraživanju sudjelovali.</w:t>
      </w:r>
    </w:p>
    <w:p w14:paraId="1B13682D" w14:textId="6ADDF730" w:rsidR="004B7A44" w:rsidRDefault="00824C26" w:rsidP="004B7A44">
      <w:pPr>
        <w:spacing w:before="120" w:after="120"/>
        <w:rPr>
          <w:rStyle w:val="eop"/>
          <w:rFonts w:ascii="Arial" w:hAnsi="Arial" w:cs="Arial"/>
          <w:color w:val="00000A"/>
          <w:sz w:val="22"/>
          <w:szCs w:val="22"/>
          <w:u w:val="single"/>
        </w:rPr>
      </w:pPr>
      <w:r>
        <w:rPr>
          <w:rStyle w:val="normaltextrun"/>
          <w:rFonts w:ascii="Arial" w:hAnsi="Arial" w:cs="Arial"/>
          <w:b/>
          <w:bCs/>
          <w:color w:val="00000A"/>
          <w:sz w:val="22"/>
          <w:szCs w:val="22"/>
          <w:u w:val="single"/>
        </w:rPr>
        <w:t>Kontekst postupka ove javne nabave</w:t>
      </w:r>
      <w:r>
        <w:rPr>
          <w:rStyle w:val="eop"/>
          <w:rFonts w:ascii="Arial" w:hAnsi="Arial" w:cs="Arial"/>
          <w:color w:val="00000A"/>
          <w:sz w:val="22"/>
          <w:szCs w:val="22"/>
          <w:u w:val="single"/>
        </w:rPr>
        <w:t> </w:t>
      </w:r>
    </w:p>
    <w:p w14:paraId="744BB694" w14:textId="5C63D8C7" w:rsidR="00AE2EB4" w:rsidRPr="003A7B2F" w:rsidRDefault="00AE2EB4" w:rsidP="004B7A44">
      <w:pPr>
        <w:spacing w:before="120" w:after="120"/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Sukladno Odluci </w:t>
      </w:r>
      <w:r w:rsidR="004B7A44">
        <w:rPr>
          <w:rStyle w:val="eop"/>
          <w:rFonts w:ascii="Arial" w:hAnsi="Arial" w:cs="Arial"/>
          <w:color w:val="00000A"/>
          <w:sz w:val="22"/>
          <w:szCs w:val="22"/>
        </w:rPr>
        <w:t>M</w:t>
      </w:r>
      <w:r w:rsidRPr="003A7B2F">
        <w:rPr>
          <w:rStyle w:val="eop"/>
          <w:rFonts w:ascii="Arial" w:hAnsi="Arial" w:cs="Arial"/>
          <w:color w:val="00000A"/>
          <w:sz w:val="22"/>
          <w:szCs w:val="22"/>
        </w:rPr>
        <w:t>inistra znanosti i obrazovanja od 22. veljače 2022. o utvrđivanju unaprijed određenog prijavitelja za provedbu aktivnosti predviđenih kroz investiciju C.3.1.R2-I1, “ „Digitalna preobrazba visokog obrazovanja“, Nacionalnog programa oporavka i otpornosti 2021.-2026., Hrvatskoj akademskoj i istraživačkoj mreži - CARNET, dodijeljena je nadležnost nositelja projekta „ e-Sveučilišta“</w:t>
      </w:r>
      <w:r w:rsidR="00F01C7E" w:rsidRPr="003A7B2F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14:paraId="35DF8F54" w14:textId="7D803763" w:rsidR="00C529EF" w:rsidRPr="003A7B2F" w:rsidRDefault="00C33B70" w:rsidP="004B7A44">
      <w:pPr>
        <w:spacing w:before="120" w:after="120"/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003A7B2F">
        <w:rPr>
          <w:rStyle w:val="eop"/>
          <w:rFonts w:ascii="Arial" w:hAnsi="Arial" w:cs="Arial"/>
          <w:color w:val="00000A"/>
          <w:sz w:val="22"/>
          <w:szCs w:val="22"/>
        </w:rPr>
        <w:t>Cilj projekta „e-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S</w:t>
      </w:r>
      <w:r w:rsidRPr="003A7B2F">
        <w:rPr>
          <w:rStyle w:val="eop"/>
          <w:rFonts w:ascii="Arial" w:hAnsi="Arial" w:cs="Arial"/>
          <w:color w:val="00000A"/>
          <w:sz w:val="22"/>
          <w:szCs w:val="22"/>
        </w:rPr>
        <w:t>veučilišta“ je omogućiti fleksibilizaciju obrazovanja kroz podršku učinkovitoj digitalnoj preobrazbi i povećanju digitalne zrelosti visokog obrazovanja, fokusiranu na krajnje korisnike, javn</w:t>
      </w:r>
      <w:r w:rsidR="00C961A3" w:rsidRPr="003A7B2F">
        <w:rPr>
          <w:rStyle w:val="eop"/>
          <w:rFonts w:ascii="Arial" w:hAnsi="Arial" w:cs="Arial"/>
          <w:color w:val="00000A"/>
          <w:sz w:val="22"/>
          <w:szCs w:val="22"/>
        </w:rPr>
        <w:t>o</w:t>
      </w:r>
      <w:r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obrazovne ustanove u visokom obrazovanju. </w:t>
      </w:r>
    </w:p>
    <w:p w14:paraId="0F2093C1" w14:textId="7ED1EEA0" w:rsidR="00E5721B" w:rsidRPr="003A7B2F" w:rsidRDefault="006216D0" w:rsidP="004B7A44">
      <w:pPr>
        <w:spacing w:before="120" w:after="120"/>
        <w:jc w:val="both"/>
        <w:rPr>
          <w:rStyle w:val="eop"/>
          <w:rFonts w:ascii="Arial" w:hAnsi="Arial" w:cs="Arial"/>
          <w:b/>
          <w:bCs/>
          <w:color w:val="00000A"/>
          <w:sz w:val="22"/>
          <w:szCs w:val="22"/>
        </w:rPr>
      </w:pPr>
      <w:r w:rsidRPr="003A7B2F">
        <w:rPr>
          <w:rStyle w:val="eop"/>
          <w:rFonts w:ascii="Arial" w:hAnsi="Arial" w:cs="Arial"/>
          <w:color w:val="00000A"/>
          <w:sz w:val="22"/>
          <w:szCs w:val="22"/>
        </w:rPr>
        <w:t>Pr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>edmetn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investicija 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obuhva</w:t>
      </w:r>
      <w:r w:rsidR="00C4152E">
        <w:rPr>
          <w:rStyle w:val="eop"/>
          <w:rFonts w:ascii="Arial" w:hAnsi="Arial" w:cs="Arial"/>
          <w:color w:val="00000A"/>
          <w:sz w:val="22"/>
          <w:szCs w:val="22"/>
        </w:rPr>
        <w:t>ć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a sljedeća ulaganja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: 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D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>igitaln</w:t>
      </w:r>
      <w:r w:rsidR="00C961A3" w:rsidRPr="003A7B2F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nastavn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infrastruktur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i servis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>, oprem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>, alat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i sadržaj</w:t>
      </w:r>
      <w:r w:rsidR="002C6D71" w:rsidRPr="003A7B2F">
        <w:rPr>
          <w:rStyle w:val="eop"/>
          <w:rFonts w:ascii="Arial" w:hAnsi="Arial" w:cs="Arial"/>
          <w:color w:val="00000A"/>
          <w:sz w:val="22"/>
          <w:szCs w:val="22"/>
        </w:rPr>
        <w:t>i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;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kibernetičke sigurnosti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;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U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>napređenje postojećeg  informatičkog  sustava u visokom obrazovanju</w:t>
      </w:r>
      <w:r w:rsidR="00F031D0" w:rsidRPr="003A7B2F">
        <w:rPr>
          <w:rStyle w:val="eop"/>
          <w:rFonts w:ascii="Arial" w:hAnsi="Arial" w:cs="Arial"/>
          <w:color w:val="00000A"/>
          <w:sz w:val="22"/>
          <w:szCs w:val="22"/>
        </w:rPr>
        <w:t>; O</w:t>
      </w:r>
      <w:r w:rsidR="004405BB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snaživanje kompetencija nastavnika za učenje i poučavanje u digitalnom okruženju kao i neophodna podrška </w:t>
      </w:r>
      <w:r w:rsidR="00EC5A8A" w:rsidRPr="003A7B2F">
        <w:rPr>
          <w:rStyle w:val="eop"/>
          <w:rFonts w:ascii="Arial" w:hAnsi="Arial" w:cs="Arial"/>
          <w:color w:val="00000A"/>
          <w:sz w:val="22"/>
          <w:szCs w:val="22"/>
        </w:rPr>
        <w:t>ob</w:t>
      </w:r>
      <w:r w:rsidRPr="003A7B2F">
        <w:rPr>
          <w:rStyle w:val="eop"/>
          <w:rFonts w:ascii="Arial" w:hAnsi="Arial" w:cs="Arial"/>
          <w:color w:val="00000A"/>
          <w:sz w:val="22"/>
          <w:szCs w:val="22"/>
        </w:rPr>
        <w:t>uke</w:t>
      </w:r>
      <w:r w:rsidR="00EC5A8A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</w:t>
      </w:r>
      <w:r w:rsidR="00EC5A8A"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i opremanj</w:t>
      </w:r>
      <w:r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a</w:t>
      </w:r>
      <w:r w:rsidR="004405BB"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 xml:space="preserve"> stručno-tehničk</w:t>
      </w:r>
      <w:r w:rsidR="00EC5A8A"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og</w:t>
      </w:r>
      <w:r w:rsidR="004405BB"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 xml:space="preserve"> osoblj</w:t>
      </w:r>
      <w:r w:rsidR="00EC5A8A"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 xml:space="preserve">a </w:t>
      </w:r>
      <w:r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krajnjih korisnika i nositelja projekta, CARNET-a</w:t>
      </w:r>
      <w:r w:rsidR="00F031D0" w:rsidRPr="003A7B2F">
        <w:rPr>
          <w:rStyle w:val="eop"/>
          <w:rFonts w:ascii="Arial" w:hAnsi="Arial" w:cs="Arial"/>
          <w:b/>
          <w:bCs/>
          <w:color w:val="00000A"/>
          <w:sz w:val="22"/>
          <w:szCs w:val="22"/>
        </w:rPr>
        <w:t>.</w:t>
      </w:r>
    </w:p>
    <w:p w14:paraId="3377C766" w14:textId="56BC7E56" w:rsidR="00E5721B" w:rsidRPr="003A7B2F" w:rsidRDefault="00F85336" w:rsidP="004B7A44">
      <w:pPr>
        <w:spacing w:before="120" w:after="120"/>
        <w:jc w:val="both"/>
        <w:rPr>
          <w:rStyle w:val="eop"/>
          <w:rFonts w:ascii="Arial" w:hAnsi="Arial" w:cs="Arial"/>
          <w:color w:val="00000A"/>
          <w:sz w:val="22"/>
          <w:szCs w:val="22"/>
        </w:rPr>
      </w:pPr>
      <w:r w:rsidRPr="003A7B2F">
        <w:rPr>
          <w:rStyle w:val="eop"/>
          <w:rFonts w:ascii="Arial" w:hAnsi="Arial" w:cs="Arial"/>
          <w:color w:val="00000A"/>
          <w:sz w:val="22"/>
          <w:szCs w:val="22"/>
        </w:rPr>
        <w:t>Projekt „e-Sveučilišta“ započeo je s provedbom</w:t>
      </w:r>
      <w:r w:rsidR="00CA2F66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23. ožujka 2022. </w:t>
      </w:r>
      <w:r w:rsidR="00533FB8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dok se završetak svih aktivnosti planira </w:t>
      </w:r>
      <w:r w:rsidR="000E30E2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realizirati </w:t>
      </w:r>
      <w:r w:rsidR="00B4038C" w:rsidRPr="003A7B2F">
        <w:rPr>
          <w:rStyle w:val="eop"/>
          <w:rFonts w:ascii="Arial" w:hAnsi="Arial" w:cs="Arial"/>
          <w:color w:val="00000A"/>
          <w:sz w:val="22"/>
          <w:szCs w:val="22"/>
        </w:rPr>
        <w:t>do kraja</w:t>
      </w:r>
      <w:r w:rsidR="00533FB8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drug</w:t>
      </w:r>
      <w:r w:rsidR="00B4038C" w:rsidRPr="003A7B2F">
        <w:rPr>
          <w:rStyle w:val="eop"/>
          <w:rFonts w:ascii="Arial" w:hAnsi="Arial" w:cs="Arial"/>
          <w:color w:val="00000A"/>
          <w:sz w:val="22"/>
          <w:szCs w:val="22"/>
        </w:rPr>
        <w:t>og</w:t>
      </w:r>
      <w:r w:rsidR="00533FB8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(2</w:t>
      </w:r>
      <w:r w:rsidR="00C4152E">
        <w:rPr>
          <w:rStyle w:val="eop"/>
          <w:rFonts w:ascii="Arial" w:hAnsi="Arial" w:cs="Arial"/>
          <w:color w:val="00000A"/>
          <w:sz w:val="22"/>
          <w:szCs w:val="22"/>
        </w:rPr>
        <w:t>.</w:t>
      </w:r>
      <w:r w:rsidR="00533FB8" w:rsidRPr="003A7B2F">
        <w:rPr>
          <w:rStyle w:val="eop"/>
          <w:rFonts w:ascii="Arial" w:hAnsi="Arial" w:cs="Arial"/>
          <w:color w:val="00000A"/>
          <w:sz w:val="22"/>
          <w:szCs w:val="22"/>
        </w:rPr>
        <w:t>) kvartal</w:t>
      </w:r>
      <w:r w:rsidR="00B4038C" w:rsidRPr="003A7B2F">
        <w:rPr>
          <w:rStyle w:val="eop"/>
          <w:rFonts w:ascii="Arial" w:hAnsi="Arial" w:cs="Arial"/>
          <w:color w:val="00000A"/>
          <w:sz w:val="22"/>
          <w:szCs w:val="22"/>
        </w:rPr>
        <w:t>a</w:t>
      </w:r>
      <w:r w:rsidR="00533FB8" w:rsidRPr="003A7B2F">
        <w:rPr>
          <w:rStyle w:val="eop"/>
          <w:rFonts w:ascii="Arial" w:hAnsi="Arial" w:cs="Arial"/>
          <w:color w:val="00000A"/>
          <w:sz w:val="22"/>
          <w:szCs w:val="22"/>
        </w:rPr>
        <w:t xml:space="preserve"> 2026. godine</w:t>
      </w:r>
      <w:r w:rsidR="000E30E2" w:rsidRPr="003A7B2F">
        <w:rPr>
          <w:rStyle w:val="eop"/>
          <w:rFonts w:ascii="Arial" w:hAnsi="Arial" w:cs="Arial"/>
          <w:color w:val="00000A"/>
          <w:sz w:val="22"/>
          <w:szCs w:val="22"/>
        </w:rPr>
        <w:t>.</w:t>
      </w:r>
    </w:p>
    <w:p w14:paraId="0ED7DC20" w14:textId="77777777" w:rsidR="00C4152E" w:rsidRDefault="00C4152E" w:rsidP="004B7A44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00000A"/>
          <w:sz w:val="22"/>
          <w:szCs w:val="22"/>
          <w:lang w:val="hr-HR"/>
        </w:rPr>
      </w:pPr>
    </w:p>
    <w:p w14:paraId="33F3C1AF" w14:textId="77777777" w:rsidR="00C4152E" w:rsidRDefault="00C4152E" w:rsidP="004B7A44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00000A"/>
          <w:sz w:val="22"/>
          <w:szCs w:val="22"/>
          <w:lang w:val="hr-HR"/>
        </w:rPr>
      </w:pPr>
    </w:p>
    <w:p w14:paraId="04172326" w14:textId="77777777" w:rsidR="00C4152E" w:rsidRDefault="00C4152E" w:rsidP="004B7A44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00000A"/>
          <w:sz w:val="22"/>
          <w:szCs w:val="22"/>
          <w:lang w:val="hr-HR"/>
        </w:rPr>
      </w:pPr>
    </w:p>
    <w:p w14:paraId="299FF771" w14:textId="1AC44390" w:rsidR="001A578D" w:rsidRPr="00F031D0" w:rsidRDefault="6D118EA4" w:rsidP="004B7A44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 w:rsidRPr="003A7B2F">
        <w:rPr>
          <w:rFonts w:ascii="Arial" w:hAnsi="Arial" w:cs="Arial"/>
          <w:color w:val="00000A"/>
          <w:sz w:val="22"/>
          <w:szCs w:val="22"/>
          <w:lang w:val="hr-HR"/>
        </w:rPr>
        <w:t xml:space="preserve">CARNET u okviru projekta </w:t>
      </w:r>
      <w:r w:rsidR="00F031D0" w:rsidRPr="003A7B2F">
        <w:rPr>
          <w:rFonts w:ascii="Arial" w:hAnsi="Arial" w:cs="Arial"/>
          <w:color w:val="00000A"/>
          <w:sz w:val="22"/>
          <w:szCs w:val="22"/>
          <w:lang w:val="hr-HR"/>
        </w:rPr>
        <w:t>„</w:t>
      </w:r>
      <w:r w:rsidRPr="003A7B2F">
        <w:rPr>
          <w:rFonts w:ascii="Arial" w:hAnsi="Arial" w:cs="Arial"/>
          <w:color w:val="00000A"/>
          <w:sz w:val="22"/>
          <w:szCs w:val="22"/>
          <w:lang w:val="hr-HR"/>
        </w:rPr>
        <w:t>e</w:t>
      </w:r>
      <w:r w:rsidR="00C4152E">
        <w:rPr>
          <w:rFonts w:ascii="Arial" w:hAnsi="Arial" w:cs="Arial"/>
          <w:color w:val="00000A"/>
          <w:sz w:val="22"/>
          <w:szCs w:val="22"/>
          <w:lang w:val="hr-HR"/>
        </w:rPr>
        <w:t>-</w:t>
      </w:r>
      <w:r w:rsidR="002C6D71" w:rsidRPr="003A7B2F">
        <w:rPr>
          <w:rFonts w:ascii="Arial" w:hAnsi="Arial" w:cs="Arial"/>
          <w:color w:val="00000A"/>
          <w:sz w:val="22"/>
          <w:szCs w:val="22"/>
          <w:lang w:val="hr-HR"/>
        </w:rPr>
        <w:t>Sveučilišta“</w:t>
      </w:r>
      <w:r w:rsidRPr="003A7B2F">
        <w:rPr>
          <w:rFonts w:ascii="Arial" w:hAnsi="Arial" w:cs="Arial"/>
          <w:color w:val="00000A"/>
          <w:sz w:val="22"/>
          <w:szCs w:val="22"/>
          <w:lang w:val="hr-HR"/>
        </w:rPr>
        <w:t xml:space="preserve"> priprema nabavu prijenosnih računala namijenjenih </w:t>
      </w:r>
      <w:r w:rsidR="00F031D0" w:rsidRPr="003A7B2F">
        <w:rPr>
          <w:rFonts w:ascii="Arial" w:hAnsi="Arial" w:cs="Arial"/>
          <w:color w:val="00000A"/>
          <w:sz w:val="22"/>
          <w:szCs w:val="22"/>
          <w:lang w:val="hr-HR"/>
        </w:rPr>
        <w:t>stručno tehničkom osoblju</w:t>
      </w:r>
      <w:r w:rsidR="002C6D71" w:rsidRPr="003A7B2F">
        <w:rPr>
          <w:rFonts w:ascii="Arial" w:hAnsi="Arial" w:cs="Arial"/>
          <w:color w:val="00000A"/>
          <w:sz w:val="22"/>
          <w:szCs w:val="22"/>
          <w:lang w:val="hr-HR"/>
        </w:rPr>
        <w:t xml:space="preserve"> - </w:t>
      </w:r>
      <w:r w:rsidR="00195A1B" w:rsidRPr="003A7B2F">
        <w:rPr>
          <w:rFonts w:ascii="Arial" w:hAnsi="Arial" w:cs="Arial"/>
          <w:color w:val="00000A"/>
          <w:sz w:val="22"/>
          <w:szCs w:val="22"/>
          <w:lang w:val="hr-HR"/>
        </w:rPr>
        <w:t>sistemskim djelatnicima i djelatnicima CARNET-a zaduženi</w:t>
      </w:r>
      <w:r w:rsidR="00C4152E">
        <w:rPr>
          <w:rFonts w:ascii="Arial" w:hAnsi="Arial" w:cs="Arial"/>
          <w:color w:val="00000A"/>
          <w:sz w:val="22"/>
          <w:szCs w:val="22"/>
          <w:lang w:val="hr-HR"/>
        </w:rPr>
        <w:t>m</w:t>
      </w:r>
      <w:r w:rsidR="00195A1B" w:rsidRPr="003A7B2F">
        <w:rPr>
          <w:rFonts w:ascii="Arial" w:hAnsi="Arial" w:cs="Arial"/>
          <w:color w:val="00000A"/>
          <w:sz w:val="22"/>
          <w:szCs w:val="22"/>
          <w:lang w:val="hr-HR"/>
        </w:rPr>
        <w:t xml:space="preserve"> za rad </w:t>
      </w:r>
      <w:r w:rsidR="002C6D71" w:rsidRPr="003A7B2F">
        <w:rPr>
          <w:rFonts w:ascii="Arial" w:hAnsi="Arial" w:cs="Arial"/>
          <w:color w:val="00000A"/>
          <w:sz w:val="22"/>
          <w:szCs w:val="22"/>
          <w:lang w:val="hr-HR"/>
        </w:rPr>
        <w:t>na projektu</w:t>
      </w:r>
      <w:r w:rsidR="0098686C" w:rsidRPr="003A7B2F">
        <w:rPr>
          <w:rFonts w:ascii="Arial" w:hAnsi="Arial" w:cs="Arial"/>
          <w:color w:val="00000A"/>
          <w:sz w:val="22"/>
          <w:szCs w:val="22"/>
          <w:lang w:val="hr-HR"/>
        </w:rPr>
        <w:t>.</w:t>
      </w:r>
    </w:p>
    <w:p w14:paraId="7F002C45" w14:textId="268E8A13" w:rsidR="007A0B39" w:rsidRDefault="4A441141" w:rsidP="004B7A44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  <w:color w:val="00000A"/>
          <w:sz w:val="22"/>
          <w:szCs w:val="22"/>
          <w:highlight w:val="yellow"/>
          <w:lang w:val="hr-HR"/>
        </w:rPr>
      </w:pPr>
      <w:r w:rsidRPr="003A7B2F">
        <w:rPr>
          <w:rFonts w:ascii="Arial" w:hAnsi="Arial" w:cs="Arial"/>
          <w:color w:val="00000A"/>
          <w:sz w:val="22"/>
          <w:szCs w:val="22"/>
          <w:lang w:val="hr-HR"/>
        </w:rPr>
        <w:t xml:space="preserve">Temeljem postupka javne nabave za koji se provodi ovo istraživanje tržišta, odabrat će se ponuditelj najpovoljnije ponude </w:t>
      </w:r>
      <w:r w:rsidR="005A5929" w:rsidRPr="003A7B2F">
        <w:rPr>
          <w:rFonts w:ascii="Arial" w:hAnsi="Arial" w:cs="Arial"/>
          <w:color w:val="00000A"/>
          <w:sz w:val="22"/>
          <w:szCs w:val="22"/>
          <w:lang w:val="hr-HR"/>
        </w:rPr>
        <w:t xml:space="preserve">za opremu za </w:t>
      </w:r>
      <w:r w:rsidR="00A43ACE" w:rsidRPr="003A7B2F">
        <w:rPr>
          <w:rFonts w:ascii="Arial" w:hAnsi="Arial" w:cs="Arial"/>
          <w:color w:val="00000A"/>
          <w:sz w:val="22"/>
          <w:szCs w:val="22"/>
          <w:lang w:val="hr-HR"/>
        </w:rPr>
        <w:t>sistemske djelatnike</w:t>
      </w:r>
      <w:r w:rsidR="00C4152E">
        <w:rPr>
          <w:rFonts w:ascii="Arial" w:hAnsi="Arial" w:cs="Arial"/>
          <w:color w:val="00000A"/>
          <w:sz w:val="22"/>
          <w:szCs w:val="22"/>
          <w:lang w:val="hr-HR"/>
        </w:rPr>
        <w:t xml:space="preserve"> što </w:t>
      </w:r>
      <w:r w:rsidR="00544A3D">
        <w:rPr>
          <w:rFonts w:ascii="Arial" w:hAnsi="Arial" w:cs="Arial"/>
          <w:color w:val="00000A"/>
          <w:sz w:val="22"/>
          <w:szCs w:val="22"/>
          <w:lang w:val="hr-HR"/>
        </w:rPr>
        <w:t xml:space="preserve">podrazumijeva </w:t>
      </w:r>
      <w:r w:rsidR="002E6E67" w:rsidRPr="002E6E67">
        <w:rPr>
          <w:rFonts w:ascii="Arial" w:hAnsi="Arial" w:cs="Arial"/>
          <w:color w:val="00000A"/>
          <w:sz w:val="22"/>
          <w:szCs w:val="22"/>
          <w:lang w:val="hr-HR"/>
        </w:rPr>
        <w:t>sistem inžinjere, sistem administratore, odnosno tehničare</w:t>
      </w:r>
      <w:r w:rsidR="00544A3D">
        <w:rPr>
          <w:rFonts w:ascii="Arial" w:hAnsi="Arial" w:cs="Arial"/>
          <w:color w:val="00000A"/>
          <w:sz w:val="22"/>
          <w:szCs w:val="22"/>
          <w:lang w:val="hr-HR"/>
        </w:rPr>
        <w:t xml:space="preserve"> - </w:t>
      </w:r>
      <w:r w:rsidR="002E6E67" w:rsidRPr="002E6E67">
        <w:rPr>
          <w:rFonts w:ascii="Arial" w:hAnsi="Arial" w:cs="Arial"/>
          <w:color w:val="00000A"/>
          <w:sz w:val="22"/>
          <w:szCs w:val="22"/>
          <w:lang w:val="hr-HR"/>
        </w:rPr>
        <w:t>stručnja</w:t>
      </w:r>
      <w:r w:rsidR="00C4152E">
        <w:rPr>
          <w:rFonts w:ascii="Arial" w:hAnsi="Arial" w:cs="Arial"/>
          <w:color w:val="00000A"/>
          <w:sz w:val="22"/>
          <w:szCs w:val="22"/>
          <w:lang w:val="hr-HR"/>
        </w:rPr>
        <w:t>ke</w:t>
      </w:r>
      <w:r w:rsidR="002E6E67" w:rsidRPr="002E6E67">
        <w:rPr>
          <w:rFonts w:ascii="Arial" w:hAnsi="Arial" w:cs="Arial"/>
          <w:color w:val="00000A"/>
          <w:sz w:val="22"/>
          <w:szCs w:val="22"/>
          <w:lang w:val="hr-HR"/>
        </w:rPr>
        <w:t xml:space="preserve"> za integraciju postojećih i razvoj novih usluga</w:t>
      </w:r>
      <w:r w:rsidR="006378F3">
        <w:rPr>
          <w:rFonts w:ascii="Arial" w:hAnsi="Arial" w:cs="Arial"/>
          <w:color w:val="00000A"/>
          <w:sz w:val="22"/>
          <w:szCs w:val="22"/>
          <w:lang w:val="hr-HR"/>
        </w:rPr>
        <w:t xml:space="preserve"> te</w:t>
      </w:r>
      <w:r w:rsidR="002E6E67" w:rsidRPr="002E6E67">
        <w:rPr>
          <w:rFonts w:ascii="Arial" w:hAnsi="Arial" w:cs="Arial"/>
          <w:color w:val="00000A"/>
          <w:sz w:val="22"/>
          <w:szCs w:val="22"/>
          <w:lang w:val="hr-HR"/>
        </w:rPr>
        <w:t xml:space="preserve"> djelatnike CARNET-a zadužen</w:t>
      </w:r>
      <w:r w:rsidR="00C4152E">
        <w:rPr>
          <w:rFonts w:ascii="Arial" w:hAnsi="Arial" w:cs="Arial"/>
          <w:color w:val="00000A"/>
          <w:sz w:val="22"/>
          <w:szCs w:val="22"/>
          <w:lang w:val="hr-HR"/>
        </w:rPr>
        <w:t>e</w:t>
      </w:r>
      <w:r w:rsidR="002E6E67" w:rsidRPr="002E6E67">
        <w:rPr>
          <w:rFonts w:ascii="Arial" w:hAnsi="Arial" w:cs="Arial"/>
          <w:color w:val="00000A"/>
          <w:sz w:val="22"/>
          <w:szCs w:val="22"/>
          <w:lang w:val="hr-HR"/>
        </w:rPr>
        <w:t xml:space="preserve"> za testiranje razvoja usluga i povezanih servisa koji će se razvijati kroz projekt</w:t>
      </w:r>
      <w:r w:rsidR="002E6E67">
        <w:rPr>
          <w:rFonts w:ascii="Arial" w:hAnsi="Arial" w:cs="Arial"/>
          <w:color w:val="00000A"/>
          <w:sz w:val="22"/>
          <w:szCs w:val="22"/>
          <w:lang w:val="hr-HR"/>
        </w:rPr>
        <w:t>.</w:t>
      </w:r>
    </w:p>
    <w:p w14:paraId="0DAAE84F" w14:textId="7831ABCD" w:rsidR="7134C94B" w:rsidRPr="003A7B2F" w:rsidRDefault="7134C94B" w:rsidP="004B7A44">
      <w:pPr>
        <w:pStyle w:val="paragraph"/>
        <w:spacing w:before="120" w:beforeAutospacing="0" w:after="120" w:afterAutospacing="0" w:line="259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</w:pPr>
      <w:r w:rsidRPr="003A7B2F">
        <w:rPr>
          <w:rFonts w:ascii="Arial" w:eastAsia="Arial" w:hAnsi="Arial" w:cs="Arial"/>
          <w:b/>
          <w:bCs/>
          <w:sz w:val="22"/>
          <w:szCs w:val="22"/>
          <w:u w:val="single"/>
          <w:lang w:val="hr"/>
        </w:rPr>
        <w:t>Predmet nabave</w:t>
      </w:r>
    </w:p>
    <w:p w14:paraId="4FC09ED8" w14:textId="322D38C0" w:rsidR="00113D0E" w:rsidRPr="00C4152E" w:rsidRDefault="006F7A36" w:rsidP="00C4152E">
      <w:pPr>
        <w:pStyle w:val="paragraph"/>
        <w:spacing w:before="120" w:beforeAutospacing="0" w:after="120" w:afterAutospacing="0"/>
        <w:jc w:val="both"/>
        <w:rPr>
          <w:rFonts w:ascii="Arial" w:hAnsi="Arial" w:cs="Arial"/>
          <w:color w:val="00000A"/>
          <w:sz w:val="22"/>
          <w:szCs w:val="22"/>
          <w:lang w:val="hr-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Predmet nabave je nabava </w:t>
      </w:r>
      <w:r w:rsidR="00E77E33" w:rsidRPr="08E6B452">
        <w:rPr>
          <w:rFonts w:ascii="Arial" w:eastAsia="Arial" w:hAnsi="Arial" w:cs="Arial"/>
          <w:sz w:val="22"/>
          <w:szCs w:val="22"/>
          <w:lang w:val="hr"/>
        </w:rPr>
        <w:t>IKT</w:t>
      </w: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 opreme</w:t>
      </w:r>
      <w:r w:rsidR="00E77E33" w:rsidRPr="08E6B452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="00E91100" w:rsidRPr="08E6B452">
        <w:rPr>
          <w:rFonts w:ascii="Arial" w:eastAsia="Arial" w:hAnsi="Arial" w:cs="Arial"/>
          <w:sz w:val="22"/>
          <w:szCs w:val="22"/>
          <w:lang w:val="hr"/>
        </w:rPr>
        <w:t xml:space="preserve">(prijenosna računala, monitor, dock/replikator, miš, tikovnica) </w:t>
      </w:r>
      <w:r w:rsidR="00E77E33" w:rsidRPr="08E6B452">
        <w:rPr>
          <w:rFonts w:ascii="Arial" w:eastAsia="Arial" w:hAnsi="Arial" w:cs="Arial"/>
          <w:sz w:val="22"/>
          <w:szCs w:val="22"/>
          <w:lang w:val="hr"/>
        </w:rPr>
        <w:t>za sistemsko osoblje</w:t>
      </w:r>
      <w:r w:rsidR="00A86C32">
        <w:rPr>
          <w:rFonts w:ascii="Arial" w:eastAsia="Arial" w:hAnsi="Arial" w:cs="Arial"/>
          <w:sz w:val="22"/>
          <w:szCs w:val="22"/>
          <w:lang w:val="hr"/>
        </w:rPr>
        <w:t xml:space="preserve"> i</w:t>
      </w:r>
      <w:r w:rsidRPr="003A7B2F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="00A86C32">
        <w:rPr>
          <w:rFonts w:ascii="Arial" w:eastAsia="Arial" w:hAnsi="Arial" w:cs="Arial"/>
          <w:sz w:val="22"/>
          <w:szCs w:val="22"/>
          <w:lang w:val="hr"/>
        </w:rPr>
        <w:t xml:space="preserve">djelatnike CARNET-a </w:t>
      </w:r>
      <w:r w:rsidRPr="003A7B2F">
        <w:rPr>
          <w:rFonts w:ascii="Arial" w:eastAsia="Arial" w:hAnsi="Arial" w:cs="Arial"/>
          <w:sz w:val="22"/>
          <w:szCs w:val="22"/>
          <w:lang w:val="hr"/>
        </w:rPr>
        <w:t xml:space="preserve">i post prodajna podrška korisniku s ciljem </w:t>
      </w:r>
      <w:r w:rsidR="005164CA">
        <w:rPr>
          <w:rFonts w:ascii="Arial" w:eastAsia="Arial" w:hAnsi="Arial" w:cs="Arial"/>
          <w:sz w:val="22"/>
          <w:szCs w:val="22"/>
          <w:lang w:val="hr"/>
        </w:rPr>
        <w:t xml:space="preserve">osiguranja </w:t>
      </w:r>
      <w:r w:rsidRPr="003A7B2F">
        <w:rPr>
          <w:rFonts w:ascii="Arial" w:eastAsia="Arial" w:hAnsi="Arial" w:cs="Arial"/>
          <w:sz w:val="22"/>
          <w:szCs w:val="22"/>
          <w:lang w:val="hr"/>
        </w:rPr>
        <w:t xml:space="preserve">implementacije </w:t>
      </w:r>
      <w:r w:rsidR="007D041D" w:rsidRPr="003A7B2F">
        <w:rPr>
          <w:rFonts w:ascii="Arial" w:eastAsia="Arial" w:hAnsi="Arial" w:cs="Arial"/>
          <w:sz w:val="22"/>
          <w:szCs w:val="22"/>
          <w:lang w:val="hr"/>
        </w:rPr>
        <w:t>p</w:t>
      </w:r>
      <w:r w:rsidR="1D99A36E" w:rsidRPr="003A7B2F">
        <w:rPr>
          <w:rFonts w:ascii="Arial" w:eastAsia="Arial" w:hAnsi="Arial" w:cs="Arial"/>
          <w:sz w:val="22"/>
          <w:szCs w:val="22"/>
          <w:lang w:val="hr"/>
        </w:rPr>
        <w:t xml:space="preserve">rojekta </w:t>
      </w:r>
      <w:r w:rsidR="1D99A36E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“e-</w:t>
      </w:r>
      <w:r w:rsidR="002C6D71" w:rsidRPr="003A7B2F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Sveučilišta</w:t>
      </w:r>
      <w:r w:rsidR="00C4152E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“. </w:t>
      </w:r>
      <w:r w:rsidR="2F3C2EC8" w:rsidRPr="08E6B452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Procjena potrebnih količina navedena je u Troškovniku.</w:t>
      </w:r>
    </w:p>
    <w:p w14:paraId="3C73691C" w14:textId="006F3475" w:rsidR="006F7A36" w:rsidRPr="00663C2B" w:rsidRDefault="08E6B452" w:rsidP="004B7A44">
      <w:pPr>
        <w:pStyle w:val="ListParagraph"/>
        <w:spacing w:before="120" w:after="120"/>
        <w:ind w:left="0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Nabava obuhvaća:</w:t>
      </w:r>
    </w:p>
    <w:p w14:paraId="6A53FDF8" w14:textId="4EFD1568" w:rsidR="006F7A36" w:rsidRPr="00663C2B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Nabavu okvirno 250 prijenosnih računala,</w:t>
      </w:r>
    </w:p>
    <w:p w14:paraId="65952027" w14:textId="7337B043" w:rsidR="006F7A36" w:rsidRPr="00663C2B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Nabavu dodatne opreme (miš, tipkovnica i dock/replikator za svako računalo),</w:t>
      </w:r>
    </w:p>
    <w:p w14:paraId="659B1DF4" w14:textId="19CF2302" w:rsidR="006F7A36" w:rsidRPr="00663C2B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Nabavu ekrana uz računalo</w:t>
      </w:r>
    </w:p>
    <w:p w14:paraId="48D7B17B" w14:textId="032EEE7E" w:rsidR="006F7A36" w:rsidRPr="00663C2B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Isporuku uređaja na lokaciju </w:t>
      </w:r>
      <w:r w:rsidR="002C6D71">
        <w:rPr>
          <w:rFonts w:ascii="Arial" w:eastAsia="Arial" w:hAnsi="Arial" w:cs="Arial"/>
          <w:sz w:val="22"/>
          <w:szCs w:val="22"/>
          <w:lang w:val="hr"/>
        </w:rPr>
        <w:t xml:space="preserve">obrazovne ustanove </w:t>
      </w:r>
      <w:r w:rsidRPr="08E6B452">
        <w:rPr>
          <w:rFonts w:ascii="Arial" w:eastAsia="Arial" w:hAnsi="Arial" w:cs="Arial"/>
          <w:sz w:val="22"/>
          <w:szCs w:val="22"/>
          <w:lang w:val="hr"/>
        </w:rPr>
        <w:t>(okvirno 110 lokacija),</w:t>
      </w:r>
    </w:p>
    <w:p w14:paraId="4EC04309" w14:textId="48AE5B81" w:rsidR="006F7A36" w:rsidRPr="00663C2B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Jamstvo na uređaj u trajanju od minimalno 5 godina,</w:t>
      </w:r>
    </w:p>
    <w:p w14:paraId="7F1E34D7" w14:textId="453558F2" w:rsidR="006F7A36" w:rsidRPr="00663C2B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Izrada i isporuka osnovnih uputa za korisnike računala,</w:t>
      </w:r>
    </w:p>
    <w:p w14:paraId="7D55FD44" w14:textId="7D6DF4EB" w:rsidR="08E6B452" w:rsidRPr="00C4152E" w:rsidRDefault="08E6B452" w:rsidP="00C4152E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Tehničku podršku dobavljača.</w:t>
      </w:r>
      <w:r w:rsidR="006F7A36" w:rsidRPr="08E6B452">
        <w:rPr>
          <w:rFonts w:ascii="Arial" w:eastAsia="Arial" w:hAnsi="Arial" w:cs="Arial"/>
          <w:sz w:val="22"/>
          <w:szCs w:val="22"/>
          <w:lang w:val="hr"/>
        </w:rPr>
        <w:t xml:space="preserve"> </w:t>
      </w:r>
    </w:p>
    <w:p w14:paraId="4D39D076" w14:textId="77777777" w:rsidR="00C4152E" w:rsidRDefault="00C4152E" w:rsidP="00C4152E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hr"/>
        </w:rPr>
      </w:pPr>
    </w:p>
    <w:p w14:paraId="3C45B0FF" w14:textId="3F702B4C" w:rsidR="00926DEC" w:rsidRPr="00C4152E" w:rsidRDefault="00824C26" w:rsidP="00C4152E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0926DEC">
        <w:rPr>
          <w:rFonts w:ascii="Arial" w:eastAsia="Arial" w:hAnsi="Arial" w:cs="Arial"/>
          <w:sz w:val="22"/>
          <w:szCs w:val="22"/>
          <w:lang w:val="hr"/>
        </w:rPr>
        <w:t>Od zainteresiranog gospodarskog subjekta se očekuje da:</w:t>
      </w:r>
    </w:p>
    <w:p w14:paraId="3158888C" w14:textId="40ACFD71" w:rsidR="001A578D" w:rsidRPr="00F125BA" w:rsidRDefault="43CD371D" w:rsidP="00C4152E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Ispuni </w:t>
      </w:r>
      <w:r w:rsidR="5A240AF8" w:rsidRPr="08E6B452">
        <w:rPr>
          <w:rFonts w:ascii="Arial" w:eastAsia="Arial" w:hAnsi="Arial" w:cs="Arial"/>
          <w:sz w:val="22"/>
          <w:szCs w:val="22"/>
          <w:lang w:val="hr"/>
        </w:rPr>
        <w:t>za predloženi model</w:t>
      </w:r>
      <w:r w:rsidR="5192DF2A" w:rsidRPr="08E6B452">
        <w:rPr>
          <w:rFonts w:ascii="Arial" w:eastAsia="Arial" w:hAnsi="Arial" w:cs="Arial"/>
          <w:sz w:val="22"/>
          <w:szCs w:val="22"/>
          <w:lang w:val="hr"/>
        </w:rPr>
        <w:t xml:space="preserve"> uređaja</w:t>
      </w:r>
      <w:r w:rsidR="2609F902" w:rsidRPr="08E6B452">
        <w:rPr>
          <w:rFonts w:ascii="Arial" w:eastAsia="Arial" w:hAnsi="Arial" w:cs="Arial"/>
          <w:sz w:val="22"/>
          <w:szCs w:val="22"/>
          <w:lang w:val="hr"/>
        </w:rPr>
        <w:t xml:space="preserve"> </w:t>
      </w:r>
      <w:r w:rsidRPr="08E6B452">
        <w:rPr>
          <w:rFonts w:ascii="Arial" w:eastAsia="Arial" w:hAnsi="Arial" w:cs="Arial"/>
          <w:sz w:val="22"/>
          <w:szCs w:val="22"/>
          <w:lang w:val="hr"/>
        </w:rPr>
        <w:t>Tehničku specifikaciju (</w:t>
      </w:r>
      <w:r w:rsidR="00686D9E">
        <w:rPr>
          <w:rFonts w:ascii="Arial" w:eastAsia="Arial" w:hAnsi="Arial" w:cs="Arial"/>
          <w:sz w:val="22"/>
          <w:szCs w:val="22"/>
          <w:lang w:val="hr"/>
        </w:rPr>
        <w:t>Dodatak</w:t>
      </w: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 1</w:t>
      </w:r>
      <w:r w:rsidR="00C4152E">
        <w:rPr>
          <w:rFonts w:ascii="Arial" w:eastAsia="Arial" w:hAnsi="Arial" w:cs="Arial"/>
          <w:sz w:val="22"/>
          <w:szCs w:val="22"/>
          <w:lang w:val="hr"/>
        </w:rPr>
        <w:t>. u sklopu ovog dokumenta</w:t>
      </w: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). U tehničkoj specifikaciji potrebno je popuniti sve stavke predložene tehničke specifikacije, u skladu s predloženim modelom </w:t>
      </w:r>
      <w:r w:rsidR="2C350A91" w:rsidRPr="08E6B452">
        <w:rPr>
          <w:rFonts w:ascii="Arial" w:eastAsia="Arial" w:hAnsi="Arial" w:cs="Arial"/>
          <w:sz w:val="22"/>
          <w:szCs w:val="22"/>
          <w:lang w:val="hr"/>
        </w:rPr>
        <w:t>traže</w:t>
      </w:r>
      <w:r w:rsidR="6FA22326" w:rsidRPr="08E6B452">
        <w:rPr>
          <w:rFonts w:ascii="Arial" w:eastAsia="Arial" w:hAnsi="Arial" w:cs="Arial"/>
          <w:sz w:val="22"/>
          <w:szCs w:val="22"/>
          <w:lang w:val="hr"/>
        </w:rPr>
        <w:t>n</w:t>
      </w:r>
      <w:r w:rsidR="2C350A91" w:rsidRPr="08E6B452">
        <w:rPr>
          <w:rFonts w:ascii="Arial" w:eastAsia="Arial" w:hAnsi="Arial" w:cs="Arial"/>
          <w:sz w:val="22"/>
          <w:szCs w:val="22"/>
          <w:lang w:val="hr"/>
        </w:rPr>
        <w:t>og uređaja</w:t>
      </w:r>
      <w:r w:rsidR="7E284C82" w:rsidRPr="08E6B452">
        <w:rPr>
          <w:rFonts w:ascii="Arial" w:eastAsia="Arial" w:hAnsi="Arial" w:cs="Arial"/>
          <w:sz w:val="22"/>
          <w:szCs w:val="22"/>
          <w:lang w:val="hr"/>
        </w:rPr>
        <w:t xml:space="preserve">, </w:t>
      </w:r>
      <w:r w:rsidR="179D8BD3" w:rsidRPr="08E6B452">
        <w:rPr>
          <w:rFonts w:ascii="Arial" w:eastAsia="Arial" w:hAnsi="Arial" w:cs="Arial"/>
          <w:sz w:val="22"/>
          <w:szCs w:val="22"/>
          <w:lang w:val="hr"/>
        </w:rPr>
        <w:t>Moguće je predložiti i više od jednog uređaja</w:t>
      </w:r>
      <w:r w:rsidR="7C8E5DF4" w:rsidRPr="08E6B452">
        <w:rPr>
          <w:rFonts w:ascii="Arial" w:eastAsia="Arial" w:hAnsi="Arial" w:cs="Arial"/>
          <w:sz w:val="22"/>
          <w:szCs w:val="22"/>
          <w:lang w:val="hr"/>
        </w:rPr>
        <w:t xml:space="preserve"> koji zadovoljavaju tehničku specifikaciju uz eventualni komentar utjecaja </w:t>
      </w:r>
      <w:r w:rsidR="4CEAD524" w:rsidRPr="08E6B452">
        <w:rPr>
          <w:rFonts w:ascii="Arial" w:eastAsia="Arial" w:hAnsi="Arial" w:cs="Arial"/>
          <w:sz w:val="22"/>
          <w:szCs w:val="22"/>
          <w:lang w:val="hr"/>
        </w:rPr>
        <w:t>pojedinih komponenti</w:t>
      </w:r>
      <w:r w:rsidR="1DF2CE5E" w:rsidRPr="08E6B452">
        <w:rPr>
          <w:rFonts w:ascii="Arial" w:eastAsia="Arial" w:hAnsi="Arial" w:cs="Arial"/>
          <w:sz w:val="22"/>
          <w:szCs w:val="22"/>
          <w:lang w:val="hr"/>
        </w:rPr>
        <w:t xml:space="preserve"> na </w:t>
      </w:r>
      <w:r w:rsidR="00CB24A4" w:rsidRPr="08E6B452">
        <w:rPr>
          <w:rFonts w:ascii="Arial" w:eastAsia="Arial" w:hAnsi="Arial" w:cs="Arial"/>
          <w:sz w:val="22"/>
          <w:szCs w:val="22"/>
          <w:lang w:val="hr"/>
        </w:rPr>
        <w:t>konačnu cijenu uređaja</w:t>
      </w:r>
    </w:p>
    <w:p w14:paraId="0EF14625" w14:textId="3866C383" w:rsidR="5CFBCD26" w:rsidRPr="00C4152E" w:rsidRDefault="0021704E" w:rsidP="00C4152E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 xml:space="preserve">Ispuni </w:t>
      </w:r>
      <w:r w:rsidR="00686D9E">
        <w:rPr>
          <w:rFonts w:ascii="Arial" w:eastAsia="Arial" w:hAnsi="Arial" w:cs="Arial"/>
          <w:sz w:val="22"/>
          <w:szCs w:val="22"/>
          <w:lang w:val="hr"/>
        </w:rPr>
        <w:t>Prilog 1. Troškovnik</w:t>
      </w:r>
    </w:p>
    <w:p w14:paraId="5EDD9AE6" w14:textId="77777777" w:rsidR="00C4152E" w:rsidRDefault="00C4152E" w:rsidP="004B7A44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hr"/>
        </w:rPr>
      </w:pPr>
    </w:p>
    <w:p w14:paraId="0C76DC72" w14:textId="4E0CDF41" w:rsidR="5CFBCD26" w:rsidRDefault="15665932" w:rsidP="004B7A44">
      <w:pPr>
        <w:spacing w:before="120" w:after="12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2FA96818">
        <w:rPr>
          <w:rFonts w:ascii="Arial" w:eastAsia="Arial" w:hAnsi="Arial" w:cs="Arial"/>
          <w:sz w:val="22"/>
          <w:szCs w:val="22"/>
          <w:lang w:val="hr"/>
        </w:rPr>
        <w:t>Od zainteresiranog gospodarskog subjekta očekuju se i odgovori na sljedeća pitanja:</w:t>
      </w:r>
    </w:p>
    <w:p w14:paraId="2342478E" w14:textId="4BB1DA58" w:rsidR="6EC20D7D" w:rsidRDefault="0382818A" w:rsidP="00C4152E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rFonts w:ascii="Arial" w:eastAsia="Arial" w:hAnsi="Arial" w:cs="Arial"/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Minimalni rok dobavljivosti opreme u RH</w:t>
      </w:r>
    </w:p>
    <w:p w14:paraId="53A56F5F" w14:textId="31B7E278" w:rsidR="0382818A" w:rsidRDefault="0382818A" w:rsidP="00C4152E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sz w:val="22"/>
          <w:szCs w:val="22"/>
          <w:lang w:val="hr"/>
        </w:rPr>
      </w:pPr>
      <w:r w:rsidRPr="08E6B452">
        <w:rPr>
          <w:rFonts w:ascii="Arial" w:eastAsia="Arial" w:hAnsi="Arial" w:cs="Arial"/>
          <w:sz w:val="22"/>
          <w:szCs w:val="22"/>
          <w:lang w:val="hr"/>
        </w:rPr>
        <w:t>Okvirni vremenski plan isporuke opreme na sve l</w:t>
      </w:r>
      <w:r w:rsidR="2353516D" w:rsidRPr="08E6B452">
        <w:rPr>
          <w:rFonts w:ascii="Arial" w:eastAsia="Arial" w:hAnsi="Arial" w:cs="Arial"/>
          <w:sz w:val="22"/>
          <w:szCs w:val="22"/>
          <w:lang w:val="hr"/>
        </w:rPr>
        <w:t>okacije ustanova</w:t>
      </w:r>
    </w:p>
    <w:p w14:paraId="77765B29" w14:textId="25244BA7" w:rsidR="2FA96818" w:rsidRDefault="2FA96818" w:rsidP="004B7A44">
      <w:pPr>
        <w:spacing w:before="120" w:after="120"/>
        <w:jc w:val="both"/>
        <w:rPr>
          <w:rStyle w:val="normaltextrun"/>
          <w:rFonts w:ascii="Arial" w:hAnsi="Arial" w:cs="Arial"/>
          <w:color w:val="00000A"/>
          <w:sz w:val="22"/>
          <w:szCs w:val="22"/>
        </w:rPr>
      </w:pPr>
    </w:p>
    <w:p w14:paraId="264DA61D" w14:textId="6DB45BFD" w:rsidR="001A578D" w:rsidRDefault="00824C26" w:rsidP="004B7A44">
      <w:pPr>
        <w:spacing w:before="120" w:after="120"/>
        <w:jc w:val="both"/>
        <w:textAlignment w:val="baseline"/>
        <w:rPr>
          <w:rFonts w:ascii="Arial" w:hAnsi="Arial" w:cs="Arial"/>
          <w:color w:val="00000A"/>
        </w:rPr>
      </w:pPr>
      <w:r w:rsidRPr="2FA96818">
        <w:rPr>
          <w:rStyle w:val="normaltextrun"/>
          <w:rFonts w:ascii="Arial" w:hAnsi="Arial" w:cs="Arial"/>
          <w:color w:val="00000A"/>
          <w:sz w:val="22"/>
          <w:szCs w:val="22"/>
        </w:rPr>
        <w:t>Zainteresirani gospodarski subjekt slobodan je dostaviti, svoje prijedloge i primjedbe. Temeljem svih dobivenih podataka, CARNET će sastaviti dokumentaciju o nabavi.</w:t>
      </w:r>
      <w:r w:rsidRPr="2FA96818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87C4117" w14:textId="186112DB" w:rsidR="00A94BCD" w:rsidRDefault="3E13E3CE" w:rsidP="004B7A44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  <w:r w:rsidRPr="08E6B452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Dodatna pitanja zainteresirani gospodarski subjekti mogu dostaviti na elektroničku poštu </w:t>
      </w:r>
      <w:hyperlink r:id="rId12">
        <w:r w:rsidRPr="00527B09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hr-HR"/>
          </w:rPr>
          <w:t>nabava@carnet.hr</w:t>
        </w:r>
      </w:hyperlink>
      <w:r w:rsidRPr="00527B09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najkasnije do</w:t>
      </w:r>
      <w:r w:rsidR="00C4152E" w:rsidRPr="00527B09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09.09.2022.</w:t>
      </w:r>
      <w:r w:rsidRPr="00527B09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 xml:space="preserve"> do 14h</w:t>
      </w:r>
      <w:r w:rsidRPr="08E6B452"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  <w:t>. CARNET će sve informacije koje nastanu temeljem dodatnih pitanja javno objaviti na mrežnim strancima na isti način kao i ovu obavijest.</w:t>
      </w:r>
    </w:p>
    <w:p w14:paraId="5F1D1866" w14:textId="77777777" w:rsidR="00527B09" w:rsidRDefault="00527B09" w:rsidP="004B7A44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</w:p>
    <w:p w14:paraId="62547516" w14:textId="5D1CB4EB" w:rsidR="003A7B2F" w:rsidRDefault="003A7B2F" w:rsidP="08E6B45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</w:p>
    <w:p w14:paraId="6A1DFC2B" w14:textId="77777777" w:rsidR="00B478C4" w:rsidRDefault="00B478C4" w:rsidP="08E6B45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hr-HR"/>
        </w:rPr>
      </w:pPr>
    </w:p>
    <w:p w14:paraId="7ECB1D86" w14:textId="1B5FDAFC" w:rsidR="00B478C4" w:rsidRPr="00B478C4" w:rsidRDefault="00B478C4" w:rsidP="08E6B452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A"/>
          <w:sz w:val="22"/>
          <w:szCs w:val="22"/>
          <w:u w:val="single"/>
          <w:lang w:val="hr-HR"/>
        </w:rPr>
      </w:pPr>
      <w:r w:rsidRPr="00B478C4">
        <w:rPr>
          <w:rStyle w:val="normaltextrun"/>
          <w:rFonts w:ascii="Arial" w:hAnsi="Arial" w:cs="Arial"/>
          <w:b/>
          <w:bCs/>
          <w:color w:val="00000A"/>
          <w:sz w:val="22"/>
          <w:szCs w:val="22"/>
          <w:u w:val="single"/>
          <w:lang w:val="hr-HR"/>
        </w:rPr>
        <w:t>Prilog 1. Tehnička specifikacija</w:t>
      </w:r>
    </w:p>
    <w:tbl>
      <w:tblPr>
        <w:tblW w:w="8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92"/>
        <w:gridCol w:w="3674"/>
        <w:gridCol w:w="346"/>
        <w:gridCol w:w="1390"/>
        <w:gridCol w:w="1409"/>
      </w:tblGrid>
      <w:tr w:rsidR="003A7B2F" w:rsidRPr="00527B09" w14:paraId="08ADC860" w14:textId="77777777" w:rsidTr="00527B09">
        <w:trPr>
          <w:trHeight w:val="330"/>
        </w:trPr>
        <w:tc>
          <w:tcPr>
            <w:tcW w:w="8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bottom"/>
            <w:hideMark/>
          </w:tcPr>
          <w:p w14:paraId="7307AE11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b/>
                <w:bCs/>
                <w:lang w:eastAsia="en-GB"/>
              </w:rPr>
              <w:t>Prijenosno računalo</w:t>
            </w: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A7B2F" w:rsidRPr="00527B09" w14:paraId="5026BF28" w14:textId="77777777" w:rsidTr="00527B09">
        <w:trPr>
          <w:trHeight w:val="405"/>
        </w:trPr>
        <w:tc>
          <w:tcPr>
            <w:tcW w:w="8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ECCAA4" w14:textId="54E2EFCE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Proizvođač:</w:t>
            </w:r>
          </w:p>
        </w:tc>
      </w:tr>
      <w:tr w:rsidR="003A7B2F" w:rsidRPr="00527B09" w14:paraId="4994A49D" w14:textId="77777777" w:rsidTr="00527B09">
        <w:trPr>
          <w:trHeight w:val="405"/>
        </w:trPr>
        <w:tc>
          <w:tcPr>
            <w:tcW w:w="8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80499A" w14:textId="4551D09B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Model:</w:t>
            </w:r>
          </w:p>
        </w:tc>
      </w:tr>
      <w:tr w:rsidR="00527B09" w:rsidRPr="00527B09" w14:paraId="0C7BC942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67BE4B0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Redni broj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0122FB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8A7D85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Tražena specifikacija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24582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Ponuđena specifikacija </w:t>
            </w:r>
          </w:p>
          <w:p w14:paraId="1F57A1DF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(popunjava Ponuditelj)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FE9B496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Bilješke, napomene, reference na tehničku dokumentaciju </w:t>
            </w:r>
          </w:p>
          <w:p w14:paraId="43C1D0C2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(popunjava Ponuditelj) </w:t>
            </w:r>
          </w:p>
        </w:tc>
      </w:tr>
      <w:tr w:rsidR="00527B09" w:rsidRPr="00527B09" w14:paraId="347F0DCF" w14:textId="77777777" w:rsidTr="00527B09">
        <w:trPr>
          <w:trHeight w:val="405"/>
        </w:trPr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  <w:hideMark/>
          </w:tcPr>
          <w:p w14:paraId="03E4919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Tehničke karakteristike uređaja </w:t>
            </w:r>
          </w:p>
        </w:tc>
      </w:tr>
      <w:tr w:rsidR="00527B09" w:rsidRPr="00527B09" w14:paraId="6620C862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17C78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0B8E6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Procesor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216F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Rezultat u Passmark (verzija 10) mjernom testiranju procesora sa tvorničkim postavkama BIOS/UEFI (https://www.cpubenchmark.net/cpu_list.php) najmanje: 15000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7B92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7DD13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068CA931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43F88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5F569" w14:textId="77777777" w:rsidR="00527B09" w:rsidRPr="00527B09" w:rsidRDefault="00527B09" w:rsidP="003A7B2F">
            <w:pPr>
              <w:jc w:val="both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Radna memorija (RAM)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48F0B" w14:textId="77777777" w:rsidR="00527B09" w:rsidRPr="00527B09" w:rsidRDefault="00527B09" w:rsidP="003A7B2F">
            <w:pPr>
              <w:jc w:val="both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Memorija: min. 2x16 GB DDR4, 2600 MHz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060E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34C53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1D6AD0C3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38242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9066E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Disk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8656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Uređaj za pohranu: PCIe NVMe SSD  min. 512 GB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615A7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98939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0ED126DB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777F9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4 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2489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Zaslon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7F7CF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Zaslon: dijagonala raspona min. 14” rezolucije  min. FHD min.  1920x1080, svjetlina: min. 300 niti, kontrast: min. 700:1, kut vidljivosti (horizontalno/vertikalno): min. 170/170 stupnjeva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AC56B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49894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57F67D6C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C52D0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5 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1B25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Grafička kartica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3264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Integrirani min. FHD grafički podsustav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FF22A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A3204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68CA7277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67778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6 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20B4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Tipkovnica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6ECEC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Tipkovnica s hrvatskim grafemima otporna na prolijevanje </w:t>
            </w:r>
          </w:p>
          <w:p w14:paraId="757BDC9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Ugrađeno pozadinsko osvjetljenje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9A7C7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655EE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11568948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63BC3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7 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F7D5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Dodirnik </w:t>
            </w:r>
          </w:p>
          <w:p w14:paraId="5CF8096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CD6D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Integriran dodirnik s ili bez gumbiju (eng. Touchpada).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A883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96459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5C19038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D5524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8 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8129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Zvučni podsustav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DA31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Ugrađeni zvučnici i mikrofon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57AD9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6AF1A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914F2AE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67AB4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9 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E1460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Kamera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0573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Integrirana min. 1x HD kamera (prednja) rezolucije minimalno 720p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E45C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89021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00E2546C" w14:textId="77777777" w:rsidTr="00527B09"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3AEB855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Mreža </w:t>
            </w:r>
          </w:p>
        </w:tc>
      </w:tr>
      <w:tr w:rsidR="00527B09" w:rsidRPr="00527B09" w14:paraId="232659A1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D67EA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823B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Mrežni adapter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F3986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Integrirani Gigabit ethernet priključak putem RJ-45 konektora </w:t>
            </w:r>
          </w:p>
          <w:p w14:paraId="51EE7E8A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Podrška za Wi-Fi 6 (802.11ax)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966D0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A004B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CB81C85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930E9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11 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60FB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Bluetooth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4EA3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Integrirani Bluetooth: min. verzije 5.0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A35EC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34E9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5235C512" w14:textId="77777777" w:rsidTr="00527B09">
        <w:trPr>
          <w:trHeight w:val="405"/>
        </w:trPr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bottom"/>
            <w:hideMark/>
          </w:tcPr>
          <w:p w14:paraId="7E2AFCEB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Priključci </w:t>
            </w:r>
          </w:p>
        </w:tc>
      </w:tr>
      <w:tr w:rsidR="00527B09" w:rsidRPr="00527B09" w14:paraId="6D1596C3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62D8F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12 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EC7F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A939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Minimalno 2x USB 3.1  Gen Tip-A priključak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C021B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9BD3F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699A4AA7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59DDD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13 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61E3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14833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Minimalno 2x USB 3.1 Gen 1 Tip-C s Power Delivery i prijenosom audio/video signala (Display Port over USB-C) 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B6C7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C39CB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486B91BA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ED743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lastRenderedPageBreak/>
              <w:t>14 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5031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3D2A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Minimalno 1x HDMI 2.0 Tip-A izlazni priključak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5604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C720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495B12C5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25BC5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15 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76E2D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ABDD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Minimalno 1x 3,5mm priključak za slušalice i mikrofon (odvojeni ili kombinirani)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1C6EF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992E5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5A444F13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BE74F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5901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50298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Minimalno 1 x RJ45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144F4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F2647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49F21055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A812B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A0C5E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9190A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Mogućnost spajanja dock/replikatora koristeći USB Type-C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25287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4B9DD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73DB9AEB" w14:textId="77777777" w:rsidTr="00527B09">
        <w:trPr>
          <w:trHeight w:val="405"/>
        </w:trPr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66961D8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Sigurnost </w:t>
            </w:r>
          </w:p>
        </w:tc>
      </w:tr>
      <w:tr w:rsidR="00527B09" w:rsidRPr="00527B09" w14:paraId="1361454A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32873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16 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3A00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DE83EE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Integrirani (hardverski) sigurnosni čip sukladan dTPM 2.0 standardu, BIOS zaporka.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8306E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6C62E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56AB018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BD19F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17 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957AE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8EE53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Ako je potreban, aktivacijski ključ operacijskog sustava je trajno pohranjen u BIOS-u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BAA1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9EAB5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431B69D2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26B19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38AE0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3A9B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Fizički pokrov za web kameru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1978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E3683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FBDFFC1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76560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B8BD4F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436AB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Kensington utor za zaključavanje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11731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37544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3D09A176" w14:textId="77777777" w:rsidTr="00527B09"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7095B89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Izdržljivost </w:t>
            </w:r>
          </w:p>
        </w:tc>
      </w:tr>
      <w:tr w:rsidR="00527B09" w:rsidRPr="00527B09" w14:paraId="7E6A590B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40E19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18 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1DB3F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8CFCBD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Sukladno MIL-STD810 testovima za: </w:t>
            </w:r>
          </w:p>
          <w:p w14:paraId="27C8D6D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- visoku temperaturu  </w:t>
            </w:r>
          </w:p>
          <w:p w14:paraId="5EE703CB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- nisku temperaturu </w:t>
            </w:r>
          </w:p>
          <w:p w14:paraId="5F896F1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- vlagu </w:t>
            </w:r>
          </w:p>
          <w:p w14:paraId="3677B83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- vibracije </w:t>
            </w:r>
          </w:p>
          <w:p w14:paraId="29E327A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- pad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49C9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90B4D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455446E6" w14:textId="77777777" w:rsidTr="00527B09"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0E6E7B7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Napajanje </w:t>
            </w:r>
          </w:p>
        </w:tc>
      </w:tr>
      <w:tr w:rsidR="00527B09" w:rsidRPr="00527B09" w14:paraId="0D9F7EC6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0C337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19 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DF0C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Baterija / napajanje </w:t>
            </w:r>
          </w:p>
        </w:tc>
        <w:tc>
          <w:tcPr>
            <w:tcW w:w="3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CA7C9A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Baterija od minimalno 50Whr i 3 ćelije </w:t>
            </w:r>
          </w:p>
          <w:p w14:paraId="121ADAEB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Vanjski adapter za napajanje (korištenje mrežnog napona 220 V, izmjenično 50-60 Hz) </w:t>
            </w: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D1AFA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10A5BD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37707D3D" w14:textId="77777777" w:rsidTr="00527B09">
        <w:trPr>
          <w:trHeight w:val="390"/>
        </w:trPr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CF22A2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Ostalo </w:t>
            </w:r>
          </w:p>
        </w:tc>
      </w:tr>
      <w:tr w:rsidR="00527B09" w:rsidRPr="00527B09" w14:paraId="4C3CABAE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16593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20 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29F2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Masa uređaja </w:t>
            </w:r>
          </w:p>
        </w:tc>
        <w:tc>
          <w:tcPr>
            <w:tcW w:w="3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F9007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Masa: maks. do 1,7 kg </w:t>
            </w: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852A9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C0D394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7F980910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30DC6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21 </w:t>
            </w:r>
          </w:p>
        </w:tc>
        <w:tc>
          <w:tcPr>
            <w:tcW w:w="10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43D6B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Standardi opreme </w:t>
            </w:r>
          </w:p>
        </w:tc>
        <w:tc>
          <w:tcPr>
            <w:tcW w:w="3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351F9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Uređaj mora biti usklađen sa standardima: RoHS, WEEE i CE i EPEAT Bronze </w:t>
            </w:r>
          </w:p>
        </w:tc>
        <w:tc>
          <w:tcPr>
            <w:tcW w:w="17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8D485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DB9C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5E8DF606" w14:textId="77777777" w:rsidTr="00527B09">
        <w:trPr>
          <w:trHeight w:val="390"/>
        </w:trPr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6A0B6B5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Operativni sustav </w:t>
            </w:r>
          </w:p>
        </w:tc>
      </w:tr>
      <w:tr w:rsidR="00527B09" w:rsidRPr="00527B09" w14:paraId="2BB7D137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42DD5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22 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EFC3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E16BA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Tvornički predinstalirana posljednja inačica 64 bitnog operacijskog sustava s trajnim pravom korištenja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AD47B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656B7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BF7E2C3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205CB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23 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51C4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AC05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grafičko korisničko sučelje, uz podržano korištenje mišem, tipkovnicom i dodirom (ako to podržava hardver računala)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17656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5ABF1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55818D2C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328A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24 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AA7DD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6C16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korištenje aplikacija sa i bez Internet veze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62021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B3CB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11CC8AFA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1C71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25 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EE19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0645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korištenje više aplikacija u usporednim prozorima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5862A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8D425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5CB025C7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C45ED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26 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37C46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367EB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instalaciju različitih Internet preglednika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657B8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01445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9648B17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625F9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27 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BA3C3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655AC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Podrška (opcionalno) za udaljenu upravljanje koristeći grafičko sučelje (Remote Desktop)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15530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E0B00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7661627D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8C08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28 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3FE133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F44A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 xml:space="preserve">Ugrađena podrška za korištenje korisničkih računa za više korisnika sa onemogućenom </w:t>
            </w:r>
            <w:r w:rsidRPr="00527B09">
              <w:rPr>
                <w:rFonts w:ascii="Arial" w:hAnsi="Arial" w:cs="Arial"/>
                <w:lang w:eastAsia="en-GB"/>
              </w:rPr>
              <w:lastRenderedPageBreak/>
              <w:t>instalacijom aplikacija i pristupu datotekama drugih korisnika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9C6C9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BDA1F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6FCBC1F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C57DD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29 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375E8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EF6BC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Podrška (opcionalno) za autentifikaciju korisnika koristeći LDAP protokol i Active Directory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C5FA5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DEC26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5EF773EA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9AA2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30 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0AF0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7366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enkripciju korisničkih podataka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EA9F7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B4A83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6AFA8A8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6CDF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31 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7930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F824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mogućnost vraćanja operativnog sustava u početno stanje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4B8E0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54B3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6312F494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605C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32 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98256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9D03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prijavu korisnika u sustav putem tekstualnih zaporki i PIN broja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4D56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C771A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BB112F1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DB784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33 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6366A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27D3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više korisničkih profila na istom računalu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97DD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E88E9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4C7E1BF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07CE5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34 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432C3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C26F4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sigurno i razdvojeno korištenje istog računala od strane više korisnika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F1664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AB333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B602C11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C1F38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35 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6A871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8F60E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spajanje uređaja za rad korisnika sa posebnim potrebama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44C6F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4ED88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341896AD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7410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36 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73E08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3761F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podrška za automatsku nadogradnju operativnog sustava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76C77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8C59B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7D166EC2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93D92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37 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BD1E6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01F7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Ugrađena podrška za bežični pristup vanjskim uređajima, npr. bežičnim ekranima (Miracast ili Chromecast ili Airplay) ili pisačima (WiFi direct)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34FC7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84654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197BD9D3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3F426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38 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A3065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F5D5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Osigurana podrška operativnog sustava putem nadogradnji i rješavanja kritičnih sigurnosnih problema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BE956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333DA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000BBF7B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040E7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39 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6C22B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3ED2D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Ugrađena anti-virusna zaštita i zaštita od zlonamjernog softvera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E8CFE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3EE94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527B09" w:rsidRPr="00527B09" w14:paraId="28E20BEF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D708D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40 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3CB22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4ACC6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Podrška prilagodbe inicijalno operativnog sustava za ponuđena računala po korisniku (postavke i dostupne aplikacije)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4DE1A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971CC" w14:textId="77777777" w:rsidR="00527B09" w:rsidRPr="00527B09" w:rsidRDefault="00527B09" w:rsidP="003A7B2F">
            <w:pPr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  <w:tr w:rsidR="003A7B2F" w:rsidRPr="00527B09" w14:paraId="61CCDCEA" w14:textId="77777777" w:rsidTr="00527B09">
        <w:trPr>
          <w:trHeight w:val="390"/>
        </w:trPr>
        <w:tc>
          <w:tcPr>
            <w:tcW w:w="855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2F08FE4" w14:textId="77777777" w:rsidR="003A7B2F" w:rsidRPr="00527B09" w:rsidRDefault="003A7B2F" w:rsidP="003A7B2F">
            <w:pPr>
              <w:textAlignment w:val="baseline"/>
              <w:rPr>
                <w:rFonts w:ascii="Arial" w:hAnsi="Arial" w:cs="Arial"/>
                <w:lang w:eastAsia="en-GB"/>
              </w:rPr>
            </w:pPr>
            <w:r w:rsidRPr="00527B09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527B09" w:rsidRPr="00527B09" w14:paraId="6CBAC40D" w14:textId="77777777" w:rsidTr="00527B09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3FAF8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41 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FAD2C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Trajanje jamstva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349D9" w14:textId="77777777" w:rsidR="00527B09" w:rsidRPr="00527B09" w:rsidRDefault="00527B09" w:rsidP="003A7B2F">
            <w:pPr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Jamstvo: uključeno jamstvo dobavljača na period od minimalno 5 godina za uređaj (osim baterije, miš i tipkovnicu na minimalno 1 godinu) </w:t>
            </w:r>
          </w:p>
        </w:tc>
        <w:tc>
          <w:tcPr>
            <w:tcW w:w="1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4F401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1B30A" w14:textId="77777777" w:rsidR="00527B09" w:rsidRPr="00527B09" w:rsidRDefault="00527B09" w:rsidP="003A7B2F">
            <w:pPr>
              <w:ind w:left="90"/>
              <w:jc w:val="center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527B09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</w:tr>
    </w:tbl>
    <w:p w14:paraId="73ACCBE1" w14:textId="77777777" w:rsidR="003A7B2F" w:rsidRDefault="003A7B2F" w:rsidP="08E6B452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/>
          <w:b/>
          <w:bCs/>
        </w:rPr>
      </w:pPr>
    </w:p>
    <w:sectPr w:rsidR="003A7B2F" w:rsidSect="00CF61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2127" w:left="1134" w:header="709" w:footer="624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846D" w14:textId="77777777" w:rsidR="00E1290B" w:rsidRDefault="00E1290B">
      <w:r>
        <w:separator/>
      </w:r>
    </w:p>
  </w:endnote>
  <w:endnote w:type="continuationSeparator" w:id="0">
    <w:p w14:paraId="14FF132C" w14:textId="77777777" w:rsidR="00E1290B" w:rsidRDefault="00E1290B">
      <w:r>
        <w:continuationSeparator/>
      </w:r>
    </w:p>
  </w:endnote>
  <w:endnote w:type="continuationNotice" w:id="1">
    <w:p w14:paraId="4B6409F3" w14:textId="77777777" w:rsidR="00E1290B" w:rsidRDefault="00E12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Heiti TC 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DD4D" w14:textId="2DCD5CB7" w:rsidR="001A578D" w:rsidRDefault="00824C26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AA39" w14:textId="01933714" w:rsidR="001A578D" w:rsidRDefault="001A578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B9A7" w14:textId="77777777" w:rsidR="00E1290B" w:rsidRDefault="00E1290B">
      <w:r>
        <w:separator/>
      </w:r>
    </w:p>
  </w:footnote>
  <w:footnote w:type="continuationSeparator" w:id="0">
    <w:p w14:paraId="36DDA34B" w14:textId="77777777" w:rsidR="00E1290B" w:rsidRDefault="00E1290B">
      <w:r>
        <w:continuationSeparator/>
      </w:r>
    </w:p>
  </w:footnote>
  <w:footnote w:type="continuationNotice" w:id="1">
    <w:p w14:paraId="599EE7C4" w14:textId="77777777" w:rsidR="00E1290B" w:rsidRDefault="00E12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5556" w14:textId="77777777" w:rsidR="00E4256C" w:rsidRDefault="00E4256C" w:rsidP="00E4256C">
    <w:pPr>
      <w:tabs>
        <w:tab w:val="center" w:pos="4513"/>
        <w:tab w:val="left" w:pos="7135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  <w:p w14:paraId="1FD25320" w14:textId="06DEDD84" w:rsidR="001A578D" w:rsidRDefault="00E4256C" w:rsidP="00CF61E8">
    <w:pPr>
      <w:tabs>
        <w:tab w:val="left" w:pos="669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586ECA7" wp14:editId="6D0E2345">
          <wp:extent cx="1036320" cy="273050"/>
          <wp:effectExtent l="0" t="0" r="0" b="0"/>
          <wp:docPr id="22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E8">
      <w:rPr>
        <w:rFonts w:ascii="Calibri" w:eastAsia="Calibri" w:hAnsi="Calibri" w:cs="Calibri"/>
        <w:color w:val="000000"/>
        <w:sz w:val="24"/>
        <w:szCs w:val="24"/>
      </w:rPr>
      <w:tab/>
    </w:r>
    <w:r w:rsidR="00CF61E8"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039B6265" wp14:editId="53A54898">
          <wp:extent cx="1816735" cy="438785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6D7B9E36" w:rsidR="001A578D" w:rsidRDefault="12D772FA" w:rsidP="00557217">
    <w:pPr>
      <w:tabs>
        <w:tab w:val="center" w:pos="4513"/>
        <w:tab w:val="left" w:pos="6655"/>
        <w:tab w:val="right" w:pos="9026"/>
      </w:tabs>
    </w:pPr>
    <w:r>
      <w:rPr>
        <w:noProof/>
      </w:rPr>
      <w:drawing>
        <wp:inline distT="0" distB="0" distL="0" distR="0" wp14:anchorId="0116DCFD" wp14:editId="0B66A217">
          <wp:extent cx="1036800" cy="273600"/>
          <wp:effectExtent l="0" t="0" r="0" b="0"/>
          <wp:docPr id="24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9689916">
      <w:tab/>
    </w:r>
    <w:r w:rsidR="09689916">
      <w:tab/>
    </w:r>
    <w:r w:rsidR="00912D8E">
      <w:rPr>
        <w:noProof/>
      </w:rPr>
      <w:drawing>
        <wp:inline distT="0" distB="0" distL="0" distR="0" wp14:anchorId="1C0B4440" wp14:editId="06C5C6D9">
          <wp:extent cx="1814493" cy="47740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210" cy="481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7217">
      <w:tab/>
    </w:r>
  </w:p>
  <w:p w14:paraId="3A7164F2" w14:textId="714A094C" w:rsidR="00912D8E" w:rsidRDefault="00912D8E" w:rsidP="00557217">
    <w:pPr>
      <w:tabs>
        <w:tab w:val="center" w:pos="4513"/>
        <w:tab w:val="left" w:pos="6655"/>
        <w:tab w:val="right" w:pos="9026"/>
      </w:tabs>
    </w:pPr>
  </w:p>
  <w:p w14:paraId="40539CC9" w14:textId="77777777" w:rsidR="00912D8E" w:rsidRDefault="00912D8E" w:rsidP="00557217">
    <w:pPr>
      <w:tabs>
        <w:tab w:val="center" w:pos="4513"/>
        <w:tab w:val="left" w:pos="6655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F7C"/>
    <w:multiLevelType w:val="multilevel"/>
    <w:tmpl w:val="66A2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992" w:hanging="912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49914"/>
    <w:multiLevelType w:val="hybridMultilevel"/>
    <w:tmpl w:val="9364D672"/>
    <w:lvl w:ilvl="0" w:tplc="585A0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A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1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9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A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0E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0E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84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447"/>
    <w:multiLevelType w:val="multilevel"/>
    <w:tmpl w:val="8C3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C52C9"/>
    <w:multiLevelType w:val="multilevel"/>
    <w:tmpl w:val="5CF46B5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99760C"/>
    <w:multiLevelType w:val="hybridMultilevel"/>
    <w:tmpl w:val="DAAC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3B0A"/>
    <w:multiLevelType w:val="multilevel"/>
    <w:tmpl w:val="48241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FC2A25"/>
    <w:multiLevelType w:val="multilevel"/>
    <w:tmpl w:val="FC8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F565D55"/>
    <w:multiLevelType w:val="multilevel"/>
    <w:tmpl w:val="8C2CDF64"/>
    <w:lvl w:ilvl="0">
      <w:start w:val="1"/>
      <w:numFmt w:val="bullet"/>
      <w:lvlText w:val="●"/>
      <w:lvlJc w:val="left"/>
      <w:pPr>
        <w:ind w:left="36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1F32C71"/>
    <w:multiLevelType w:val="multilevel"/>
    <w:tmpl w:val="6AA25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452D0"/>
    <w:multiLevelType w:val="hybridMultilevel"/>
    <w:tmpl w:val="68EE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EE7"/>
    <w:multiLevelType w:val="multilevel"/>
    <w:tmpl w:val="779045B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9DA40A7"/>
    <w:multiLevelType w:val="multilevel"/>
    <w:tmpl w:val="11207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A65B63"/>
    <w:multiLevelType w:val="hybridMultilevel"/>
    <w:tmpl w:val="81E0E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92313"/>
    <w:multiLevelType w:val="multilevel"/>
    <w:tmpl w:val="8A5211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093BFA"/>
    <w:multiLevelType w:val="hybridMultilevel"/>
    <w:tmpl w:val="62C48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43A0B"/>
    <w:multiLevelType w:val="hybridMultilevel"/>
    <w:tmpl w:val="EDECF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24CA9"/>
    <w:multiLevelType w:val="multilevel"/>
    <w:tmpl w:val="754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02437"/>
    <w:multiLevelType w:val="hybridMultilevel"/>
    <w:tmpl w:val="41364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7978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9610E"/>
    <w:multiLevelType w:val="multilevel"/>
    <w:tmpl w:val="29EA7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95E17"/>
    <w:multiLevelType w:val="multilevel"/>
    <w:tmpl w:val="C8E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14136741">
    <w:abstractNumId w:val="1"/>
  </w:num>
  <w:num w:numId="2" w16cid:durableId="1508865327">
    <w:abstractNumId w:val="16"/>
  </w:num>
  <w:num w:numId="3" w16cid:durableId="368188847">
    <w:abstractNumId w:val="8"/>
  </w:num>
  <w:num w:numId="4" w16cid:durableId="442307633">
    <w:abstractNumId w:val="19"/>
  </w:num>
  <w:num w:numId="5" w16cid:durableId="1869874477">
    <w:abstractNumId w:val="6"/>
  </w:num>
  <w:num w:numId="6" w16cid:durableId="848716838">
    <w:abstractNumId w:val="11"/>
  </w:num>
  <w:num w:numId="7" w16cid:durableId="1777553387">
    <w:abstractNumId w:val="13"/>
  </w:num>
  <w:num w:numId="8" w16cid:durableId="148836360">
    <w:abstractNumId w:val="5"/>
  </w:num>
  <w:num w:numId="9" w16cid:durableId="1383215596">
    <w:abstractNumId w:val="0"/>
  </w:num>
  <w:num w:numId="10" w16cid:durableId="855195096">
    <w:abstractNumId w:val="18"/>
  </w:num>
  <w:num w:numId="11" w16cid:durableId="610934115">
    <w:abstractNumId w:val="3"/>
  </w:num>
  <w:num w:numId="12" w16cid:durableId="652608384">
    <w:abstractNumId w:val="2"/>
  </w:num>
  <w:num w:numId="13" w16cid:durableId="1806851414">
    <w:abstractNumId w:val="14"/>
  </w:num>
  <w:num w:numId="14" w16cid:durableId="1457218071">
    <w:abstractNumId w:val="15"/>
  </w:num>
  <w:num w:numId="15" w16cid:durableId="1148788937">
    <w:abstractNumId w:val="10"/>
  </w:num>
  <w:num w:numId="16" w16cid:durableId="1799569680">
    <w:abstractNumId w:val="7"/>
  </w:num>
  <w:num w:numId="17" w16cid:durableId="1187211777">
    <w:abstractNumId w:val="17"/>
  </w:num>
  <w:num w:numId="18" w16cid:durableId="61221750">
    <w:abstractNumId w:val="12"/>
  </w:num>
  <w:num w:numId="19" w16cid:durableId="424152325">
    <w:abstractNumId w:val="14"/>
  </w:num>
  <w:num w:numId="20" w16cid:durableId="1766881236">
    <w:abstractNumId w:val="15"/>
  </w:num>
  <w:num w:numId="21" w16cid:durableId="1221088563">
    <w:abstractNumId w:val="10"/>
  </w:num>
  <w:num w:numId="22" w16cid:durableId="2009598180">
    <w:abstractNumId w:val="7"/>
  </w:num>
  <w:num w:numId="23" w16cid:durableId="1558316949">
    <w:abstractNumId w:val="17"/>
  </w:num>
  <w:num w:numId="24" w16cid:durableId="225188215">
    <w:abstractNumId w:val="12"/>
  </w:num>
  <w:num w:numId="25" w16cid:durableId="227157344">
    <w:abstractNumId w:val="4"/>
  </w:num>
  <w:num w:numId="26" w16cid:durableId="49042376">
    <w:abstractNumId w:val="9"/>
  </w:num>
  <w:num w:numId="27" w16cid:durableId="955720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tjCzNDKwMDY0NjRX0lEKTi0uzszPAykwrgUA02/vVSwAAAA="/>
  </w:docVars>
  <w:rsids>
    <w:rsidRoot w:val="001A578D"/>
    <w:rsid w:val="000024B5"/>
    <w:rsid w:val="000109B8"/>
    <w:rsid w:val="00025246"/>
    <w:rsid w:val="00066B9E"/>
    <w:rsid w:val="00085744"/>
    <w:rsid w:val="00093883"/>
    <w:rsid w:val="00093AE2"/>
    <w:rsid w:val="0009644E"/>
    <w:rsid w:val="000A002D"/>
    <w:rsid w:val="000B4272"/>
    <w:rsid w:val="000C1E71"/>
    <w:rsid w:val="000D35B4"/>
    <w:rsid w:val="000E1338"/>
    <w:rsid w:val="000E30E2"/>
    <w:rsid w:val="000F5E11"/>
    <w:rsid w:val="00101267"/>
    <w:rsid w:val="00101F21"/>
    <w:rsid w:val="00113214"/>
    <w:rsid w:val="00113D0E"/>
    <w:rsid w:val="00117C4F"/>
    <w:rsid w:val="00123B94"/>
    <w:rsid w:val="00124FC6"/>
    <w:rsid w:val="001538E3"/>
    <w:rsid w:val="0015764E"/>
    <w:rsid w:val="00167B4A"/>
    <w:rsid w:val="00177F6F"/>
    <w:rsid w:val="00195A1B"/>
    <w:rsid w:val="001A0BF0"/>
    <w:rsid w:val="001A4DA1"/>
    <w:rsid w:val="001A578D"/>
    <w:rsid w:val="001A751A"/>
    <w:rsid w:val="001E24D9"/>
    <w:rsid w:val="001F78EC"/>
    <w:rsid w:val="0020337B"/>
    <w:rsid w:val="0021704E"/>
    <w:rsid w:val="00220861"/>
    <w:rsid w:val="00226871"/>
    <w:rsid w:val="00230695"/>
    <w:rsid w:val="00247DA4"/>
    <w:rsid w:val="00253401"/>
    <w:rsid w:val="00253810"/>
    <w:rsid w:val="0025466F"/>
    <w:rsid w:val="00255535"/>
    <w:rsid w:val="00261542"/>
    <w:rsid w:val="002622D6"/>
    <w:rsid w:val="00272E4D"/>
    <w:rsid w:val="002A37E5"/>
    <w:rsid w:val="002C0B41"/>
    <w:rsid w:val="002C3D53"/>
    <w:rsid w:val="002C6D71"/>
    <w:rsid w:val="002D27A0"/>
    <w:rsid w:val="002E2FCB"/>
    <w:rsid w:val="002E4B34"/>
    <w:rsid w:val="002E6E67"/>
    <w:rsid w:val="002E726F"/>
    <w:rsid w:val="002F4ED6"/>
    <w:rsid w:val="0032299E"/>
    <w:rsid w:val="00323B7A"/>
    <w:rsid w:val="00324E09"/>
    <w:rsid w:val="00334DD4"/>
    <w:rsid w:val="00335810"/>
    <w:rsid w:val="00345718"/>
    <w:rsid w:val="00351BA4"/>
    <w:rsid w:val="00352CB9"/>
    <w:rsid w:val="00360EDA"/>
    <w:rsid w:val="00365B1C"/>
    <w:rsid w:val="00391488"/>
    <w:rsid w:val="00392CFE"/>
    <w:rsid w:val="003A0A58"/>
    <w:rsid w:val="003A301C"/>
    <w:rsid w:val="003A7B2F"/>
    <w:rsid w:val="003A7DA2"/>
    <w:rsid w:val="003C51F8"/>
    <w:rsid w:val="003C5976"/>
    <w:rsid w:val="003E3E5A"/>
    <w:rsid w:val="00420652"/>
    <w:rsid w:val="00422A1D"/>
    <w:rsid w:val="00424481"/>
    <w:rsid w:val="00430BD8"/>
    <w:rsid w:val="00436F4B"/>
    <w:rsid w:val="004405BB"/>
    <w:rsid w:val="00443F3D"/>
    <w:rsid w:val="00453401"/>
    <w:rsid w:val="00453EEF"/>
    <w:rsid w:val="0045445B"/>
    <w:rsid w:val="00460A8E"/>
    <w:rsid w:val="004623FE"/>
    <w:rsid w:val="0046280A"/>
    <w:rsid w:val="004644AF"/>
    <w:rsid w:val="004730A0"/>
    <w:rsid w:val="0048237B"/>
    <w:rsid w:val="00482917"/>
    <w:rsid w:val="00482A15"/>
    <w:rsid w:val="004A4CE8"/>
    <w:rsid w:val="004B296A"/>
    <w:rsid w:val="004B2E2D"/>
    <w:rsid w:val="004B7A44"/>
    <w:rsid w:val="004C5780"/>
    <w:rsid w:val="004D03B6"/>
    <w:rsid w:val="004D532E"/>
    <w:rsid w:val="004E1B0C"/>
    <w:rsid w:val="004E698E"/>
    <w:rsid w:val="004E76B8"/>
    <w:rsid w:val="00502DC0"/>
    <w:rsid w:val="00515985"/>
    <w:rsid w:val="005164CA"/>
    <w:rsid w:val="00527B09"/>
    <w:rsid w:val="00532AF7"/>
    <w:rsid w:val="00533FB8"/>
    <w:rsid w:val="0054402C"/>
    <w:rsid w:val="00544A3D"/>
    <w:rsid w:val="005500E1"/>
    <w:rsid w:val="00557217"/>
    <w:rsid w:val="00560363"/>
    <w:rsid w:val="00572CB4"/>
    <w:rsid w:val="0057655B"/>
    <w:rsid w:val="00582EC3"/>
    <w:rsid w:val="00587250"/>
    <w:rsid w:val="00593991"/>
    <w:rsid w:val="00595E62"/>
    <w:rsid w:val="005A5929"/>
    <w:rsid w:val="005B5ABE"/>
    <w:rsid w:val="005B707C"/>
    <w:rsid w:val="005C4294"/>
    <w:rsid w:val="005C5FF1"/>
    <w:rsid w:val="005C7291"/>
    <w:rsid w:val="005E1F11"/>
    <w:rsid w:val="005E6A45"/>
    <w:rsid w:val="005F7ED2"/>
    <w:rsid w:val="00604319"/>
    <w:rsid w:val="00607247"/>
    <w:rsid w:val="006216D0"/>
    <w:rsid w:val="00622CA3"/>
    <w:rsid w:val="00627825"/>
    <w:rsid w:val="00634AE9"/>
    <w:rsid w:val="00636518"/>
    <w:rsid w:val="006378F3"/>
    <w:rsid w:val="00640662"/>
    <w:rsid w:val="006419BB"/>
    <w:rsid w:val="006426C1"/>
    <w:rsid w:val="006469A0"/>
    <w:rsid w:val="00663C2B"/>
    <w:rsid w:val="00671500"/>
    <w:rsid w:val="00675726"/>
    <w:rsid w:val="00681093"/>
    <w:rsid w:val="00681BC7"/>
    <w:rsid w:val="00686D9E"/>
    <w:rsid w:val="00694A95"/>
    <w:rsid w:val="0069529E"/>
    <w:rsid w:val="006A428D"/>
    <w:rsid w:val="006C24F2"/>
    <w:rsid w:val="006C2F9D"/>
    <w:rsid w:val="006C345C"/>
    <w:rsid w:val="006D17C1"/>
    <w:rsid w:val="006D7830"/>
    <w:rsid w:val="006E4502"/>
    <w:rsid w:val="006F0590"/>
    <w:rsid w:val="006F394F"/>
    <w:rsid w:val="006F7A36"/>
    <w:rsid w:val="007018C8"/>
    <w:rsid w:val="00701DB8"/>
    <w:rsid w:val="00706DED"/>
    <w:rsid w:val="00706DF6"/>
    <w:rsid w:val="00737453"/>
    <w:rsid w:val="00741F6F"/>
    <w:rsid w:val="00750C8A"/>
    <w:rsid w:val="00753DB4"/>
    <w:rsid w:val="00764472"/>
    <w:rsid w:val="00770343"/>
    <w:rsid w:val="00770760"/>
    <w:rsid w:val="00770F38"/>
    <w:rsid w:val="007711DE"/>
    <w:rsid w:val="00795620"/>
    <w:rsid w:val="007A0B39"/>
    <w:rsid w:val="007B3336"/>
    <w:rsid w:val="007C7BA9"/>
    <w:rsid w:val="007D041D"/>
    <w:rsid w:val="007D3ACB"/>
    <w:rsid w:val="007D4DAB"/>
    <w:rsid w:val="007E5970"/>
    <w:rsid w:val="007E6475"/>
    <w:rsid w:val="007FA94D"/>
    <w:rsid w:val="00800A46"/>
    <w:rsid w:val="008125F8"/>
    <w:rsid w:val="00814BC5"/>
    <w:rsid w:val="0081640A"/>
    <w:rsid w:val="00824C26"/>
    <w:rsid w:val="008342EA"/>
    <w:rsid w:val="0085183D"/>
    <w:rsid w:val="008562F9"/>
    <w:rsid w:val="00861D52"/>
    <w:rsid w:val="00872367"/>
    <w:rsid w:val="0088253E"/>
    <w:rsid w:val="00895987"/>
    <w:rsid w:val="008962E7"/>
    <w:rsid w:val="008A6FC4"/>
    <w:rsid w:val="008B208A"/>
    <w:rsid w:val="008B6162"/>
    <w:rsid w:val="008C446A"/>
    <w:rsid w:val="008C564C"/>
    <w:rsid w:val="008D290D"/>
    <w:rsid w:val="008D3E1C"/>
    <w:rsid w:val="008D75DE"/>
    <w:rsid w:val="008E15DA"/>
    <w:rsid w:val="00902532"/>
    <w:rsid w:val="00912D8E"/>
    <w:rsid w:val="009237DD"/>
    <w:rsid w:val="00924966"/>
    <w:rsid w:val="00924D38"/>
    <w:rsid w:val="00926DEC"/>
    <w:rsid w:val="009276B8"/>
    <w:rsid w:val="00927C33"/>
    <w:rsid w:val="00936881"/>
    <w:rsid w:val="00937942"/>
    <w:rsid w:val="009458BB"/>
    <w:rsid w:val="00974B10"/>
    <w:rsid w:val="00982B63"/>
    <w:rsid w:val="009853C2"/>
    <w:rsid w:val="0098686C"/>
    <w:rsid w:val="00987685"/>
    <w:rsid w:val="00994972"/>
    <w:rsid w:val="009A64DE"/>
    <w:rsid w:val="009B07E1"/>
    <w:rsid w:val="009B2988"/>
    <w:rsid w:val="009B595E"/>
    <w:rsid w:val="009C26AC"/>
    <w:rsid w:val="009C5530"/>
    <w:rsid w:val="009C5BEC"/>
    <w:rsid w:val="009D697D"/>
    <w:rsid w:val="009E16F1"/>
    <w:rsid w:val="009F7A48"/>
    <w:rsid w:val="00A017EA"/>
    <w:rsid w:val="00A105F0"/>
    <w:rsid w:val="00A146BC"/>
    <w:rsid w:val="00A2342A"/>
    <w:rsid w:val="00A43ACE"/>
    <w:rsid w:val="00A51477"/>
    <w:rsid w:val="00A5285C"/>
    <w:rsid w:val="00A55B11"/>
    <w:rsid w:val="00A629C7"/>
    <w:rsid w:val="00A64857"/>
    <w:rsid w:val="00A832C3"/>
    <w:rsid w:val="00A86C32"/>
    <w:rsid w:val="00A94BCD"/>
    <w:rsid w:val="00AA1AA1"/>
    <w:rsid w:val="00AA37D1"/>
    <w:rsid w:val="00AA4427"/>
    <w:rsid w:val="00AB18FC"/>
    <w:rsid w:val="00AB43D1"/>
    <w:rsid w:val="00AC4848"/>
    <w:rsid w:val="00AC6AE5"/>
    <w:rsid w:val="00AE08FB"/>
    <w:rsid w:val="00AE1866"/>
    <w:rsid w:val="00AE2EB4"/>
    <w:rsid w:val="00AF5EB8"/>
    <w:rsid w:val="00AF7265"/>
    <w:rsid w:val="00B101A9"/>
    <w:rsid w:val="00B16FBD"/>
    <w:rsid w:val="00B236F9"/>
    <w:rsid w:val="00B25521"/>
    <w:rsid w:val="00B25DA2"/>
    <w:rsid w:val="00B4038C"/>
    <w:rsid w:val="00B43F63"/>
    <w:rsid w:val="00B47538"/>
    <w:rsid w:val="00B478C4"/>
    <w:rsid w:val="00B61618"/>
    <w:rsid w:val="00B6383A"/>
    <w:rsid w:val="00B63F18"/>
    <w:rsid w:val="00B855CA"/>
    <w:rsid w:val="00BA207D"/>
    <w:rsid w:val="00BB6189"/>
    <w:rsid w:val="00BB6D5B"/>
    <w:rsid w:val="00BD4349"/>
    <w:rsid w:val="00BE1C53"/>
    <w:rsid w:val="00BE74F6"/>
    <w:rsid w:val="00C0196A"/>
    <w:rsid w:val="00C27A68"/>
    <w:rsid w:val="00C33264"/>
    <w:rsid w:val="00C33B70"/>
    <w:rsid w:val="00C35787"/>
    <w:rsid w:val="00C402F1"/>
    <w:rsid w:val="00C41357"/>
    <w:rsid w:val="00C4152E"/>
    <w:rsid w:val="00C42DE2"/>
    <w:rsid w:val="00C44EC5"/>
    <w:rsid w:val="00C4697D"/>
    <w:rsid w:val="00C529EF"/>
    <w:rsid w:val="00C560C8"/>
    <w:rsid w:val="00C6327E"/>
    <w:rsid w:val="00C76BA5"/>
    <w:rsid w:val="00C8514A"/>
    <w:rsid w:val="00C961A3"/>
    <w:rsid w:val="00CA14FC"/>
    <w:rsid w:val="00CA2F66"/>
    <w:rsid w:val="00CA53D7"/>
    <w:rsid w:val="00CB24A4"/>
    <w:rsid w:val="00CC1E26"/>
    <w:rsid w:val="00CC2B89"/>
    <w:rsid w:val="00CC4F0D"/>
    <w:rsid w:val="00CC60B2"/>
    <w:rsid w:val="00CD2549"/>
    <w:rsid w:val="00CD3B48"/>
    <w:rsid w:val="00CD571E"/>
    <w:rsid w:val="00CE342A"/>
    <w:rsid w:val="00CF20EE"/>
    <w:rsid w:val="00CF4BE0"/>
    <w:rsid w:val="00CF61E8"/>
    <w:rsid w:val="00D10F07"/>
    <w:rsid w:val="00D164D5"/>
    <w:rsid w:val="00D200F6"/>
    <w:rsid w:val="00D21385"/>
    <w:rsid w:val="00D22F4F"/>
    <w:rsid w:val="00D26384"/>
    <w:rsid w:val="00D2695D"/>
    <w:rsid w:val="00D27EFB"/>
    <w:rsid w:val="00D358CF"/>
    <w:rsid w:val="00D424D6"/>
    <w:rsid w:val="00D428AB"/>
    <w:rsid w:val="00D442D7"/>
    <w:rsid w:val="00D52DAD"/>
    <w:rsid w:val="00D554D0"/>
    <w:rsid w:val="00D665A4"/>
    <w:rsid w:val="00D71827"/>
    <w:rsid w:val="00D778CF"/>
    <w:rsid w:val="00D81036"/>
    <w:rsid w:val="00D83419"/>
    <w:rsid w:val="00D87666"/>
    <w:rsid w:val="00DB4FAF"/>
    <w:rsid w:val="00DC485F"/>
    <w:rsid w:val="00E01DE9"/>
    <w:rsid w:val="00E07FE6"/>
    <w:rsid w:val="00E1290B"/>
    <w:rsid w:val="00E135DE"/>
    <w:rsid w:val="00E304C6"/>
    <w:rsid w:val="00E34325"/>
    <w:rsid w:val="00E35599"/>
    <w:rsid w:val="00E4256C"/>
    <w:rsid w:val="00E5227E"/>
    <w:rsid w:val="00E5721B"/>
    <w:rsid w:val="00E62877"/>
    <w:rsid w:val="00E638F4"/>
    <w:rsid w:val="00E7555B"/>
    <w:rsid w:val="00E765BB"/>
    <w:rsid w:val="00E77D4D"/>
    <w:rsid w:val="00E77E33"/>
    <w:rsid w:val="00E81288"/>
    <w:rsid w:val="00E8530F"/>
    <w:rsid w:val="00E871E0"/>
    <w:rsid w:val="00E8750A"/>
    <w:rsid w:val="00E91100"/>
    <w:rsid w:val="00E912B7"/>
    <w:rsid w:val="00E93477"/>
    <w:rsid w:val="00E9702F"/>
    <w:rsid w:val="00EA4B24"/>
    <w:rsid w:val="00EB0FD8"/>
    <w:rsid w:val="00EB7BA2"/>
    <w:rsid w:val="00EC5A8A"/>
    <w:rsid w:val="00EE038D"/>
    <w:rsid w:val="00EE3773"/>
    <w:rsid w:val="00EE4D4B"/>
    <w:rsid w:val="00EE757A"/>
    <w:rsid w:val="00F01C7E"/>
    <w:rsid w:val="00F031D0"/>
    <w:rsid w:val="00F0445A"/>
    <w:rsid w:val="00F06EAC"/>
    <w:rsid w:val="00F125BA"/>
    <w:rsid w:val="00F15F10"/>
    <w:rsid w:val="00F1645A"/>
    <w:rsid w:val="00F44F6F"/>
    <w:rsid w:val="00F614C8"/>
    <w:rsid w:val="00F6639D"/>
    <w:rsid w:val="00F70A9D"/>
    <w:rsid w:val="00F758A4"/>
    <w:rsid w:val="00F76844"/>
    <w:rsid w:val="00F85336"/>
    <w:rsid w:val="00F928CA"/>
    <w:rsid w:val="00FA0B0C"/>
    <w:rsid w:val="00FC2CB5"/>
    <w:rsid w:val="00FC4A80"/>
    <w:rsid w:val="00FC5E48"/>
    <w:rsid w:val="00FC64DD"/>
    <w:rsid w:val="00FC6A77"/>
    <w:rsid w:val="00FC7060"/>
    <w:rsid w:val="00FD32E4"/>
    <w:rsid w:val="00FE40C7"/>
    <w:rsid w:val="00FF493E"/>
    <w:rsid w:val="00FF7441"/>
    <w:rsid w:val="00FF77B8"/>
    <w:rsid w:val="0260D60D"/>
    <w:rsid w:val="027A6003"/>
    <w:rsid w:val="02A72AB4"/>
    <w:rsid w:val="0382818A"/>
    <w:rsid w:val="03929B7A"/>
    <w:rsid w:val="03FBDC57"/>
    <w:rsid w:val="04995677"/>
    <w:rsid w:val="04B182B5"/>
    <w:rsid w:val="0525291F"/>
    <w:rsid w:val="054BDD4C"/>
    <w:rsid w:val="05E19563"/>
    <w:rsid w:val="05E68A5F"/>
    <w:rsid w:val="061D36A0"/>
    <w:rsid w:val="062E693D"/>
    <w:rsid w:val="072DEA33"/>
    <w:rsid w:val="0735A4E8"/>
    <w:rsid w:val="08390F1B"/>
    <w:rsid w:val="08E6B452"/>
    <w:rsid w:val="08F02E6E"/>
    <w:rsid w:val="091CC52C"/>
    <w:rsid w:val="09689916"/>
    <w:rsid w:val="0A30AF59"/>
    <w:rsid w:val="0A68AE06"/>
    <w:rsid w:val="0BEC8A12"/>
    <w:rsid w:val="0C018E27"/>
    <w:rsid w:val="0C01EBCB"/>
    <w:rsid w:val="0C634ED7"/>
    <w:rsid w:val="0C9FA3A2"/>
    <w:rsid w:val="0CFC311B"/>
    <w:rsid w:val="0DB60563"/>
    <w:rsid w:val="0DE8E13C"/>
    <w:rsid w:val="0EDA2D10"/>
    <w:rsid w:val="0F444EFE"/>
    <w:rsid w:val="0FA069B0"/>
    <w:rsid w:val="0FAD6494"/>
    <w:rsid w:val="0FCA0D33"/>
    <w:rsid w:val="11E8DB06"/>
    <w:rsid w:val="11EDE6FE"/>
    <w:rsid w:val="12205B5A"/>
    <w:rsid w:val="12D772FA"/>
    <w:rsid w:val="132E13FF"/>
    <w:rsid w:val="138E1D3F"/>
    <w:rsid w:val="14A8D2B8"/>
    <w:rsid w:val="155469B6"/>
    <w:rsid w:val="15665932"/>
    <w:rsid w:val="15816738"/>
    <w:rsid w:val="15AC0EFD"/>
    <w:rsid w:val="16385298"/>
    <w:rsid w:val="1657A118"/>
    <w:rsid w:val="16849E9A"/>
    <w:rsid w:val="168F17FC"/>
    <w:rsid w:val="169C9807"/>
    <w:rsid w:val="173785B1"/>
    <w:rsid w:val="1747DF5E"/>
    <w:rsid w:val="175B0B4B"/>
    <w:rsid w:val="179D8BD3"/>
    <w:rsid w:val="17AECEBA"/>
    <w:rsid w:val="17EABAA5"/>
    <w:rsid w:val="182B8173"/>
    <w:rsid w:val="185E757E"/>
    <w:rsid w:val="19AEA145"/>
    <w:rsid w:val="1A195954"/>
    <w:rsid w:val="1A4D1DA6"/>
    <w:rsid w:val="1A6549E4"/>
    <w:rsid w:val="1AE689C4"/>
    <w:rsid w:val="1BE5056B"/>
    <w:rsid w:val="1C53F20C"/>
    <w:rsid w:val="1D0B6BAF"/>
    <w:rsid w:val="1D575C3F"/>
    <w:rsid w:val="1D99A36E"/>
    <w:rsid w:val="1DD5906C"/>
    <w:rsid w:val="1DF2CE5E"/>
    <w:rsid w:val="1E42CD05"/>
    <w:rsid w:val="1E45F433"/>
    <w:rsid w:val="1ED40FF6"/>
    <w:rsid w:val="200BA87D"/>
    <w:rsid w:val="2248F6C3"/>
    <w:rsid w:val="22F5F16E"/>
    <w:rsid w:val="22FFA67C"/>
    <w:rsid w:val="230AB1FB"/>
    <w:rsid w:val="2325DD2E"/>
    <w:rsid w:val="2353516D"/>
    <w:rsid w:val="2396D705"/>
    <w:rsid w:val="23D2EB04"/>
    <w:rsid w:val="2542555B"/>
    <w:rsid w:val="2592287E"/>
    <w:rsid w:val="25FDD2CA"/>
    <w:rsid w:val="2609F902"/>
    <w:rsid w:val="26EF2EBD"/>
    <w:rsid w:val="27DF3A32"/>
    <w:rsid w:val="27FE0BD3"/>
    <w:rsid w:val="28BE5594"/>
    <w:rsid w:val="292E3E22"/>
    <w:rsid w:val="297B0A93"/>
    <w:rsid w:val="2A68399E"/>
    <w:rsid w:val="2A87BAEF"/>
    <w:rsid w:val="2B8B2522"/>
    <w:rsid w:val="2BB41E5B"/>
    <w:rsid w:val="2C350A91"/>
    <w:rsid w:val="2C421082"/>
    <w:rsid w:val="2CAF3D41"/>
    <w:rsid w:val="2D199615"/>
    <w:rsid w:val="2D64C935"/>
    <w:rsid w:val="2D79CD4A"/>
    <w:rsid w:val="2E4B9A4C"/>
    <w:rsid w:val="2EF9443A"/>
    <w:rsid w:val="2F3C2EC8"/>
    <w:rsid w:val="2F53A42E"/>
    <w:rsid w:val="2F6FA5A7"/>
    <w:rsid w:val="2FA96818"/>
    <w:rsid w:val="2FFFA70F"/>
    <w:rsid w:val="3008CC66"/>
    <w:rsid w:val="302A10DF"/>
    <w:rsid w:val="309C0550"/>
    <w:rsid w:val="3176AB76"/>
    <w:rsid w:val="3211BF66"/>
    <w:rsid w:val="32D032AA"/>
    <w:rsid w:val="33464C9F"/>
    <w:rsid w:val="338A1362"/>
    <w:rsid w:val="33907240"/>
    <w:rsid w:val="33EBE780"/>
    <w:rsid w:val="34BAD459"/>
    <w:rsid w:val="35BDB279"/>
    <w:rsid w:val="35C1B6C2"/>
    <w:rsid w:val="36DD4D33"/>
    <w:rsid w:val="379C1BE9"/>
    <w:rsid w:val="37BB0EF7"/>
    <w:rsid w:val="38E3EEC8"/>
    <w:rsid w:val="3918742E"/>
    <w:rsid w:val="39294129"/>
    <w:rsid w:val="398A689F"/>
    <w:rsid w:val="39FF54DB"/>
    <w:rsid w:val="3A611DED"/>
    <w:rsid w:val="3AAD2152"/>
    <w:rsid w:val="3ACBCB2A"/>
    <w:rsid w:val="3AF24B12"/>
    <w:rsid w:val="3B034ADE"/>
    <w:rsid w:val="3BB08B85"/>
    <w:rsid w:val="3D4FAAD3"/>
    <w:rsid w:val="3D6B6F5B"/>
    <w:rsid w:val="3DD98C99"/>
    <w:rsid w:val="3DDCD589"/>
    <w:rsid w:val="3E13E3CE"/>
    <w:rsid w:val="3EF0D971"/>
    <w:rsid w:val="3FBB0C28"/>
    <w:rsid w:val="40757B23"/>
    <w:rsid w:val="4152E175"/>
    <w:rsid w:val="41AC4789"/>
    <w:rsid w:val="41EAA6F6"/>
    <w:rsid w:val="424BCE6C"/>
    <w:rsid w:val="42984D3F"/>
    <w:rsid w:val="42B046AC"/>
    <w:rsid w:val="42C113A7"/>
    <w:rsid w:val="43B9017D"/>
    <w:rsid w:val="43CD371D"/>
    <w:rsid w:val="441500F6"/>
    <w:rsid w:val="44DFE17A"/>
    <w:rsid w:val="44ED7568"/>
    <w:rsid w:val="4582D7B6"/>
    <w:rsid w:val="46EED571"/>
    <w:rsid w:val="471F0CBE"/>
    <w:rsid w:val="47A8FA9C"/>
    <w:rsid w:val="49F55434"/>
    <w:rsid w:val="4A441141"/>
    <w:rsid w:val="4A4EC0F5"/>
    <w:rsid w:val="4A5648D9"/>
    <w:rsid w:val="4A6715D4"/>
    <w:rsid w:val="4C84A393"/>
    <w:rsid w:val="4CE6D84C"/>
    <w:rsid w:val="4CEAD524"/>
    <w:rsid w:val="4CEC3861"/>
    <w:rsid w:val="4E9B3992"/>
    <w:rsid w:val="4F942689"/>
    <w:rsid w:val="4FE0728B"/>
    <w:rsid w:val="501E6FD9"/>
    <w:rsid w:val="513077FB"/>
    <w:rsid w:val="518A134D"/>
    <w:rsid w:val="5192DF2A"/>
    <w:rsid w:val="51B95AE5"/>
    <w:rsid w:val="51CF4D84"/>
    <w:rsid w:val="5290B620"/>
    <w:rsid w:val="52A5BA35"/>
    <w:rsid w:val="53752D45"/>
    <w:rsid w:val="538D26B2"/>
    <w:rsid w:val="53BA2434"/>
    <w:rsid w:val="53FEE852"/>
    <w:rsid w:val="546D5928"/>
    <w:rsid w:val="54A34872"/>
    <w:rsid w:val="554F0429"/>
    <w:rsid w:val="5563D56D"/>
    <w:rsid w:val="575C9F5F"/>
    <w:rsid w:val="5782A340"/>
    <w:rsid w:val="58590FF1"/>
    <w:rsid w:val="58CAD191"/>
    <w:rsid w:val="598944D5"/>
    <w:rsid w:val="59BD6EC9"/>
    <w:rsid w:val="5A240AF8"/>
    <w:rsid w:val="5A97B0AD"/>
    <w:rsid w:val="5BD01122"/>
    <w:rsid w:val="5CDC7EA6"/>
    <w:rsid w:val="5CE6EE01"/>
    <w:rsid w:val="5CFBCD26"/>
    <w:rsid w:val="5D81A38D"/>
    <w:rsid w:val="5D85EDD5"/>
    <w:rsid w:val="5DF07EE3"/>
    <w:rsid w:val="5F2849FB"/>
    <w:rsid w:val="610975F2"/>
    <w:rsid w:val="621DDFF1"/>
    <w:rsid w:val="624AAAA2"/>
    <w:rsid w:val="6266B2A8"/>
    <w:rsid w:val="6277A824"/>
    <w:rsid w:val="6308D7A4"/>
    <w:rsid w:val="6315515C"/>
    <w:rsid w:val="63660E42"/>
    <w:rsid w:val="64248186"/>
    <w:rsid w:val="65BD65C4"/>
    <w:rsid w:val="67DF01E9"/>
    <w:rsid w:val="684E837A"/>
    <w:rsid w:val="687A4116"/>
    <w:rsid w:val="68F1B817"/>
    <w:rsid w:val="69720C4F"/>
    <w:rsid w:val="69813608"/>
    <w:rsid w:val="698539E7"/>
    <w:rsid w:val="6985E4D0"/>
    <w:rsid w:val="6AB619B4"/>
    <w:rsid w:val="6B66F421"/>
    <w:rsid w:val="6C440008"/>
    <w:rsid w:val="6CE26D42"/>
    <w:rsid w:val="6CE5E753"/>
    <w:rsid w:val="6D118EA4"/>
    <w:rsid w:val="6EAB9642"/>
    <w:rsid w:val="6EC20D7D"/>
    <w:rsid w:val="6F8235C4"/>
    <w:rsid w:val="6FA22326"/>
    <w:rsid w:val="701378B5"/>
    <w:rsid w:val="7116E2E8"/>
    <w:rsid w:val="7134C94B"/>
    <w:rsid w:val="7158E47F"/>
    <w:rsid w:val="72E63C90"/>
    <w:rsid w:val="73E56FA9"/>
    <w:rsid w:val="7408F543"/>
    <w:rsid w:val="744E1F03"/>
    <w:rsid w:val="74616840"/>
    <w:rsid w:val="74702E4A"/>
    <w:rsid w:val="7504D792"/>
    <w:rsid w:val="7521638B"/>
    <w:rsid w:val="77A58241"/>
    <w:rsid w:val="77A5FBBD"/>
    <w:rsid w:val="77BF6F2F"/>
    <w:rsid w:val="77EC80E4"/>
    <w:rsid w:val="786F4C37"/>
    <w:rsid w:val="79612108"/>
    <w:rsid w:val="79D14F14"/>
    <w:rsid w:val="79E94881"/>
    <w:rsid w:val="79F0EF60"/>
    <w:rsid w:val="7AA09078"/>
    <w:rsid w:val="7AC20C79"/>
    <w:rsid w:val="7AF0B6FD"/>
    <w:rsid w:val="7B4D6C4E"/>
    <w:rsid w:val="7C5E5AEC"/>
    <w:rsid w:val="7C8E5DF4"/>
    <w:rsid w:val="7CAE902B"/>
    <w:rsid w:val="7CDF5F25"/>
    <w:rsid w:val="7E284C82"/>
    <w:rsid w:val="7EE6338B"/>
    <w:rsid w:val="7FD2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CAC7"/>
  <w15:docId w15:val="{1140BD64-5A59-4229-B88E-936DBDF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20"/>
      <w:jc w:val="both"/>
      <w:outlineLvl w:val="2"/>
    </w:pPr>
    <w:rPr>
      <w:rFonts w:ascii="Arial" w:eastAsia="Arial" w:hAnsi="Arial" w:cs="Arial"/>
      <w:b/>
      <w:color w:val="636463"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rFonts w:ascii="Arial" w:eastAsia="Arial" w:hAnsi="Arial" w:cs="Arial"/>
      <w:b/>
      <w:color w:val="63646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08AA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808A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7571A"/>
  </w:style>
  <w:style w:type="character" w:customStyle="1" w:styleId="FooterChar">
    <w:name w:val="Footer Char"/>
    <w:basedOn w:val="DefaultParagraphFont"/>
    <w:link w:val="Footer"/>
    <w:uiPriority w:val="99"/>
    <w:qFormat/>
    <w:rsid w:val="0047571A"/>
  </w:style>
  <w:style w:type="character" w:customStyle="1" w:styleId="normaltextrun">
    <w:name w:val="normaltextrun"/>
    <w:basedOn w:val="DefaultParagraphFont"/>
    <w:qFormat/>
    <w:rsid w:val="0084137C"/>
  </w:style>
  <w:style w:type="character" w:customStyle="1" w:styleId="eop">
    <w:name w:val="eop"/>
    <w:basedOn w:val="DefaultParagraphFont"/>
    <w:qFormat/>
    <w:rsid w:val="0084137C"/>
  </w:style>
  <w:style w:type="character" w:customStyle="1" w:styleId="scxw231391570">
    <w:name w:val="scxw231391570"/>
    <w:basedOn w:val="DefaultParagraphFont"/>
    <w:qFormat/>
    <w:rsid w:val="0084137C"/>
  </w:style>
  <w:style w:type="character" w:customStyle="1" w:styleId="BodyTextChar">
    <w:name w:val="Body Text Char"/>
    <w:basedOn w:val="DefaultParagraphFont"/>
    <w:link w:val="BodyText"/>
    <w:qFormat/>
    <w:rsid w:val="0084137C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eastAsia="Noto Sans Symbols" w:cs="Noto Sans Symbols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qFormat/>
    <w:rPr>
      <w:rFonts w:eastAsia="Courier New" w:cs="Courier New"/>
      <w:sz w:val="20"/>
      <w:szCs w:val="20"/>
    </w:rPr>
  </w:style>
  <w:style w:type="character" w:customStyle="1" w:styleId="ListLabel129">
    <w:name w:val="ListLabel 129"/>
    <w:qFormat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qFormat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qFormat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qFormat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qFormat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qFormat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qFormat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rFonts w:ascii="Arial" w:hAnsi="Aria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Arial" w:hAnsi="Arial"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 w:cs="Arial"/>
      <w:b/>
      <w:bCs/>
      <w:color w:val="0000FF"/>
      <w:sz w:val="22"/>
      <w:szCs w:val="22"/>
      <w:u w:val="single"/>
      <w:lang w:val="hr-H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3">
    <w:name w:val="ListLabel 173"/>
    <w:qFormat/>
    <w:rPr>
      <w:rFonts w:ascii="Arial" w:hAnsi="Arial" w:cs="Arial"/>
      <w:color w:val="0000FF"/>
      <w:sz w:val="22"/>
      <w:szCs w:val="22"/>
      <w:u w:val="single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84137C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08AA"/>
    <w:rPr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808AA"/>
    <w:rPr>
      <w:b/>
      <w:bCs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FF4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al"/>
    <w:qFormat/>
    <w:rsid w:val="0084137C"/>
    <w:pPr>
      <w:spacing w:beforeAutospacing="1" w:afterAutospacing="1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84137C"/>
    <w:rPr>
      <w:rFonts w:asciiTheme="minorHAnsi" w:hAnsiTheme="minorHAns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basedOn w:val="DefaultParagraphFont"/>
    <w:link w:val="ListParagraph"/>
    <w:uiPriority w:val="34"/>
    <w:qFormat/>
    <w:rsid w:val="00A9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6F7A36"/>
    <w:pPr>
      <w:jc w:val="both"/>
    </w:pPr>
    <w:rPr>
      <w:rFonts w:ascii="Myriad Pro" w:hAnsi="Myriad P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A36"/>
    <w:rPr>
      <w:rFonts w:ascii="Myriad Pro" w:hAnsi="Myriad Pro"/>
    </w:rPr>
  </w:style>
  <w:style w:type="character" w:styleId="FootnoteReference">
    <w:name w:val="footnote reference"/>
    <w:basedOn w:val="DefaultParagraphFont"/>
    <w:uiPriority w:val="99"/>
    <w:semiHidden/>
    <w:unhideWhenUsed/>
    <w:rsid w:val="006F7A36"/>
    <w:rPr>
      <w:vertAlign w:val="superscript"/>
    </w:rPr>
  </w:style>
  <w:style w:type="paragraph" w:styleId="Revision">
    <w:name w:val="Revision"/>
    <w:hidden/>
    <w:uiPriority w:val="99"/>
    <w:semiHidden/>
    <w:rsid w:val="00663C2B"/>
  </w:style>
  <w:style w:type="character" w:styleId="Hyperlink">
    <w:name w:val="Hyperlink"/>
    <w:basedOn w:val="DefaultParagraphFont"/>
    <w:uiPriority w:val="99"/>
    <w:unhideWhenUsed/>
    <w:rsid w:val="00F06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bava@carnet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bava@carnet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6EB22C709F8F42AB92F9EF483641A6" ma:contentTypeVersion="6" ma:contentTypeDescription="Stvaranje novog dokumenta." ma:contentTypeScope="" ma:versionID="e12d72bab2a74b743f3bcc7601d4a7e8">
  <xsd:schema xmlns:xsd="http://www.w3.org/2001/XMLSchema" xmlns:xs="http://www.w3.org/2001/XMLSchema" xmlns:p="http://schemas.microsoft.com/office/2006/metadata/properties" xmlns:ns2="d6be63c7-13a9-4cc7-9b3a-0d09e4c677ad" xmlns:ns3="c203a6a3-36c6-44cc-b532-be49c91312d8" targetNamespace="http://schemas.microsoft.com/office/2006/metadata/properties" ma:root="true" ma:fieldsID="c6c296c06fe6c27dac402fb01d61b72f" ns2:_="" ns3:_="">
    <xsd:import namespace="d6be63c7-13a9-4cc7-9b3a-0d09e4c677ad"/>
    <xsd:import namespace="c203a6a3-36c6-44cc-b532-be49c9131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DFB8B-B25F-4A04-B433-BD5AA864B9CA}">
  <ds:schemaRefs>
    <ds:schemaRef ds:uri="http://schemas.microsoft.com/office/2006/metadata/properties"/>
    <ds:schemaRef ds:uri="http://schemas.microsoft.com/office/infopath/2007/PartnerControls"/>
    <ds:schemaRef ds:uri="c203a6a3-36c6-44cc-b532-be49c91312d8"/>
  </ds:schemaRefs>
</ds:datastoreItem>
</file>

<file path=customXml/itemProps2.xml><?xml version="1.0" encoding="utf-8"?>
<ds:datastoreItem xmlns:ds="http://schemas.openxmlformats.org/officeDocument/2006/customXml" ds:itemID="{61756C5D-03D8-49DA-BCA4-DDC20D32A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97944-962C-40D1-8351-D4DB1CE0A2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B002C-F4AD-4882-9335-7E6735EC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e63c7-13a9-4cc7-9b3a-0d09e4c677ad"/>
    <ds:schemaRef ds:uri="c203a6a3-36c6-44cc-b532-be49c9131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Fastić-Pajk</dc:creator>
  <cp:keywords/>
  <dc:description/>
  <cp:lastModifiedBy>Mia Pavlica</cp:lastModifiedBy>
  <cp:revision>6</cp:revision>
  <dcterms:created xsi:type="dcterms:W3CDTF">2022-06-26T12:56:00Z</dcterms:created>
  <dcterms:modified xsi:type="dcterms:W3CDTF">2022-09-01T13:37:00Z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0x010100FA6EB22C709F8F42AB92F9EF483641A6</vt:lpwstr>
  </property>
  <property fmtid="{D5CDD505-2E9C-101B-9397-08002B2CF9AE}" pid="9" name="MediaServiceImageTags">
    <vt:lpwstr/>
  </property>
  <property fmtid="{D5CDD505-2E9C-101B-9397-08002B2CF9AE}" pid="10" name="Order">
    <vt:r8>63700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</Properties>
</file>