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DAB7" w14:textId="066816B1" w:rsidR="00B17FDF" w:rsidRDefault="4D6A299C" w:rsidP="2C072D96">
      <w:pPr>
        <w:jc w:val="center"/>
      </w:pPr>
      <w:r>
        <w:rPr>
          <w:noProof/>
        </w:rPr>
        <w:drawing>
          <wp:inline distT="0" distB="0" distL="0" distR="0" wp14:anchorId="522B877F" wp14:editId="7E19DADD">
            <wp:extent cx="2073600" cy="639360"/>
            <wp:effectExtent l="0" t="0" r="0" b="0"/>
            <wp:docPr id="1038539535" name="Picture 1038539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53953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600" cy="63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E8933" w14:textId="0FD918E9" w:rsidR="004E2EF2" w:rsidRDefault="004E2EF2" w:rsidP="2C072D96">
      <w:pPr>
        <w:jc w:val="center"/>
        <w:rPr>
          <w:rFonts w:eastAsiaTheme="minorEastAsia"/>
          <w:sz w:val="36"/>
          <w:szCs w:val="36"/>
        </w:rPr>
      </w:pPr>
    </w:p>
    <w:p w14:paraId="002628FC" w14:textId="52FEFF52" w:rsidR="004E2EF2" w:rsidRDefault="004E2EF2" w:rsidP="2C072D96">
      <w:pPr>
        <w:jc w:val="center"/>
        <w:rPr>
          <w:rFonts w:eastAsiaTheme="minorEastAsia"/>
          <w:sz w:val="36"/>
          <w:szCs w:val="36"/>
        </w:rPr>
      </w:pPr>
    </w:p>
    <w:p w14:paraId="35B00EB3" w14:textId="77777777" w:rsidR="004E2EF2" w:rsidRDefault="004E2EF2" w:rsidP="2C072D96">
      <w:pPr>
        <w:jc w:val="center"/>
        <w:rPr>
          <w:rFonts w:eastAsiaTheme="minorEastAsia"/>
          <w:sz w:val="36"/>
          <w:szCs w:val="36"/>
        </w:rPr>
      </w:pPr>
    </w:p>
    <w:p w14:paraId="291EE845" w14:textId="515FC7B0" w:rsidR="001C519A" w:rsidRDefault="3FCFCF0C" w:rsidP="2C072D96">
      <w:pPr>
        <w:jc w:val="center"/>
        <w:rPr>
          <w:rFonts w:eastAsiaTheme="minorEastAsia"/>
          <w:b/>
          <w:bCs/>
          <w:sz w:val="36"/>
          <w:szCs w:val="36"/>
        </w:rPr>
      </w:pPr>
      <w:r w:rsidRPr="2C072D96">
        <w:rPr>
          <w:rFonts w:eastAsiaTheme="minorEastAsia"/>
          <w:b/>
          <w:bCs/>
          <w:sz w:val="36"/>
          <w:szCs w:val="36"/>
        </w:rPr>
        <w:t xml:space="preserve">Nabava </w:t>
      </w:r>
      <w:r w:rsidR="7CDCA710" w:rsidRPr="2C072D96">
        <w:rPr>
          <w:rFonts w:eastAsiaTheme="minorEastAsia"/>
          <w:b/>
          <w:bCs/>
          <w:sz w:val="36"/>
          <w:szCs w:val="36"/>
        </w:rPr>
        <w:t>sigurnosnih komponenti okosnice CARNET mreže - zaštita kritične CARNET infrastrukture od kibernetičkih napada</w:t>
      </w:r>
    </w:p>
    <w:p w14:paraId="5A43318A" w14:textId="5ED07005" w:rsidR="00AE1119" w:rsidRDefault="00AE1119" w:rsidP="2C072D96">
      <w:pPr>
        <w:jc w:val="center"/>
        <w:rPr>
          <w:rFonts w:eastAsiaTheme="minorEastAsia"/>
          <w:sz w:val="36"/>
          <w:szCs w:val="36"/>
        </w:rPr>
      </w:pPr>
    </w:p>
    <w:p w14:paraId="113CDA78" w14:textId="77777777" w:rsidR="00D47563" w:rsidRDefault="02F5138B" w:rsidP="00D03726">
      <w:pPr>
        <w:jc w:val="center"/>
        <w:rPr>
          <w:rFonts w:eastAsiaTheme="minorEastAsia"/>
          <w:sz w:val="36"/>
          <w:szCs w:val="36"/>
        </w:rPr>
      </w:pPr>
      <w:r w:rsidRPr="2C072D96">
        <w:rPr>
          <w:rFonts w:eastAsiaTheme="minorEastAsia"/>
          <w:sz w:val="36"/>
          <w:szCs w:val="36"/>
        </w:rPr>
        <w:t xml:space="preserve"> Obavijest gospodarskim subjektima s ciljem prethodnog istraživanja tržišta</w:t>
      </w:r>
    </w:p>
    <w:p w14:paraId="1B34E8E9" w14:textId="09BC20A4" w:rsidR="00263B43" w:rsidRPr="00D03726" w:rsidRDefault="61231FAD" w:rsidP="00D03726">
      <w:pPr>
        <w:jc w:val="center"/>
        <w:rPr>
          <w:rFonts w:eastAsiaTheme="minorEastAsia"/>
          <w:sz w:val="36"/>
          <w:szCs w:val="36"/>
        </w:rPr>
      </w:pPr>
      <w:r w:rsidRPr="2C072D96">
        <w:rPr>
          <w:rFonts w:eastAsiaTheme="minorEastAsia"/>
          <w:sz w:val="36"/>
          <w:szCs w:val="36"/>
        </w:rPr>
        <w:br w:type="page"/>
      </w:r>
    </w:p>
    <w:bookmarkStart w:id="0" w:name="_Toc946779548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  <w:id w:val="1433646339"/>
        <w:docPartObj>
          <w:docPartGallery w:val="Table of Contents"/>
          <w:docPartUnique/>
        </w:docPartObj>
      </w:sdtPr>
      <w:sdtEndPr/>
      <w:sdtContent>
        <w:p w14:paraId="38CBE1C6" w14:textId="455107B4" w:rsidR="00D03726" w:rsidRDefault="4EF32035">
          <w:pPr>
            <w:pStyle w:val="TOCHeading"/>
          </w:pPr>
          <w:r>
            <w:t>Sadržaj</w:t>
          </w:r>
          <w:bookmarkEnd w:id="0"/>
        </w:p>
        <w:p w14:paraId="40FCF0E4" w14:textId="200A887D" w:rsidR="004E0A10" w:rsidRDefault="00B62E04" w:rsidP="52911DCA">
          <w:pPr>
            <w:pStyle w:val="TOC1"/>
            <w:tabs>
              <w:tab w:val="right" w:leader="dot" w:pos="9405"/>
            </w:tabs>
            <w:rPr>
              <w:rStyle w:val="Hyperlink"/>
              <w:noProof/>
              <w:lang w:val="en-US"/>
            </w:rPr>
          </w:pPr>
          <w:r>
            <w:fldChar w:fldCharType="begin"/>
          </w:r>
          <w:r w:rsidR="3B1EA827">
            <w:instrText>TOC \o "1-3" \h \z \u</w:instrText>
          </w:r>
          <w:r>
            <w:fldChar w:fldCharType="separate"/>
          </w:r>
          <w:hyperlink w:anchor="_Toc946779548">
            <w:r w:rsidR="52911DCA" w:rsidRPr="52911DCA">
              <w:rPr>
                <w:rStyle w:val="Hyperlink"/>
              </w:rPr>
              <w:t>Sadržaj</w:t>
            </w:r>
            <w:r w:rsidR="3B1EA827">
              <w:tab/>
            </w:r>
            <w:r w:rsidR="3B1EA827">
              <w:fldChar w:fldCharType="begin"/>
            </w:r>
            <w:r w:rsidR="3B1EA827">
              <w:instrText>PAGEREF _Toc946779548 \h</w:instrText>
            </w:r>
            <w:r w:rsidR="3B1EA827">
              <w:fldChar w:fldCharType="separate"/>
            </w:r>
            <w:r w:rsidR="52911DCA" w:rsidRPr="52911DCA">
              <w:rPr>
                <w:rStyle w:val="Hyperlink"/>
              </w:rPr>
              <w:t>1</w:t>
            </w:r>
            <w:r w:rsidR="3B1EA827">
              <w:fldChar w:fldCharType="end"/>
            </w:r>
          </w:hyperlink>
        </w:p>
        <w:p w14:paraId="42B221C9" w14:textId="614F76E5" w:rsidR="004E0A10" w:rsidRDefault="00E86EE1" w:rsidP="52911DCA">
          <w:pPr>
            <w:pStyle w:val="TOC1"/>
            <w:tabs>
              <w:tab w:val="left" w:pos="435"/>
              <w:tab w:val="right" w:leader="dot" w:pos="9405"/>
            </w:tabs>
            <w:rPr>
              <w:rStyle w:val="Hyperlink"/>
              <w:noProof/>
              <w:lang w:val="en-US"/>
            </w:rPr>
          </w:pPr>
          <w:hyperlink w:anchor="_Toc824102790">
            <w:r w:rsidR="52911DCA" w:rsidRPr="52911DCA">
              <w:rPr>
                <w:rStyle w:val="Hyperlink"/>
              </w:rPr>
              <w:t>1.</w:t>
            </w:r>
            <w:r w:rsidR="00B62E04">
              <w:tab/>
            </w:r>
            <w:r w:rsidR="52911DCA" w:rsidRPr="52911DCA">
              <w:rPr>
                <w:rStyle w:val="Hyperlink"/>
              </w:rPr>
              <w:t>Uvod</w:t>
            </w:r>
            <w:r w:rsidR="00B62E04">
              <w:tab/>
            </w:r>
            <w:r w:rsidR="00B62E04">
              <w:fldChar w:fldCharType="begin"/>
            </w:r>
            <w:r w:rsidR="00B62E04">
              <w:instrText>PAGEREF _Toc824102790 \h</w:instrText>
            </w:r>
            <w:r w:rsidR="00B62E04">
              <w:fldChar w:fldCharType="separate"/>
            </w:r>
            <w:r w:rsidR="52911DCA" w:rsidRPr="52911DCA">
              <w:rPr>
                <w:rStyle w:val="Hyperlink"/>
              </w:rPr>
              <w:t>2</w:t>
            </w:r>
            <w:r w:rsidR="00B62E04">
              <w:fldChar w:fldCharType="end"/>
            </w:r>
          </w:hyperlink>
        </w:p>
        <w:p w14:paraId="46C6F662" w14:textId="763CA222" w:rsidR="004E0A10" w:rsidRDefault="00E86EE1" w:rsidP="52911DCA">
          <w:pPr>
            <w:pStyle w:val="TOC2"/>
            <w:tabs>
              <w:tab w:val="left" w:pos="660"/>
              <w:tab w:val="right" w:leader="dot" w:pos="9405"/>
            </w:tabs>
            <w:rPr>
              <w:rStyle w:val="Hyperlink"/>
              <w:noProof/>
              <w:lang w:val="en-US"/>
            </w:rPr>
          </w:pPr>
          <w:hyperlink w:anchor="_Toc859038442">
            <w:r w:rsidR="52911DCA" w:rsidRPr="52911DCA">
              <w:rPr>
                <w:rStyle w:val="Hyperlink"/>
              </w:rPr>
              <w:t>1.1.</w:t>
            </w:r>
            <w:r w:rsidR="00B62E04">
              <w:tab/>
            </w:r>
            <w:r w:rsidR="52911DCA" w:rsidRPr="52911DCA">
              <w:rPr>
                <w:rStyle w:val="Hyperlink"/>
              </w:rPr>
              <w:t>Kontekst postupka ove javne nabave</w:t>
            </w:r>
            <w:r w:rsidR="00B62E04">
              <w:tab/>
            </w:r>
            <w:r w:rsidR="00B62E04">
              <w:fldChar w:fldCharType="begin"/>
            </w:r>
            <w:r w:rsidR="00B62E04">
              <w:instrText>PAGEREF _Toc859038442 \h</w:instrText>
            </w:r>
            <w:r w:rsidR="00B62E04">
              <w:fldChar w:fldCharType="separate"/>
            </w:r>
            <w:r w:rsidR="52911DCA" w:rsidRPr="52911DCA">
              <w:rPr>
                <w:rStyle w:val="Hyperlink"/>
              </w:rPr>
              <w:t>3</w:t>
            </w:r>
            <w:r w:rsidR="00B62E04">
              <w:fldChar w:fldCharType="end"/>
            </w:r>
          </w:hyperlink>
        </w:p>
        <w:p w14:paraId="59E6E9B0" w14:textId="09D0352A" w:rsidR="004E0A10" w:rsidRDefault="00E86EE1" w:rsidP="52911DCA">
          <w:pPr>
            <w:pStyle w:val="TOC1"/>
            <w:tabs>
              <w:tab w:val="left" w:pos="435"/>
              <w:tab w:val="right" w:leader="dot" w:pos="9405"/>
            </w:tabs>
            <w:rPr>
              <w:rStyle w:val="Hyperlink"/>
              <w:noProof/>
              <w:lang w:val="en-US"/>
            </w:rPr>
          </w:pPr>
          <w:hyperlink w:anchor="_Toc1402977057">
            <w:r w:rsidR="52911DCA" w:rsidRPr="52911DCA">
              <w:rPr>
                <w:rStyle w:val="Hyperlink"/>
              </w:rPr>
              <w:t>2.</w:t>
            </w:r>
            <w:r w:rsidR="00B62E04">
              <w:tab/>
            </w:r>
            <w:r w:rsidR="52911DCA" w:rsidRPr="52911DCA">
              <w:rPr>
                <w:rStyle w:val="Hyperlink"/>
              </w:rPr>
              <w:t>Predmet nabave</w:t>
            </w:r>
            <w:r w:rsidR="00B62E04">
              <w:tab/>
            </w:r>
            <w:r w:rsidR="00B62E04">
              <w:fldChar w:fldCharType="begin"/>
            </w:r>
            <w:r w:rsidR="00B62E04">
              <w:instrText>PAGEREF _Toc1402977057 \h</w:instrText>
            </w:r>
            <w:r w:rsidR="00B62E04">
              <w:fldChar w:fldCharType="separate"/>
            </w:r>
            <w:r w:rsidR="52911DCA" w:rsidRPr="52911DCA">
              <w:rPr>
                <w:rStyle w:val="Hyperlink"/>
              </w:rPr>
              <w:t>3</w:t>
            </w:r>
            <w:r w:rsidR="00B62E04">
              <w:fldChar w:fldCharType="end"/>
            </w:r>
          </w:hyperlink>
        </w:p>
        <w:p w14:paraId="0A9FE7D9" w14:textId="5C353F69" w:rsidR="004E0A10" w:rsidRDefault="00E86EE1" w:rsidP="52911DCA">
          <w:pPr>
            <w:pStyle w:val="TOC1"/>
            <w:tabs>
              <w:tab w:val="left" w:pos="435"/>
              <w:tab w:val="right" w:leader="dot" w:pos="9405"/>
            </w:tabs>
            <w:rPr>
              <w:rStyle w:val="Hyperlink"/>
              <w:noProof/>
              <w:lang w:val="en-US"/>
            </w:rPr>
          </w:pPr>
          <w:hyperlink w:anchor="_Toc209639172">
            <w:r w:rsidR="52911DCA" w:rsidRPr="52911DCA">
              <w:rPr>
                <w:rStyle w:val="Hyperlink"/>
              </w:rPr>
              <w:t>3.</w:t>
            </w:r>
            <w:r w:rsidR="00B62E04">
              <w:tab/>
            </w:r>
            <w:r w:rsidR="52911DCA" w:rsidRPr="52911DCA">
              <w:rPr>
                <w:rStyle w:val="Hyperlink"/>
              </w:rPr>
              <w:t>Povezivanje s CARNET mrežom</w:t>
            </w:r>
            <w:r w:rsidR="00B62E04">
              <w:tab/>
            </w:r>
            <w:r w:rsidR="00B62E04">
              <w:fldChar w:fldCharType="begin"/>
            </w:r>
            <w:r w:rsidR="00B62E04">
              <w:instrText>PAGEREF _Toc209639172 \h</w:instrText>
            </w:r>
            <w:r w:rsidR="00B62E04">
              <w:fldChar w:fldCharType="separate"/>
            </w:r>
            <w:r w:rsidR="52911DCA" w:rsidRPr="52911DCA">
              <w:rPr>
                <w:rStyle w:val="Hyperlink"/>
              </w:rPr>
              <w:t>4</w:t>
            </w:r>
            <w:r w:rsidR="00B62E04">
              <w:fldChar w:fldCharType="end"/>
            </w:r>
          </w:hyperlink>
        </w:p>
        <w:p w14:paraId="338E1A51" w14:textId="38A01863" w:rsidR="004E0A10" w:rsidRDefault="00E86EE1" w:rsidP="52911DCA">
          <w:pPr>
            <w:pStyle w:val="TOC2"/>
            <w:tabs>
              <w:tab w:val="right" w:leader="dot" w:pos="9405"/>
            </w:tabs>
            <w:rPr>
              <w:rStyle w:val="Hyperlink"/>
              <w:noProof/>
              <w:lang w:val="en-US"/>
            </w:rPr>
          </w:pPr>
          <w:hyperlink w:anchor="_Toc1216244621">
            <w:r w:rsidR="52911DCA" w:rsidRPr="52911DCA">
              <w:rPr>
                <w:rStyle w:val="Hyperlink"/>
              </w:rPr>
              <w:t>3.1 Komponente namijenjene inspekciji i čišćenju napadačkog prometa</w:t>
            </w:r>
            <w:r w:rsidR="00B62E04">
              <w:tab/>
            </w:r>
            <w:r w:rsidR="00B62E04">
              <w:fldChar w:fldCharType="begin"/>
            </w:r>
            <w:r w:rsidR="00B62E04">
              <w:instrText>PAGEREF _Toc1216244621 \h</w:instrText>
            </w:r>
            <w:r w:rsidR="00B62E04">
              <w:fldChar w:fldCharType="separate"/>
            </w:r>
            <w:r w:rsidR="52911DCA" w:rsidRPr="52911DCA">
              <w:rPr>
                <w:rStyle w:val="Hyperlink"/>
              </w:rPr>
              <w:t>5</w:t>
            </w:r>
            <w:r w:rsidR="00B62E04">
              <w:fldChar w:fldCharType="end"/>
            </w:r>
          </w:hyperlink>
        </w:p>
        <w:p w14:paraId="6D946EE3" w14:textId="46CCE7E8" w:rsidR="004E0A10" w:rsidRDefault="00E86EE1" w:rsidP="52911DCA">
          <w:pPr>
            <w:pStyle w:val="TOC2"/>
            <w:tabs>
              <w:tab w:val="right" w:leader="dot" w:pos="9405"/>
            </w:tabs>
            <w:rPr>
              <w:rStyle w:val="Hyperlink"/>
              <w:noProof/>
              <w:lang w:val="en-US"/>
            </w:rPr>
          </w:pPr>
          <w:hyperlink w:anchor="_Toc457400662">
            <w:r w:rsidR="52911DCA" w:rsidRPr="52911DCA">
              <w:rPr>
                <w:rStyle w:val="Hyperlink"/>
              </w:rPr>
              <w:t>3.2. Upravljačke komponente</w:t>
            </w:r>
            <w:r w:rsidR="00B62E04">
              <w:tab/>
            </w:r>
            <w:r w:rsidR="00B62E04">
              <w:fldChar w:fldCharType="begin"/>
            </w:r>
            <w:r w:rsidR="00B62E04">
              <w:instrText>PAGEREF _Toc457400662 \h</w:instrText>
            </w:r>
            <w:r w:rsidR="00B62E04">
              <w:fldChar w:fldCharType="separate"/>
            </w:r>
            <w:r w:rsidR="52911DCA" w:rsidRPr="52911DCA">
              <w:rPr>
                <w:rStyle w:val="Hyperlink"/>
              </w:rPr>
              <w:t>5</w:t>
            </w:r>
            <w:r w:rsidR="00B62E04">
              <w:fldChar w:fldCharType="end"/>
            </w:r>
          </w:hyperlink>
        </w:p>
        <w:p w14:paraId="726EF605" w14:textId="03A77848" w:rsidR="004E0A10" w:rsidRDefault="00E86EE1" w:rsidP="52911DCA">
          <w:pPr>
            <w:pStyle w:val="TOC2"/>
            <w:tabs>
              <w:tab w:val="right" w:leader="dot" w:pos="9405"/>
            </w:tabs>
            <w:rPr>
              <w:rStyle w:val="Hyperlink"/>
              <w:noProof/>
              <w:lang w:val="en-US"/>
            </w:rPr>
          </w:pPr>
          <w:hyperlink w:anchor="_Toc2100138563">
            <w:r w:rsidR="52911DCA" w:rsidRPr="52911DCA">
              <w:rPr>
                <w:rStyle w:val="Hyperlink"/>
              </w:rPr>
              <w:t>3.3. Broj komponenti sustava po lokacijama</w:t>
            </w:r>
            <w:r w:rsidR="00B62E04">
              <w:tab/>
            </w:r>
            <w:r w:rsidR="00B62E04">
              <w:fldChar w:fldCharType="begin"/>
            </w:r>
            <w:r w:rsidR="00B62E04">
              <w:instrText>PAGEREF _Toc2100138563 \h</w:instrText>
            </w:r>
            <w:r w:rsidR="00B62E04">
              <w:fldChar w:fldCharType="separate"/>
            </w:r>
            <w:r w:rsidR="52911DCA" w:rsidRPr="52911DCA">
              <w:rPr>
                <w:rStyle w:val="Hyperlink"/>
              </w:rPr>
              <w:t>5</w:t>
            </w:r>
            <w:r w:rsidR="00B62E04">
              <w:fldChar w:fldCharType="end"/>
            </w:r>
          </w:hyperlink>
        </w:p>
        <w:p w14:paraId="25E10BE3" w14:textId="2DA3FF3D" w:rsidR="004E0A10" w:rsidRDefault="00E86EE1" w:rsidP="52911DCA">
          <w:pPr>
            <w:pStyle w:val="TOC2"/>
            <w:tabs>
              <w:tab w:val="right" w:leader="dot" w:pos="9405"/>
            </w:tabs>
            <w:rPr>
              <w:rStyle w:val="Hyperlink"/>
              <w:noProof/>
              <w:lang w:val="en-US"/>
            </w:rPr>
          </w:pPr>
          <w:hyperlink w:anchor="_Toc515626439">
            <w:r w:rsidR="52911DCA" w:rsidRPr="52911DCA">
              <w:rPr>
                <w:rStyle w:val="Hyperlink"/>
              </w:rPr>
              <w:t>3.4. Topologije spajanja u mrežu Naručitelja</w:t>
            </w:r>
            <w:r w:rsidR="00B62E04">
              <w:tab/>
            </w:r>
            <w:r w:rsidR="00B62E04">
              <w:fldChar w:fldCharType="begin"/>
            </w:r>
            <w:r w:rsidR="00B62E04">
              <w:instrText>PAGEREF _Toc515626439 \h</w:instrText>
            </w:r>
            <w:r w:rsidR="00B62E04">
              <w:fldChar w:fldCharType="separate"/>
            </w:r>
            <w:r w:rsidR="52911DCA" w:rsidRPr="52911DCA">
              <w:rPr>
                <w:rStyle w:val="Hyperlink"/>
              </w:rPr>
              <w:t>6</w:t>
            </w:r>
            <w:r w:rsidR="00B62E04">
              <w:fldChar w:fldCharType="end"/>
            </w:r>
          </w:hyperlink>
        </w:p>
        <w:p w14:paraId="4591D6DC" w14:textId="1EEDF74B" w:rsidR="004E0A10" w:rsidRDefault="00E86EE1" w:rsidP="52911DCA">
          <w:pPr>
            <w:pStyle w:val="TOC3"/>
            <w:tabs>
              <w:tab w:val="right" w:leader="dot" w:pos="9405"/>
            </w:tabs>
            <w:rPr>
              <w:rStyle w:val="Hyperlink"/>
              <w:noProof/>
              <w:lang w:val="en-US"/>
            </w:rPr>
          </w:pPr>
          <w:hyperlink w:anchor="_Toc1224075773">
            <w:r w:rsidR="52911DCA" w:rsidRPr="52911DCA">
              <w:rPr>
                <w:rStyle w:val="Hyperlink"/>
              </w:rPr>
              <w:t>3.4.1. Primjer prve topologije spajanja</w:t>
            </w:r>
            <w:r w:rsidR="00B62E04">
              <w:tab/>
            </w:r>
            <w:r w:rsidR="00B62E04">
              <w:fldChar w:fldCharType="begin"/>
            </w:r>
            <w:r w:rsidR="00B62E04">
              <w:instrText>PAGEREF _Toc1224075773 \h</w:instrText>
            </w:r>
            <w:r w:rsidR="00B62E04">
              <w:fldChar w:fldCharType="separate"/>
            </w:r>
            <w:r w:rsidR="52911DCA" w:rsidRPr="52911DCA">
              <w:rPr>
                <w:rStyle w:val="Hyperlink"/>
              </w:rPr>
              <w:t>7</w:t>
            </w:r>
            <w:r w:rsidR="00B62E04">
              <w:fldChar w:fldCharType="end"/>
            </w:r>
          </w:hyperlink>
        </w:p>
        <w:p w14:paraId="06EC9622" w14:textId="4DF34250" w:rsidR="004E0A10" w:rsidRDefault="00E86EE1" w:rsidP="52911DCA">
          <w:pPr>
            <w:pStyle w:val="TOC3"/>
            <w:tabs>
              <w:tab w:val="right" w:leader="dot" w:pos="9405"/>
            </w:tabs>
            <w:rPr>
              <w:rStyle w:val="Hyperlink"/>
              <w:noProof/>
              <w:lang w:val="en-US"/>
            </w:rPr>
          </w:pPr>
          <w:hyperlink w:anchor="_Toc480608889">
            <w:r w:rsidR="52911DCA" w:rsidRPr="52911DCA">
              <w:rPr>
                <w:rStyle w:val="Hyperlink"/>
              </w:rPr>
              <w:t>3.4.2. Primjer druge topologije spajanja</w:t>
            </w:r>
            <w:r w:rsidR="00B62E04">
              <w:tab/>
            </w:r>
            <w:r w:rsidR="00B62E04">
              <w:fldChar w:fldCharType="begin"/>
            </w:r>
            <w:r w:rsidR="00B62E04">
              <w:instrText>PAGEREF _Toc480608889 \h</w:instrText>
            </w:r>
            <w:r w:rsidR="00B62E04">
              <w:fldChar w:fldCharType="separate"/>
            </w:r>
            <w:r w:rsidR="52911DCA" w:rsidRPr="52911DCA">
              <w:rPr>
                <w:rStyle w:val="Hyperlink"/>
              </w:rPr>
              <w:t>7</w:t>
            </w:r>
            <w:r w:rsidR="00B62E04">
              <w:fldChar w:fldCharType="end"/>
            </w:r>
          </w:hyperlink>
        </w:p>
        <w:p w14:paraId="3D485285" w14:textId="011AF0FF" w:rsidR="004E0A10" w:rsidRDefault="00E86EE1" w:rsidP="52911DCA">
          <w:pPr>
            <w:pStyle w:val="TOC1"/>
            <w:tabs>
              <w:tab w:val="left" w:pos="435"/>
              <w:tab w:val="right" w:leader="dot" w:pos="9405"/>
            </w:tabs>
            <w:rPr>
              <w:rStyle w:val="Hyperlink"/>
              <w:noProof/>
              <w:lang w:val="en-US"/>
            </w:rPr>
          </w:pPr>
          <w:hyperlink w:anchor="_Toc206278842">
            <w:r w:rsidR="52911DCA" w:rsidRPr="52911DCA">
              <w:rPr>
                <w:rStyle w:val="Hyperlink"/>
              </w:rPr>
              <w:t>4.</w:t>
            </w:r>
            <w:r w:rsidR="00B62E04">
              <w:tab/>
            </w:r>
            <w:r w:rsidR="52911DCA" w:rsidRPr="52911DCA">
              <w:rPr>
                <w:rStyle w:val="Hyperlink"/>
              </w:rPr>
              <w:t>Isporuka sustava</w:t>
            </w:r>
            <w:r w:rsidR="00B62E04">
              <w:tab/>
            </w:r>
            <w:r w:rsidR="00B62E04">
              <w:fldChar w:fldCharType="begin"/>
            </w:r>
            <w:r w:rsidR="00B62E04">
              <w:instrText>PAGEREF _Toc206278842 \h</w:instrText>
            </w:r>
            <w:r w:rsidR="00B62E04">
              <w:fldChar w:fldCharType="separate"/>
            </w:r>
            <w:r w:rsidR="52911DCA" w:rsidRPr="52911DCA">
              <w:rPr>
                <w:rStyle w:val="Hyperlink"/>
              </w:rPr>
              <w:t>8</w:t>
            </w:r>
            <w:r w:rsidR="00B62E04">
              <w:fldChar w:fldCharType="end"/>
            </w:r>
          </w:hyperlink>
        </w:p>
        <w:p w14:paraId="1A928CB0" w14:textId="7E1CE33C" w:rsidR="004E0A10" w:rsidRDefault="00E86EE1" w:rsidP="52911DCA">
          <w:pPr>
            <w:pStyle w:val="TOC1"/>
            <w:tabs>
              <w:tab w:val="left" w:pos="435"/>
              <w:tab w:val="right" w:leader="dot" w:pos="9405"/>
            </w:tabs>
            <w:rPr>
              <w:rStyle w:val="Hyperlink"/>
              <w:noProof/>
              <w:lang w:val="en-US"/>
            </w:rPr>
          </w:pPr>
          <w:hyperlink w:anchor="_Toc46933223">
            <w:r w:rsidR="52911DCA" w:rsidRPr="52911DCA">
              <w:rPr>
                <w:rStyle w:val="Hyperlink"/>
              </w:rPr>
              <w:t>5.</w:t>
            </w:r>
            <w:r w:rsidR="00B62E04">
              <w:tab/>
            </w:r>
            <w:r w:rsidR="52911DCA" w:rsidRPr="52911DCA">
              <w:rPr>
                <w:rStyle w:val="Hyperlink"/>
              </w:rPr>
              <w:t>Jamstvo za otklanjanje nedostataka u jamstvenom roku</w:t>
            </w:r>
            <w:r w:rsidR="00B62E04">
              <w:tab/>
            </w:r>
            <w:r w:rsidR="00B62E04">
              <w:fldChar w:fldCharType="begin"/>
            </w:r>
            <w:r w:rsidR="00B62E04">
              <w:instrText>PAGEREF _Toc46933223 \h</w:instrText>
            </w:r>
            <w:r w:rsidR="00B62E04">
              <w:fldChar w:fldCharType="separate"/>
            </w:r>
            <w:r w:rsidR="52911DCA" w:rsidRPr="52911DCA">
              <w:rPr>
                <w:rStyle w:val="Hyperlink"/>
              </w:rPr>
              <w:t>9</w:t>
            </w:r>
            <w:r w:rsidR="00B62E04">
              <w:fldChar w:fldCharType="end"/>
            </w:r>
          </w:hyperlink>
        </w:p>
        <w:p w14:paraId="032C03A6" w14:textId="48655177" w:rsidR="004E0A10" w:rsidRDefault="00E86EE1" w:rsidP="52911DCA">
          <w:pPr>
            <w:pStyle w:val="TOC1"/>
            <w:tabs>
              <w:tab w:val="left" w:pos="435"/>
              <w:tab w:val="right" w:leader="dot" w:pos="9405"/>
            </w:tabs>
            <w:rPr>
              <w:rStyle w:val="Hyperlink"/>
              <w:noProof/>
              <w:lang w:val="en-US"/>
            </w:rPr>
          </w:pPr>
          <w:hyperlink w:anchor="_Toc1027348446">
            <w:r w:rsidR="52911DCA" w:rsidRPr="52911DCA">
              <w:rPr>
                <w:rStyle w:val="Hyperlink"/>
              </w:rPr>
              <w:t>6.</w:t>
            </w:r>
            <w:r w:rsidR="00B62E04">
              <w:tab/>
            </w:r>
            <w:r w:rsidR="52911DCA" w:rsidRPr="52911DCA">
              <w:rPr>
                <w:rStyle w:val="Hyperlink"/>
              </w:rPr>
              <w:t>Edukacija</w:t>
            </w:r>
            <w:r w:rsidR="00B62E04">
              <w:tab/>
            </w:r>
            <w:r w:rsidR="00B62E04">
              <w:fldChar w:fldCharType="begin"/>
            </w:r>
            <w:r w:rsidR="00B62E04">
              <w:instrText>PAGEREF _Toc1027348446 \h</w:instrText>
            </w:r>
            <w:r w:rsidR="00B62E04">
              <w:fldChar w:fldCharType="separate"/>
            </w:r>
            <w:r w:rsidR="52911DCA" w:rsidRPr="52911DCA">
              <w:rPr>
                <w:rStyle w:val="Hyperlink"/>
              </w:rPr>
              <w:t>9</w:t>
            </w:r>
            <w:r w:rsidR="00B62E04">
              <w:fldChar w:fldCharType="end"/>
            </w:r>
          </w:hyperlink>
          <w:r w:rsidR="00B62E04">
            <w:fldChar w:fldCharType="end"/>
          </w:r>
        </w:p>
      </w:sdtContent>
    </w:sdt>
    <w:p w14:paraId="1D5277F5" w14:textId="4A94A443" w:rsidR="3B1EA827" w:rsidRDefault="3B1EA827" w:rsidP="3B1EA827">
      <w:pPr>
        <w:pStyle w:val="TOC1"/>
        <w:tabs>
          <w:tab w:val="left" w:pos="435"/>
          <w:tab w:val="right" w:leader="dot" w:pos="9405"/>
        </w:tabs>
        <w:rPr>
          <w:rStyle w:val="Hyperlink"/>
        </w:rPr>
      </w:pPr>
    </w:p>
    <w:p w14:paraId="00A14B9D" w14:textId="386B722C" w:rsidR="00D03726" w:rsidRDefault="00D03726"/>
    <w:p w14:paraId="1565B09A" w14:textId="77777777" w:rsidR="00D03726" w:rsidRDefault="00D03726" w:rsidP="2C072D96"/>
    <w:p w14:paraId="70CD2641" w14:textId="2AF1B2D0" w:rsidR="00636AE2" w:rsidRPr="00636AE2" w:rsidRDefault="00E853D1" w:rsidP="2C072D96">
      <w:r w:rsidRPr="2C072D96">
        <w:br w:type="page"/>
      </w:r>
    </w:p>
    <w:p w14:paraId="2EEAB4DD" w14:textId="3CDA177D" w:rsidR="00636AE2" w:rsidRDefault="2D6C5803" w:rsidP="52911DCA">
      <w:pPr>
        <w:pStyle w:val="Heading1"/>
        <w:numPr>
          <w:ilvl w:val="0"/>
          <w:numId w:val="4"/>
        </w:numPr>
        <w:rPr>
          <w:rFonts w:asciiTheme="minorHAnsi" w:eastAsiaTheme="minorEastAsia" w:hAnsiTheme="minorHAnsi" w:cstheme="minorBidi"/>
          <w:sz w:val="36"/>
          <w:szCs w:val="36"/>
        </w:rPr>
      </w:pPr>
      <w:bookmarkStart w:id="1" w:name="_Toc115428324"/>
      <w:bookmarkStart w:id="2" w:name="_Toc115444504"/>
      <w:bookmarkStart w:id="3" w:name="_Toc824102790"/>
      <w:r w:rsidRPr="52911DCA">
        <w:rPr>
          <w:rFonts w:asciiTheme="minorHAnsi" w:eastAsiaTheme="minorEastAsia" w:hAnsiTheme="minorHAnsi" w:cstheme="minorBidi"/>
          <w:sz w:val="36"/>
          <w:szCs w:val="36"/>
        </w:rPr>
        <w:lastRenderedPageBreak/>
        <w:t>Uvod</w:t>
      </w:r>
      <w:bookmarkEnd w:id="1"/>
      <w:bookmarkEnd w:id="2"/>
      <w:bookmarkEnd w:id="3"/>
    </w:p>
    <w:p w14:paraId="15C3E756" w14:textId="77777777" w:rsidR="00546279" w:rsidRPr="00546279" w:rsidRDefault="00546279" w:rsidP="00546279"/>
    <w:p w14:paraId="399BC109" w14:textId="1FE9AB2F" w:rsidR="001C519A" w:rsidRDefault="2B5FFC4C" w:rsidP="2C072D96">
      <w:pPr>
        <w:rPr>
          <w:rFonts w:eastAsiaTheme="minorEastAsia"/>
        </w:rPr>
      </w:pPr>
      <w:r w:rsidRPr="2C072D96">
        <w:rPr>
          <w:rFonts w:eastAsiaTheme="minorEastAsia"/>
        </w:rPr>
        <w:t>Hrvatska akademska i istraživačka mreža – CARNET planira započeti postupak javne nabave</w:t>
      </w:r>
      <w:r w:rsidR="7CDCA710" w:rsidRPr="2C072D96">
        <w:rPr>
          <w:rFonts w:eastAsiaTheme="minorEastAsia"/>
        </w:rPr>
        <w:t xml:space="preserve"> </w:t>
      </w:r>
      <w:r w:rsidR="7CDCA710" w:rsidRPr="2C072D96">
        <w:rPr>
          <w:rFonts w:eastAsiaTheme="minorEastAsia"/>
          <w:b/>
          <w:bCs/>
        </w:rPr>
        <w:t xml:space="preserve">sigurnosnih komponenti okosnice CARNET mreže - zaštita kritične CARNET infrastrukture od kibernetičkih napada </w:t>
      </w:r>
      <w:r w:rsidR="7CDCA710" w:rsidRPr="2C072D96">
        <w:rPr>
          <w:rFonts w:eastAsiaTheme="minorEastAsia"/>
        </w:rPr>
        <w:t>u sklopu II. faze programa „e-Škole: Cjelovita informatizacija procesa poslovanja škola i nastavnih procesa u svrhu stvaranja digitalno zrelih škola za 21. stoljeće“.</w:t>
      </w:r>
    </w:p>
    <w:p w14:paraId="41E9E423" w14:textId="31203D84" w:rsidR="008934FF" w:rsidRDefault="1D9AEC2D" w:rsidP="7CA1D796">
      <w:pPr>
        <w:rPr>
          <w:rFonts w:eastAsiaTheme="minorEastAsia"/>
        </w:rPr>
      </w:pPr>
      <w:r w:rsidRPr="7CA1D796">
        <w:rPr>
          <w:rFonts w:eastAsiaTheme="minorEastAsia"/>
        </w:rPr>
        <w:t>Sukladno Zakonu o javnoj nabavi (NN 120/16) sa svrhom pripreme nabave i informiranja gospodarskih subjekata o svojim planovima i zahtjevima u vezi s nabavom, u nastavku obavijesti CARNET</w:t>
      </w:r>
      <w:r w:rsidR="0565FEAD" w:rsidRPr="7CA1D796">
        <w:rPr>
          <w:rFonts w:eastAsiaTheme="minorEastAsia"/>
        </w:rPr>
        <w:t>,</w:t>
      </w:r>
      <w:r w:rsidRPr="7CA1D796">
        <w:rPr>
          <w:rFonts w:eastAsiaTheme="minorEastAsia"/>
        </w:rPr>
        <w:t xml:space="preserve"> objavljuje zahtjeve vezane za nabavu i isporuku sigurnosnih komponenti okosnice CARNET mreže - zaštita kritične CARNET infrastrukture od kibernetičkih napada.</w:t>
      </w:r>
    </w:p>
    <w:p w14:paraId="4FCF9277" w14:textId="7C75A307" w:rsidR="008934FF" w:rsidRDefault="647275D7" w:rsidP="52911DCA">
      <w:pPr>
        <w:rPr>
          <w:rFonts w:eastAsiaTheme="minorEastAsia"/>
        </w:rPr>
      </w:pPr>
      <w:r w:rsidRPr="52911DCA">
        <w:rPr>
          <w:rFonts w:eastAsiaTheme="minorEastAsia"/>
        </w:rPr>
        <w:t xml:space="preserve">Radi daljnjeg planiranja i provedbe postupka nabave te izrade Dokumentacije o nabavi molimo sve zainteresirane gospodarske subjekte da dostave primjedbe i prijedloge prema traženim informacijama i troškovnikom najkasnije do </w:t>
      </w:r>
      <w:r w:rsidR="00E86EE1">
        <w:rPr>
          <w:rFonts w:eastAsiaTheme="minorEastAsia"/>
        </w:rPr>
        <w:t>26</w:t>
      </w:r>
      <w:r w:rsidRPr="00565D30">
        <w:rPr>
          <w:rFonts w:eastAsiaTheme="minorEastAsia"/>
        </w:rPr>
        <w:t>.</w:t>
      </w:r>
      <w:r w:rsidR="2D5C1339" w:rsidRPr="00565D30">
        <w:rPr>
          <w:rFonts w:eastAsiaTheme="minorEastAsia"/>
        </w:rPr>
        <w:t>10</w:t>
      </w:r>
      <w:r w:rsidRPr="00565D30">
        <w:rPr>
          <w:rFonts w:eastAsiaTheme="minorEastAsia"/>
        </w:rPr>
        <w:t>.2022.</w:t>
      </w:r>
      <w:r w:rsidRPr="52911DCA">
        <w:rPr>
          <w:rFonts w:eastAsiaTheme="minorEastAsia"/>
        </w:rPr>
        <w:t xml:space="preserve"> na adresu elektroničke pošte </w:t>
      </w:r>
      <w:hyperlink r:id="rId11" w:history="1">
        <w:r w:rsidR="00565D30" w:rsidRPr="00420196">
          <w:rPr>
            <w:rStyle w:val="Hyperlink"/>
            <w:rFonts w:eastAsiaTheme="minorEastAsia"/>
          </w:rPr>
          <w:t>nabava@carnet.hr</w:t>
        </w:r>
      </w:hyperlink>
      <w:r w:rsidRPr="52911DCA">
        <w:rPr>
          <w:rFonts w:eastAsiaTheme="minorEastAsia"/>
        </w:rPr>
        <w:t>.</w:t>
      </w:r>
    </w:p>
    <w:p w14:paraId="5B2C0B1D" w14:textId="374E9DDE" w:rsidR="008934FF" w:rsidRDefault="1D9AEC2D" w:rsidP="2C072D96">
      <w:pPr>
        <w:rPr>
          <w:rFonts w:eastAsiaTheme="minorEastAsia"/>
        </w:rPr>
      </w:pPr>
      <w:r w:rsidRPr="2C072D96">
        <w:rPr>
          <w:rFonts w:eastAsiaTheme="minorEastAsia"/>
        </w:rPr>
        <w:t>CARNET će analizirati dostavljene informacije i temeljem dobivenih podataka sastaviti dokumentaciju o nabavi.</w:t>
      </w:r>
    </w:p>
    <w:p w14:paraId="4E150F0D" w14:textId="69E8DB42" w:rsidR="008934FF" w:rsidRDefault="1D9AEC2D" w:rsidP="2C072D96">
      <w:pPr>
        <w:rPr>
          <w:rFonts w:eastAsiaTheme="minorEastAsia"/>
        </w:rPr>
      </w:pPr>
      <w:r w:rsidRPr="2C072D96">
        <w:rPr>
          <w:rFonts w:eastAsiaTheme="minorEastAsia"/>
        </w:rPr>
        <w:t>Prilikom provođenja istraživanja tržišta CARNET će postupati na način da svojim postupcima ne narušava tržišno natjecanje niti krši načela zabrane diskriminacije i transparentnosti.</w:t>
      </w:r>
    </w:p>
    <w:p w14:paraId="174EC983" w14:textId="66BED6C2" w:rsidR="3CFD2A71" w:rsidRDefault="1D9AEC2D" w:rsidP="2C072D96">
      <w:pPr>
        <w:rPr>
          <w:rFonts w:eastAsiaTheme="minorEastAsia"/>
        </w:rPr>
      </w:pPr>
      <w:r w:rsidRPr="2C072D96">
        <w:rPr>
          <w:rFonts w:eastAsiaTheme="minorEastAsia"/>
        </w:rPr>
        <w:t>Rezultati provedenog istraživanja ne obvezuju CARNET niti se stvara bilo kakav pravni posao ili odnos s gospodarskim subjektima koji sudjeluju u istraživanju.</w:t>
      </w:r>
    </w:p>
    <w:p w14:paraId="736F8094" w14:textId="178E8850" w:rsidR="00636AE2" w:rsidRDefault="29974830" w:rsidP="52911DCA">
      <w:pPr>
        <w:pStyle w:val="Heading2"/>
        <w:numPr>
          <w:ilvl w:val="1"/>
          <w:numId w:val="9"/>
        </w:numPr>
        <w:rPr>
          <w:rFonts w:asciiTheme="minorHAnsi" w:eastAsiaTheme="minorEastAsia" w:hAnsiTheme="minorHAnsi" w:cstheme="minorBidi"/>
          <w:sz w:val="32"/>
          <w:szCs w:val="32"/>
        </w:rPr>
      </w:pPr>
      <w:bookmarkStart w:id="4" w:name="_Toc115428325"/>
      <w:bookmarkStart w:id="5" w:name="_Toc115444505"/>
      <w:bookmarkStart w:id="6" w:name="_Toc859038442"/>
      <w:r w:rsidRPr="52911DCA">
        <w:rPr>
          <w:rFonts w:asciiTheme="minorHAnsi" w:eastAsiaTheme="minorEastAsia" w:hAnsiTheme="minorHAnsi" w:cstheme="minorBidi"/>
          <w:sz w:val="32"/>
          <w:szCs w:val="32"/>
        </w:rPr>
        <w:t>Kontekst postupka ove javne nabave</w:t>
      </w:r>
      <w:bookmarkEnd w:id="4"/>
      <w:bookmarkEnd w:id="5"/>
      <w:r w:rsidRPr="52911DCA">
        <w:rPr>
          <w:rFonts w:asciiTheme="minorHAnsi" w:eastAsiaTheme="minorEastAsia" w:hAnsiTheme="minorHAnsi" w:cstheme="minorBidi"/>
          <w:sz w:val="32"/>
          <w:szCs w:val="32"/>
        </w:rPr>
        <w:t> </w:t>
      </w:r>
      <w:bookmarkEnd w:id="6"/>
    </w:p>
    <w:p w14:paraId="12F32087" w14:textId="554B489B" w:rsidR="00636AE2" w:rsidRDefault="71F4DC81" w:rsidP="2C072D96">
      <w:pPr>
        <w:rPr>
          <w:rFonts w:eastAsiaTheme="minorEastAsia"/>
        </w:rPr>
      </w:pPr>
      <w:r w:rsidRPr="2C072D96">
        <w:rPr>
          <w:rFonts w:eastAsiaTheme="minorEastAsia"/>
        </w:rPr>
        <w:t>Planirana nabava provodi se u sklopu programa modernizacije hrvatskog školskog sustava naziva “e-Škole: Cjelovita informatizacija procesa poslovanja škola i nastavnih procesa u svrhu stvaranja digitalno zrelih škola za 21. stoljeće”.</w:t>
      </w:r>
    </w:p>
    <w:p w14:paraId="79136C5F" w14:textId="2CD62152" w:rsidR="00636AE2" w:rsidRDefault="71F4DC81" w:rsidP="2C072D96">
      <w:pPr>
        <w:rPr>
          <w:rFonts w:eastAsiaTheme="minorEastAsia"/>
        </w:rPr>
      </w:pPr>
      <w:r w:rsidRPr="2C072D96">
        <w:rPr>
          <w:rFonts w:eastAsiaTheme="minorEastAsia"/>
        </w:rPr>
        <w:t>Opći cilj programa e-Škole je jačanje kapaciteta osnovnoškolskog i srednjoškolskog obrazovnog sustava, s ciljem osposobljavanja učenika za tržište rada, daljnje školovanje i cjeloživotno učenje. </w:t>
      </w:r>
    </w:p>
    <w:p w14:paraId="79316767" w14:textId="77777777" w:rsidR="00636AE2" w:rsidRDefault="71F4DC81" w:rsidP="2C072D96">
      <w:pPr>
        <w:rPr>
          <w:rFonts w:eastAsiaTheme="minorEastAsia"/>
        </w:rPr>
      </w:pPr>
      <w:r w:rsidRPr="2C072D96">
        <w:rPr>
          <w:rFonts w:eastAsiaTheme="minorEastAsia"/>
        </w:rPr>
        <w:t>Program e-Škole se provodi kroz sljedeće:</w:t>
      </w:r>
    </w:p>
    <w:p w14:paraId="736F1047" w14:textId="18A9BE85" w:rsidR="00636AE2" w:rsidRDefault="71F4DC81" w:rsidP="7CA1D796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7CA1D796">
        <w:rPr>
          <w:rFonts w:eastAsiaTheme="minorEastAsia"/>
        </w:rPr>
        <w:t>Pilot projekt „e-Škole: Uspostava sustava razvoja digitalno zrelih škola (pilot-projekt)" u razdoblju od 1. ožujka 2015. godine do 31. kolovoza 2018. godine u koji je bilo uključeno 151 škola diljem Hrvatske,</w:t>
      </w:r>
    </w:p>
    <w:p w14:paraId="057D7548" w14:textId="5A3B2327" w:rsidR="00636AE2" w:rsidRDefault="71F4DC81" w:rsidP="2C072D96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2C072D96">
        <w:rPr>
          <w:rFonts w:eastAsiaTheme="minorEastAsia"/>
        </w:rPr>
        <w:t>Veliki projekt koji je planiran u trajanju od 1. rujna 2018. godine do listopada 2023. godine.</w:t>
      </w:r>
    </w:p>
    <w:p w14:paraId="19C42C1E" w14:textId="3D04975A" w:rsidR="00546279" w:rsidRDefault="050663C3" w:rsidP="2C072D96">
      <w:pPr>
        <w:rPr>
          <w:rFonts w:eastAsiaTheme="minorEastAsia"/>
        </w:rPr>
      </w:pPr>
      <w:r w:rsidRPr="3B1EA827">
        <w:rPr>
          <w:rFonts w:eastAsiaTheme="minorEastAsia"/>
        </w:rPr>
        <w:t>Nositelj projekta je Hrvatska akademska i istraživačka mreža - CARNET. Mjerodavno tijelo koje je nadležno CARNET-u je Ministarstvo znanosti i obrazovanja kojemu je nadležna Vlada RH. Projekt se financira sredstvima iz Europskog fonda za regionalni razvoj (EFRR) u sklopu Operativnog programa ''Konkurentnost i kohezija'' (OPKK) i iz Europskog socijalnog fonda (ESF) u sklopu Operativnog programa ''Učinkoviti ljudski potencijali'' (OPULJP) te je iz tog razloga projekt podijeljen na Projekt A (sufinanciran sredstvima EFRR) i Projekt B (sufinanciran sredstvima ESF). </w:t>
      </w:r>
    </w:p>
    <w:p w14:paraId="7A2412F6" w14:textId="45553592" w:rsidR="3B1EA827" w:rsidRDefault="3B1EA827" w:rsidP="3B1EA827">
      <w:pPr>
        <w:rPr>
          <w:rFonts w:eastAsiaTheme="minorEastAsia"/>
        </w:rPr>
      </w:pPr>
    </w:p>
    <w:p w14:paraId="34D48719" w14:textId="03A2554C" w:rsidR="6B8FC31F" w:rsidRDefault="4C357DC8" w:rsidP="52911DCA">
      <w:pPr>
        <w:pStyle w:val="Heading1"/>
        <w:numPr>
          <w:ilvl w:val="0"/>
          <w:numId w:val="9"/>
        </w:numPr>
        <w:rPr>
          <w:rStyle w:val="Strong"/>
          <w:rFonts w:asciiTheme="minorHAnsi" w:eastAsiaTheme="minorEastAsia" w:hAnsiTheme="minorHAnsi" w:cstheme="minorBidi"/>
          <w:b w:val="0"/>
          <w:bCs w:val="0"/>
          <w:sz w:val="36"/>
          <w:szCs w:val="36"/>
        </w:rPr>
      </w:pPr>
      <w:bookmarkStart w:id="7" w:name="_Toc115428326"/>
      <w:bookmarkStart w:id="8" w:name="_Toc115444506"/>
      <w:bookmarkStart w:id="9" w:name="_Toc1402977057"/>
      <w:r w:rsidRPr="52911DCA">
        <w:rPr>
          <w:rStyle w:val="Strong"/>
          <w:rFonts w:asciiTheme="minorHAnsi" w:eastAsiaTheme="minorEastAsia" w:hAnsiTheme="minorHAnsi" w:cstheme="minorBidi"/>
          <w:b w:val="0"/>
          <w:bCs w:val="0"/>
          <w:sz w:val="36"/>
          <w:szCs w:val="36"/>
        </w:rPr>
        <w:lastRenderedPageBreak/>
        <w:t>Predmet nabave</w:t>
      </w:r>
      <w:bookmarkEnd w:id="7"/>
      <w:bookmarkEnd w:id="8"/>
      <w:bookmarkEnd w:id="9"/>
    </w:p>
    <w:p w14:paraId="05AF0474" w14:textId="77777777" w:rsidR="00546279" w:rsidRPr="00546279" w:rsidRDefault="00546279" w:rsidP="00546279"/>
    <w:p w14:paraId="5E33361D" w14:textId="42FEA9AA" w:rsidR="520F8ABA" w:rsidRDefault="6A3129B9" w:rsidP="7CA1D796">
      <w:pPr>
        <w:rPr>
          <w:rFonts w:eastAsiaTheme="minorEastAsia"/>
        </w:rPr>
      </w:pPr>
      <w:r w:rsidRPr="7CA1D796">
        <w:rPr>
          <w:rFonts w:eastAsiaTheme="minorEastAsia"/>
        </w:rPr>
        <w:t>Predmet nabave je u planu nabave naveden kao „Sigurnosne komponente okosnice CARNET mreže“.</w:t>
      </w:r>
      <w:r w:rsidR="3586EB60" w:rsidRPr="7CA1D796">
        <w:rPr>
          <w:rFonts w:eastAsiaTheme="minorEastAsia"/>
        </w:rPr>
        <w:t xml:space="preserve"> </w:t>
      </w:r>
      <w:r w:rsidR="394AC364" w:rsidRPr="7CA1D796">
        <w:rPr>
          <w:rFonts w:eastAsiaTheme="minorEastAsia"/>
        </w:rPr>
        <w:t xml:space="preserve"> Namjena ovog dokumenta je opisati funkcionalnu specifikaciju nabave „Sigurnosne komponente okosnice CARNET mreže“. Predmet se planira realizirati nabavom sustava koji će osigurati</w:t>
      </w:r>
      <w:r w:rsidR="7C7A0ACE" w:rsidRPr="7CA1D796">
        <w:rPr>
          <w:rFonts w:eastAsiaTheme="minorEastAsia"/>
        </w:rPr>
        <w:t xml:space="preserve"> zaštit</w:t>
      </w:r>
      <w:r w:rsidR="124DA5DA" w:rsidRPr="7CA1D796">
        <w:rPr>
          <w:rFonts w:eastAsiaTheme="minorEastAsia"/>
        </w:rPr>
        <w:t>u</w:t>
      </w:r>
      <w:r w:rsidR="7C7A0ACE" w:rsidRPr="7CA1D796">
        <w:rPr>
          <w:rFonts w:eastAsiaTheme="minorEastAsia"/>
        </w:rPr>
        <w:t xml:space="preserve"> kritične CARNET infrastrukture od kibernetičkih napada.</w:t>
      </w:r>
    </w:p>
    <w:p w14:paraId="141880CB" w14:textId="284BCA6C" w:rsidR="009B4A4D" w:rsidRDefault="2F51A3B3" w:rsidP="17CBB70A">
      <w:pPr>
        <w:rPr>
          <w:rFonts w:eastAsiaTheme="minorEastAsia"/>
        </w:rPr>
      </w:pPr>
      <w:r w:rsidRPr="17CBB70A">
        <w:rPr>
          <w:rFonts w:eastAsiaTheme="minorEastAsia"/>
        </w:rPr>
        <w:t xml:space="preserve">Sustav </w:t>
      </w:r>
      <w:r w:rsidR="5C3508C4" w:rsidRPr="17CBB70A">
        <w:rPr>
          <w:rFonts w:eastAsiaTheme="minorEastAsia"/>
        </w:rPr>
        <w:t>se mora</w:t>
      </w:r>
      <w:r w:rsidRPr="17CBB70A">
        <w:rPr>
          <w:rFonts w:eastAsiaTheme="minorEastAsia"/>
        </w:rPr>
        <w:t xml:space="preserve"> sast</w:t>
      </w:r>
      <w:r w:rsidR="3BC58D9D" w:rsidRPr="17CBB70A">
        <w:rPr>
          <w:rFonts w:eastAsiaTheme="minorEastAsia"/>
        </w:rPr>
        <w:t xml:space="preserve">ojati </w:t>
      </w:r>
      <w:r w:rsidRPr="17CBB70A">
        <w:rPr>
          <w:rFonts w:eastAsiaTheme="minorEastAsia"/>
        </w:rPr>
        <w:t xml:space="preserve">od </w:t>
      </w:r>
      <w:r w:rsidR="4CD6DCEA" w:rsidRPr="17CBB70A">
        <w:rPr>
          <w:rFonts w:eastAsiaTheme="minorEastAsia"/>
        </w:rPr>
        <w:t xml:space="preserve">minimalno </w:t>
      </w:r>
      <w:r w:rsidRPr="17CBB70A">
        <w:rPr>
          <w:rFonts w:eastAsiaTheme="minorEastAsia"/>
        </w:rPr>
        <w:t>sljedećih komponenti:</w:t>
      </w:r>
    </w:p>
    <w:p w14:paraId="1B7F0DE7" w14:textId="4BAC986F" w:rsidR="00C52E30" w:rsidRDefault="794AA6CD" w:rsidP="5E766D77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5E766D77">
        <w:rPr>
          <w:rFonts w:eastAsiaTheme="minorEastAsia"/>
        </w:rPr>
        <w:t>k</w:t>
      </w:r>
      <w:r w:rsidR="49DE0EF1" w:rsidRPr="5E766D77">
        <w:rPr>
          <w:rFonts w:eastAsiaTheme="minorEastAsia"/>
        </w:rPr>
        <w:t>omponent</w:t>
      </w:r>
      <w:r w:rsidR="7A7FE911" w:rsidRPr="5E766D77">
        <w:rPr>
          <w:rFonts w:eastAsiaTheme="minorEastAsia"/>
        </w:rPr>
        <w:t>e</w:t>
      </w:r>
      <w:r w:rsidR="56C4ADBC" w:rsidRPr="5E766D77">
        <w:rPr>
          <w:rFonts w:eastAsiaTheme="minorEastAsia"/>
        </w:rPr>
        <w:t xml:space="preserve"> </w:t>
      </w:r>
      <w:r w:rsidR="49DE0EF1" w:rsidRPr="5E766D77">
        <w:rPr>
          <w:rFonts w:eastAsiaTheme="minorEastAsia"/>
        </w:rPr>
        <w:t>namijenjen</w:t>
      </w:r>
      <w:r w:rsidR="2B5F5808" w:rsidRPr="5E766D77">
        <w:rPr>
          <w:rFonts w:eastAsiaTheme="minorEastAsia"/>
        </w:rPr>
        <w:t>e</w:t>
      </w:r>
      <w:r w:rsidR="49DE0EF1" w:rsidRPr="5E766D77">
        <w:rPr>
          <w:rFonts w:eastAsiaTheme="minorEastAsia"/>
        </w:rPr>
        <w:t xml:space="preserve"> </w:t>
      </w:r>
      <w:r w:rsidR="0FFA5CE9" w:rsidRPr="5E766D77">
        <w:rPr>
          <w:rFonts w:eastAsiaTheme="minorEastAsia"/>
        </w:rPr>
        <w:t>inspekcij</w:t>
      </w:r>
      <w:r w:rsidR="15025784" w:rsidRPr="5E766D77">
        <w:rPr>
          <w:rFonts w:eastAsiaTheme="minorEastAsia"/>
        </w:rPr>
        <w:t>i</w:t>
      </w:r>
      <w:r w:rsidR="43EC38B5" w:rsidRPr="5E766D77">
        <w:rPr>
          <w:rFonts w:eastAsiaTheme="minorEastAsia"/>
        </w:rPr>
        <w:t xml:space="preserve"> i </w:t>
      </w:r>
      <w:r w:rsidR="49DE0EF1" w:rsidRPr="5E766D77">
        <w:rPr>
          <w:rFonts w:eastAsiaTheme="minorEastAsia"/>
        </w:rPr>
        <w:t>čišćenj</w:t>
      </w:r>
      <w:r w:rsidR="1D42722E" w:rsidRPr="5E766D77">
        <w:rPr>
          <w:rFonts w:eastAsiaTheme="minorEastAsia"/>
        </w:rPr>
        <w:t>u</w:t>
      </w:r>
      <w:r w:rsidR="49DE0EF1" w:rsidRPr="5E766D77">
        <w:rPr>
          <w:rFonts w:eastAsiaTheme="minorEastAsia"/>
        </w:rPr>
        <w:t xml:space="preserve"> napadačkog prometa</w:t>
      </w:r>
      <w:r w:rsidR="0B6A7210" w:rsidRPr="5E766D77">
        <w:rPr>
          <w:rFonts w:eastAsiaTheme="minorEastAsia"/>
        </w:rPr>
        <w:t>,</w:t>
      </w:r>
      <w:r w:rsidR="49DE0EF1" w:rsidRPr="5E766D77">
        <w:rPr>
          <w:rFonts w:eastAsiaTheme="minorEastAsia"/>
        </w:rPr>
        <w:t xml:space="preserve"> </w:t>
      </w:r>
      <w:r w:rsidR="46BC3B23" w:rsidRPr="5E766D77">
        <w:rPr>
          <w:rFonts w:eastAsiaTheme="minorEastAsia"/>
        </w:rPr>
        <w:t>koj</w:t>
      </w:r>
      <w:r w:rsidR="5FA9B0DC" w:rsidRPr="5E766D77">
        <w:rPr>
          <w:rFonts w:eastAsiaTheme="minorEastAsia"/>
        </w:rPr>
        <w:t>e</w:t>
      </w:r>
      <w:r w:rsidR="46BC3B23" w:rsidRPr="5E766D77">
        <w:rPr>
          <w:rFonts w:eastAsiaTheme="minorEastAsia"/>
        </w:rPr>
        <w:t xml:space="preserve"> će štiti</w:t>
      </w:r>
      <w:r w:rsidR="331240D8" w:rsidRPr="5E766D77">
        <w:rPr>
          <w:rFonts w:eastAsiaTheme="minorEastAsia"/>
        </w:rPr>
        <w:t>ti</w:t>
      </w:r>
      <w:r w:rsidR="46BC3B23" w:rsidRPr="5E766D77">
        <w:rPr>
          <w:rFonts w:eastAsiaTheme="minorEastAsia"/>
        </w:rPr>
        <w:t xml:space="preserve"> CARNET infrastrukturu od </w:t>
      </w:r>
      <w:r w:rsidR="1CCFAB2A" w:rsidRPr="5E766D77">
        <w:rPr>
          <w:rFonts w:eastAsiaTheme="minorEastAsia"/>
        </w:rPr>
        <w:t>kibernetičk</w:t>
      </w:r>
      <w:r w:rsidR="46BC3B23" w:rsidRPr="5E766D77">
        <w:rPr>
          <w:rFonts w:eastAsiaTheme="minorEastAsia"/>
        </w:rPr>
        <w:t>i</w:t>
      </w:r>
      <w:r w:rsidR="31C090FE" w:rsidRPr="5E766D77">
        <w:rPr>
          <w:rFonts w:eastAsiaTheme="minorEastAsia"/>
        </w:rPr>
        <w:t>h</w:t>
      </w:r>
      <w:r w:rsidR="46BC3B23" w:rsidRPr="5E766D77">
        <w:rPr>
          <w:rFonts w:eastAsiaTheme="minorEastAsia"/>
        </w:rPr>
        <w:t xml:space="preserve"> napada</w:t>
      </w:r>
      <w:r w:rsidR="733D8BC2" w:rsidRPr="5E766D77">
        <w:rPr>
          <w:rFonts w:eastAsiaTheme="minorEastAsia"/>
        </w:rPr>
        <w:t xml:space="preserve"> </w:t>
      </w:r>
      <w:r w:rsidR="1CCFAB2A" w:rsidRPr="5E766D77">
        <w:rPr>
          <w:rFonts w:eastAsiaTheme="minorEastAsia"/>
        </w:rPr>
        <w:t xml:space="preserve">na </w:t>
      </w:r>
      <w:r w:rsidR="46BC3B23" w:rsidRPr="5E766D77">
        <w:rPr>
          <w:rFonts w:eastAsiaTheme="minorEastAsia"/>
        </w:rPr>
        <w:t>„rubovima“</w:t>
      </w:r>
      <w:r w:rsidR="1CCFAB2A" w:rsidRPr="5E766D77">
        <w:rPr>
          <w:rFonts w:eastAsiaTheme="minorEastAsia"/>
        </w:rPr>
        <w:t xml:space="preserve"> CARNET</w:t>
      </w:r>
      <w:r w:rsidR="46BC3B23" w:rsidRPr="5E766D77">
        <w:rPr>
          <w:rFonts w:eastAsiaTheme="minorEastAsia"/>
        </w:rPr>
        <w:t xml:space="preserve"> mreže</w:t>
      </w:r>
      <w:r w:rsidR="429B8919" w:rsidRPr="5E766D77">
        <w:rPr>
          <w:rFonts w:eastAsiaTheme="minorEastAsia"/>
        </w:rPr>
        <w:t>**</w:t>
      </w:r>
    </w:p>
    <w:p w14:paraId="554D02DB" w14:textId="2BA34C84" w:rsidR="54E958BF" w:rsidRDefault="1157EF00" w:rsidP="3B1EA827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3B1EA827">
        <w:rPr>
          <w:rFonts w:eastAsiaTheme="minorEastAsia"/>
        </w:rPr>
        <w:t>upravljačk</w:t>
      </w:r>
      <w:r w:rsidR="3CC806B3" w:rsidRPr="3B1EA827">
        <w:rPr>
          <w:rFonts w:eastAsiaTheme="minorEastAsia"/>
        </w:rPr>
        <w:t>e</w:t>
      </w:r>
      <w:r w:rsidRPr="3B1EA827">
        <w:rPr>
          <w:rFonts w:eastAsiaTheme="minorEastAsia"/>
        </w:rPr>
        <w:t xml:space="preserve"> komponent</w:t>
      </w:r>
      <w:r w:rsidR="22D4AA12" w:rsidRPr="3B1EA827">
        <w:rPr>
          <w:rFonts w:eastAsiaTheme="minorEastAsia"/>
        </w:rPr>
        <w:t>e</w:t>
      </w:r>
      <w:r w:rsidRPr="3B1EA827">
        <w:rPr>
          <w:rFonts w:eastAsiaTheme="minorEastAsia"/>
        </w:rPr>
        <w:t xml:space="preserve"> koj</w:t>
      </w:r>
      <w:r w:rsidR="372EB8FD" w:rsidRPr="3B1EA827">
        <w:rPr>
          <w:rFonts w:eastAsiaTheme="minorEastAsia"/>
        </w:rPr>
        <w:t>e</w:t>
      </w:r>
      <w:r w:rsidR="21E9BCB8" w:rsidRPr="3B1EA827">
        <w:rPr>
          <w:rFonts w:eastAsiaTheme="minorEastAsia"/>
        </w:rPr>
        <w:t xml:space="preserve"> </w:t>
      </w:r>
      <w:r w:rsidRPr="3B1EA827">
        <w:rPr>
          <w:rFonts w:eastAsiaTheme="minorEastAsia"/>
        </w:rPr>
        <w:t xml:space="preserve">će </w:t>
      </w:r>
      <w:r w:rsidR="5BF55B4B" w:rsidRPr="3B1EA827">
        <w:rPr>
          <w:rFonts w:eastAsiaTheme="minorEastAsia"/>
        </w:rPr>
        <w:t xml:space="preserve">u visokodostupnom načinu rada </w:t>
      </w:r>
      <w:r w:rsidRPr="3B1EA827">
        <w:rPr>
          <w:rFonts w:eastAsiaTheme="minorEastAsia"/>
        </w:rPr>
        <w:t xml:space="preserve">upravljati isporučenim sustavom </w:t>
      </w:r>
    </w:p>
    <w:p w14:paraId="019EE622" w14:textId="5D3497D9" w:rsidR="00BD672C" w:rsidRDefault="72917783" w:rsidP="5E766D77">
      <w:pPr>
        <w:rPr>
          <w:rFonts w:eastAsiaTheme="minorEastAsia"/>
        </w:rPr>
      </w:pPr>
      <w:r w:rsidRPr="5E766D77">
        <w:rPr>
          <w:rFonts w:eastAsiaTheme="minorEastAsia"/>
        </w:rPr>
        <w:t>** „rubovi</w:t>
      </w:r>
      <w:r w:rsidR="480D8FF9" w:rsidRPr="5E766D77">
        <w:rPr>
          <w:rFonts w:eastAsiaTheme="minorEastAsia"/>
        </w:rPr>
        <w:t>ma</w:t>
      </w:r>
      <w:r w:rsidRPr="5E766D77">
        <w:rPr>
          <w:rFonts w:eastAsiaTheme="minorEastAsia"/>
        </w:rPr>
        <w:t xml:space="preserve">“ CARNET mreže smatraju </w:t>
      </w:r>
      <w:r w:rsidR="00799BC2" w:rsidRPr="5E766D77">
        <w:rPr>
          <w:rFonts w:eastAsiaTheme="minorEastAsia"/>
        </w:rPr>
        <w:t xml:space="preserve">se </w:t>
      </w:r>
      <w:r w:rsidRPr="5E766D77">
        <w:rPr>
          <w:rFonts w:eastAsiaTheme="minorEastAsia"/>
        </w:rPr>
        <w:t xml:space="preserve">uređaji </w:t>
      </w:r>
      <w:r w:rsidR="2C34C81B" w:rsidRPr="5E766D77">
        <w:rPr>
          <w:rFonts w:eastAsiaTheme="minorEastAsia"/>
        </w:rPr>
        <w:t xml:space="preserve">i linkovi </w:t>
      </w:r>
      <w:r w:rsidRPr="5E766D77">
        <w:rPr>
          <w:rFonts w:eastAsiaTheme="minorEastAsia"/>
        </w:rPr>
        <w:t xml:space="preserve">preko </w:t>
      </w:r>
      <w:r w:rsidR="4425CAFD" w:rsidRPr="5E766D77">
        <w:rPr>
          <w:rFonts w:eastAsiaTheme="minorEastAsia"/>
        </w:rPr>
        <w:t xml:space="preserve">kojih </w:t>
      </w:r>
      <w:r w:rsidRPr="5E766D77">
        <w:rPr>
          <w:rFonts w:eastAsiaTheme="minorEastAsia"/>
        </w:rPr>
        <w:t>CARNET mreža ostvaruje povezanost na vanjske mreže (GEANT, CIX</w:t>
      </w:r>
      <w:r w:rsidR="4F9324C1" w:rsidRPr="5E766D77">
        <w:rPr>
          <w:rFonts w:eastAsiaTheme="minorEastAsia"/>
        </w:rPr>
        <w:t xml:space="preserve"> i </w:t>
      </w:r>
      <w:r w:rsidR="65640E99" w:rsidRPr="5E766D77">
        <w:rPr>
          <w:rFonts w:eastAsiaTheme="minorEastAsia"/>
        </w:rPr>
        <w:t>I</w:t>
      </w:r>
      <w:r w:rsidR="4F9324C1" w:rsidRPr="5E766D77">
        <w:rPr>
          <w:rFonts w:eastAsiaTheme="minorEastAsia"/>
        </w:rPr>
        <w:t>nternet</w:t>
      </w:r>
      <w:r w:rsidR="7944CBFD" w:rsidRPr="5E766D77">
        <w:rPr>
          <w:rFonts w:eastAsiaTheme="minorEastAsia"/>
        </w:rPr>
        <w:t>)</w:t>
      </w:r>
      <w:r w:rsidR="4F9324C1" w:rsidRPr="5E766D77">
        <w:rPr>
          <w:rFonts w:eastAsiaTheme="minorEastAsia"/>
        </w:rPr>
        <w:t>.</w:t>
      </w:r>
    </w:p>
    <w:p w14:paraId="0466779D" w14:textId="6EB85E39" w:rsidR="00C52E30" w:rsidRDefault="21E0FE24" w:rsidP="3B1EA827">
      <w:pPr>
        <w:rPr>
          <w:rFonts w:eastAsiaTheme="minorEastAsia"/>
        </w:rPr>
      </w:pPr>
      <w:r w:rsidRPr="3B1EA827">
        <w:rPr>
          <w:rFonts w:eastAsiaTheme="minorEastAsia"/>
        </w:rPr>
        <w:t>Sve gore navedene komponente moraju biti od istog proizvođača</w:t>
      </w:r>
      <w:r w:rsidR="5F48B81C" w:rsidRPr="3B1EA827">
        <w:rPr>
          <w:rFonts w:eastAsiaTheme="minorEastAsia"/>
        </w:rPr>
        <w:t>.</w:t>
      </w:r>
    </w:p>
    <w:p w14:paraId="420B118B" w14:textId="5E4D110D" w:rsidR="00C52E30" w:rsidRDefault="2A28BE70" w:rsidP="3B1EA827">
      <w:pPr>
        <w:rPr>
          <w:rFonts w:eastAsiaTheme="minorEastAsia"/>
        </w:rPr>
      </w:pPr>
      <w:r w:rsidRPr="3B1EA827">
        <w:rPr>
          <w:rFonts w:eastAsiaTheme="minorEastAsia"/>
        </w:rPr>
        <w:t xml:space="preserve">U </w:t>
      </w:r>
      <w:r w:rsidR="40913493" w:rsidRPr="3B1EA827">
        <w:rPr>
          <w:rFonts w:eastAsiaTheme="minorEastAsia"/>
        </w:rPr>
        <w:t>P</w:t>
      </w:r>
      <w:r w:rsidRPr="3B1EA827">
        <w:rPr>
          <w:rFonts w:eastAsiaTheme="minorEastAsia"/>
        </w:rPr>
        <w:t>rilogu 2.</w:t>
      </w:r>
      <w:r w:rsidR="5481CD98" w:rsidRPr="3B1EA827">
        <w:rPr>
          <w:rFonts w:eastAsiaTheme="minorEastAsia"/>
        </w:rPr>
        <w:t xml:space="preserve"> </w:t>
      </w:r>
      <w:r w:rsidR="2E744E03" w:rsidRPr="3B1EA827">
        <w:rPr>
          <w:rFonts w:eastAsiaTheme="minorEastAsia"/>
        </w:rPr>
        <w:t>Tehničko-funkcionalni zahtjevi</w:t>
      </w:r>
      <w:r w:rsidR="7673A4B0" w:rsidRPr="3B1EA827">
        <w:rPr>
          <w:rFonts w:eastAsiaTheme="minorEastAsia"/>
        </w:rPr>
        <w:t xml:space="preserve"> </w:t>
      </w:r>
      <w:r w:rsidRPr="3B1EA827">
        <w:rPr>
          <w:rFonts w:eastAsiaTheme="minorEastAsia"/>
        </w:rPr>
        <w:t xml:space="preserve">opisano </w:t>
      </w:r>
      <w:r w:rsidR="7F074A3E" w:rsidRPr="3B1EA827">
        <w:rPr>
          <w:rFonts w:eastAsiaTheme="minorEastAsia"/>
        </w:rPr>
        <w:t xml:space="preserve">je </w:t>
      </w:r>
      <w:r w:rsidR="25FFDADE" w:rsidRPr="3B1EA827">
        <w:rPr>
          <w:rFonts w:eastAsiaTheme="minorEastAsia"/>
        </w:rPr>
        <w:t>ko</w:t>
      </w:r>
      <w:r w:rsidR="7FBC377B" w:rsidRPr="3B1EA827">
        <w:rPr>
          <w:rFonts w:eastAsiaTheme="minorEastAsia"/>
        </w:rPr>
        <w:t>je</w:t>
      </w:r>
      <w:r w:rsidR="4AF01E2A" w:rsidRPr="3B1EA827">
        <w:rPr>
          <w:rFonts w:eastAsiaTheme="minorEastAsia"/>
        </w:rPr>
        <w:t xml:space="preserve"> funkcionalnosti svaka komponenta mora minimalno podržavati.</w:t>
      </w:r>
      <w:r w:rsidR="7FBC377B" w:rsidRPr="3B1EA827">
        <w:rPr>
          <w:rFonts w:eastAsiaTheme="minorEastAsia"/>
        </w:rPr>
        <w:t xml:space="preserve"> </w:t>
      </w:r>
      <w:r w:rsidR="4F706261" w:rsidRPr="3B1EA827">
        <w:rPr>
          <w:rFonts w:eastAsiaTheme="minorEastAsia"/>
        </w:rPr>
        <w:t>Također, u</w:t>
      </w:r>
      <w:r w:rsidR="73F34139" w:rsidRPr="3B1EA827">
        <w:rPr>
          <w:rFonts w:eastAsiaTheme="minorEastAsia"/>
        </w:rPr>
        <w:t xml:space="preserve"> sklopu nabave potrebno je izvršiti</w:t>
      </w:r>
      <w:r w:rsidR="4F706261" w:rsidRPr="3B1EA827">
        <w:rPr>
          <w:rFonts w:eastAsiaTheme="minorEastAsia"/>
        </w:rPr>
        <w:t xml:space="preserve"> edukacij</w:t>
      </w:r>
      <w:r w:rsidR="6E875D44" w:rsidRPr="3B1EA827">
        <w:rPr>
          <w:rFonts w:eastAsiaTheme="minorEastAsia"/>
        </w:rPr>
        <w:t>u</w:t>
      </w:r>
      <w:r w:rsidR="4F706261" w:rsidRPr="3B1EA827">
        <w:rPr>
          <w:rFonts w:eastAsiaTheme="minorEastAsia"/>
        </w:rPr>
        <w:t xml:space="preserve"> CARNET djelatnika u svrhu osposobljavanja za rad na isporučenom sustavu.</w:t>
      </w:r>
    </w:p>
    <w:p w14:paraId="1C05FA06" w14:textId="026F602E" w:rsidR="00F7195F" w:rsidRDefault="1C075876" w:rsidP="3B1EA827">
      <w:pPr>
        <w:jc w:val="both"/>
        <w:rPr>
          <w:rFonts w:eastAsiaTheme="minorEastAsia"/>
        </w:rPr>
      </w:pPr>
      <w:r w:rsidRPr="3B1EA827">
        <w:rPr>
          <w:rFonts w:eastAsiaTheme="minorEastAsia"/>
        </w:rPr>
        <w:t>Implementaciju opisanog kroz tražene funkcionalnosti u ovom dokumentu i Prilogu 2. Tehničko-funkcionalni zahtjevi potrebno je isporučiti kao cjelovit sustav koji se povezuje sa središnjom mrežom Naručitelja, a sve prema zahtjevima Naručitelja opisanih u natječajnoj dokumentaciji.</w:t>
      </w:r>
      <w:r w:rsidR="7EA67F2B" w:rsidRPr="3B1EA827">
        <w:rPr>
          <w:rFonts w:eastAsiaTheme="minorEastAsia"/>
        </w:rPr>
        <w:t xml:space="preserve"> Sve aktivnosti obuhvaćene predmetom nabave potrebno je izvršiti pridržavajući se pozitivnih propisa.</w:t>
      </w:r>
      <w:r w:rsidR="1F5A0534" w:rsidRPr="3B1EA827">
        <w:rPr>
          <w:rFonts w:eastAsiaTheme="minorEastAsia"/>
        </w:rPr>
        <w:t xml:space="preserve"> Ako neku funkcionalnost nije moguće </w:t>
      </w:r>
      <w:r w:rsidR="501D3167" w:rsidRPr="3B1EA827">
        <w:rPr>
          <w:rFonts w:eastAsiaTheme="minorEastAsia"/>
        </w:rPr>
        <w:t>realizirati</w:t>
      </w:r>
      <w:r w:rsidR="1F5A0534" w:rsidRPr="3B1EA827">
        <w:rPr>
          <w:rFonts w:eastAsiaTheme="minorEastAsia"/>
        </w:rPr>
        <w:t xml:space="preserve"> </w:t>
      </w:r>
      <w:r w:rsidR="501D3167" w:rsidRPr="3B1EA827">
        <w:rPr>
          <w:rFonts w:eastAsiaTheme="minorEastAsia"/>
        </w:rPr>
        <w:t>kroz integralne dijelove uređaja, dopušteno j</w:t>
      </w:r>
      <w:r w:rsidR="1228C44D" w:rsidRPr="3B1EA827">
        <w:rPr>
          <w:rFonts w:eastAsiaTheme="minorEastAsia"/>
        </w:rPr>
        <w:t>u je</w:t>
      </w:r>
      <w:r w:rsidR="501D3167" w:rsidRPr="3B1EA827">
        <w:rPr>
          <w:rFonts w:eastAsiaTheme="minorEastAsia"/>
        </w:rPr>
        <w:t xml:space="preserve"> realizirati kroz dodat</w:t>
      </w:r>
      <w:r w:rsidR="2BA9048F" w:rsidRPr="3B1EA827">
        <w:rPr>
          <w:rFonts w:eastAsiaTheme="minorEastAsia"/>
        </w:rPr>
        <w:t>an</w:t>
      </w:r>
      <w:r w:rsidR="501D3167" w:rsidRPr="3B1EA827">
        <w:rPr>
          <w:rFonts w:eastAsiaTheme="minorEastAsia"/>
        </w:rPr>
        <w:t xml:space="preserve"> uređaj </w:t>
      </w:r>
      <w:r w:rsidR="1F5A0534" w:rsidRPr="3B1EA827">
        <w:rPr>
          <w:rFonts w:eastAsiaTheme="minorEastAsia"/>
        </w:rPr>
        <w:t xml:space="preserve">(npr. </w:t>
      </w:r>
      <w:r w:rsidR="501D3167" w:rsidRPr="3B1EA827">
        <w:rPr>
          <w:rFonts w:eastAsiaTheme="minorEastAsia"/>
        </w:rPr>
        <w:t>o</w:t>
      </w:r>
      <w:r w:rsidR="1F5A0534" w:rsidRPr="3B1EA827">
        <w:rPr>
          <w:rFonts w:eastAsiaTheme="minorEastAsia"/>
        </w:rPr>
        <w:t xml:space="preserve">ptički </w:t>
      </w:r>
      <w:r w:rsidR="1F5A0534" w:rsidRPr="3B1EA827">
        <w:rPr>
          <w:rFonts w:eastAsiaTheme="minorEastAsia"/>
          <w:i/>
          <w:iCs/>
        </w:rPr>
        <w:t>bypass</w:t>
      </w:r>
      <w:r w:rsidR="1F5A0534" w:rsidRPr="3B1EA827">
        <w:rPr>
          <w:rFonts w:eastAsiaTheme="minorEastAsia"/>
        </w:rPr>
        <w:t xml:space="preserve">) sve dok su zadovoljeni </w:t>
      </w:r>
      <w:r w:rsidRPr="3B1EA827">
        <w:rPr>
          <w:rFonts w:eastAsiaTheme="minorEastAsia"/>
        </w:rPr>
        <w:t xml:space="preserve">svi uvjeti </w:t>
      </w:r>
      <w:r w:rsidR="11705E17" w:rsidRPr="3B1EA827">
        <w:rPr>
          <w:rFonts w:eastAsiaTheme="minorEastAsia"/>
        </w:rPr>
        <w:t xml:space="preserve">navedeni </w:t>
      </w:r>
      <w:r w:rsidR="6B90DAE3" w:rsidRPr="3B1EA827">
        <w:rPr>
          <w:rFonts w:eastAsiaTheme="minorEastAsia"/>
        </w:rPr>
        <w:t>u natječajnoj dokumentaciji</w:t>
      </w:r>
      <w:r w:rsidR="1F5A0534" w:rsidRPr="3B1EA827">
        <w:rPr>
          <w:rFonts w:eastAsiaTheme="minorEastAsia"/>
        </w:rPr>
        <w:t>.</w:t>
      </w:r>
    </w:p>
    <w:p w14:paraId="04322DE6" w14:textId="2477AD2C" w:rsidR="0033306D" w:rsidRDefault="24832421" w:rsidP="3B1EA827">
      <w:pPr>
        <w:rPr>
          <w:rFonts w:eastAsiaTheme="minorEastAsia"/>
        </w:rPr>
      </w:pPr>
      <w:r w:rsidRPr="3B1EA827">
        <w:rPr>
          <w:rFonts w:eastAsiaTheme="minorEastAsia"/>
        </w:rPr>
        <w:t>Nabava uključuje isporuku sustava s pripadajućim s</w:t>
      </w:r>
      <w:r w:rsidR="25A28C7F" w:rsidRPr="3B1EA827">
        <w:rPr>
          <w:rFonts w:eastAsiaTheme="minorEastAsia"/>
        </w:rPr>
        <w:t xml:space="preserve">oftverom </w:t>
      </w:r>
      <w:r w:rsidR="0D84161B" w:rsidRPr="3B1EA827">
        <w:rPr>
          <w:rFonts w:eastAsiaTheme="minorEastAsia"/>
        </w:rPr>
        <w:t xml:space="preserve">i </w:t>
      </w:r>
      <w:r w:rsidRPr="3B1EA827">
        <w:rPr>
          <w:rFonts w:eastAsiaTheme="minorEastAsia"/>
        </w:rPr>
        <w:t>licenc</w:t>
      </w:r>
      <w:r w:rsidR="73680C4C" w:rsidRPr="3B1EA827">
        <w:rPr>
          <w:rFonts w:eastAsiaTheme="minorEastAsia"/>
        </w:rPr>
        <w:t>ama</w:t>
      </w:r>
      <w:r w:rsidR="4A33DE8B" w:rsidRPr="3B1EA827">
        <w:rPr>
          <w:rFonts w:eastAsiaTheme="minorEastAsia"/>
        </w:rPr>
        <w:t xml:space="preserve"> koje su potrebne z</w:t>
      </w:r>
      <w:r w:rsidR="225B272A" w:rsidRPr="3B1EA827">
        <w:rPr>
          <w:rFonts w:eastAsiaTheme="minorEastAsia"/>
        </w:rPr>
        <w:t xml:space="preserve">a </w:t>
      </w:r>
      <w:r w:rsidR="7714CD30" w:rsidRPr="3B1EA827">
        <w:rPr>
          <w:rFonts w:eastAsiaTheme="minorEastAsia"/>
        </w:rPr>
        <w:t xml:space="preserve">ispunjavanje svih </w:t>
      </w:r>
      <w:r w:rsidR="37F66EA1" w:rsidRPr="3B1EA827">
        <w:rPr>
          <w:rFonts w:eastAsiaTheme="minorEastAsia"/>
        </w:rPr>
        <w:t>t</w:t>
      </w:r>
      <w:r w:rsidR="7714CD30" w:rsidRPr="3B1EA827">
        <w:rPr>
          <w:rFonts w:eastAsiaTheme="minorEastAsia"/>
        </w:rPr>
        <w:t>ehničko-funkcionalni</w:t>
      </w:r>
      <w:r w:rsidR="43FF8F95" w:rsidRPr="3B1EA827">
        <w:rPr>
          <w:rFonts w:eastAsiaTheme="minorEastAsia"/>
        </w:rPr>
        <w:t>h</w:t>
      </w:r>
      <w:r w:rsidR="7714CD30" w:rsidRPr="3B1EA827">
        <w:rPr>
          <w:rFonts w:eastAsiaTheme="minorEastAsia"/>
        </w:rPr>
        <w:t xml:space="preserve"> zahtjev</w:t>
      </w:r>
      <w:r w:rsidR="1806A4A9" w:rsidRPr="3B1EA827">
        <w:rPr>
          <w:rFonts w:eastAsiaTheme="minorEastAsia"/>
        </w:rPr>
        <w:t>a</w:t>
      </w:r>
      <w:r w:rsidR="7714CD30" w:rsidRPr="3B1EA827">
        <w:rPr>
          <w:rFonts w:eastAsiaTheme="minorEastAsia"/>
        </w:rPr>
        <w:t xml:space="preserve"> i </w:t>
      </w:r>
      <w:r w:rsidR="30D33E8A" w:rsidRPr="3B1EA827">
        <w:rPr>
          <w:rFonts w:eastAsiaTheme="minorEastAsia"/>
        </w:rPr>
        <w:t>koj</w:t>
      </w:r>
      <w:r w:rsidR="0B6C9C56" w:rsidRPr="3B1EA827">
        <w:rPr>
          <w:rFonts w:eastAsiaTheme="minorEastAsia"/>
        </w:rPr>
        <w:t>e</w:t>
      </w:r>
      <w:r w:rsidR="30D33E8A" w:rsidRPr="3B1EA827">
        <w:rPr>
          <w:rFonts w:eastAsiaTheme="minorEastAsia"/>
        </w:rPr>
        <w:t xml:space="preserve"> </w:t>
      </w:r>
      <w:r w:rsidR="519A43AA" w:rsidRPr="3B1EA827">
        <w:rPr>
          <w:rFonts w:eastAsiaTheme="minorEastAsia"/>
        </w:rPr>
        <w:t xml:space="preserve">su </w:t>
      </w:r>
      <w:r w:rsidR="43385C66" w:rsidRPr="3B1EA827">
        <w:rPr>
          <w:rFonts w:eastAsiaTheme="minorEastAsia"/>
        </w:rPr>
        <w:t xml:space="preserve">aktivne </w:t>
      </w:r>
      <w:r w:rsidR="30D33E8A" w:rsidRPr="3B1EA827">
        <w:rPr>
          <w:rFonts w:eastAsiaTheme="minorEastAsia"/>
        </w:rPr>
        <w:t>za cijelo vrijeme trajanj</w:t>
      </w:r>
      <w:r w:rsidR="54353E6C" w:rsidRPr="3B1EA827">
        <w:rPr>
          <w:rFonts w:eastAsiaTheme="minorEastAsia"/>
        </w:rPr>
        <w:t>a</w:t>
      </w:r>
      <w:r w:rsidR="30D33E8A" w:rsidRPr="3B1EA827">
        <w:rPr>
          <w:rFonts w:eastAsiaTheme="minorEastAsia"/>
        </w:rPr>
        <w:t xml:space="preserve"> jamstva</w:t>
      </w:r>
      <w:r w:rsidRPr="3B1EA827">
        <w:rPr>
          <w:rFonts w:eastAsiaTheme="minorEastAsia"/>
        </w:rPr>
        <w:t xml:space="preserve">, </w:t>
      </w:r>
      <w:r w:rsidR="4F42986D" w:rsidRPr="3B1EA827">
        <w:rPr>
          <w:rFonts w:eastAsiaTheme="minorEastAsia"/>
        </w:rPr>
        <w:t xml:space="preserve">te </w:t>
      </w:r>
      <w:r w:rsidRPr="3B1EA827">
        <w:rPr>
          <w:rFonts w:eastAsiaTheme="minorEastAsia"/>
        </w:rPr>
        <w:t>podršku prilikom implementacije i integracije sa središnjom mrežom Naručitelja</w:t>
      </w:r>
      <w:r w:rsidR="5D9D6745" w:rsidRPr="3B1EA827">
        <w:rPr>
          <w:rFonts w:eastAsiaTheme="minorEastAsia"/>
        </w:rPr>
        <w:t>.</w:t>
      </w:r>
    </w:p>
    <w:p w14:paraId="2475A518" w14:textId="42DFD5BE" w:rsidR="525C9EE0" w:rsidRDefault="46D97A6C" w:rsidP="5E766D77">
      <w:pPr>
        <w:rPr>
          <w:rFonts w:eastAsiaTheme="minorEastAsia"/>
        </w:rPr>
      </w:pPr>
      <w:r w:rsidRPr="5E766D77">
        <w:rPr>
          <w:rFonts w:eastAsiaTheme="minorEastAsia"/>
        </w:rPr>
        <w:t>Uz naveden</w:t>
      </w:r>
      <w:r w:rsidR="09310023" w:rsidRPr="5E766D77">
        <w:rPr>
          <w:rFonts w:eastAsiaTheme="minorEastAsia"/>
        </w:rPr>
        <w:t xml:space="preserve">i </w:t>
      </w:r>
      <w:r w:rsidR="6E195367" w:rsidRPr="5E766D77">
        <w:rPr>
          <w:rFonts w:eastAsiaTheme="minorEastAsia"/>
        </w:rPr>
        <w:t>sustav</w:t>
      </w:r>
      <w:r w:rsidRPr="5E766D77">
        <w:rPr>
          <w:rFonts w:eastAsiaTheme="minorEastAsia"/>
        </w:rPr>
        <w:t>,</w:t>
      </w:r>
      <w:r w:rsidR="6E195367" w:rsidRPr="5E766D77">
        <w:rPr>
          <w:rFonts w:eastAsiaTheme="minorEastAsia"/>
        </w:rPr>
        <w:t xml:space="preserve"> potrebno je isporučiti</w:t>
      </w:r>
      <w:r w:rsidRPr="5E766D77">
        <w:rPr>
          <w:rFonts w:eastAsiaTheme="minorEastAsia"/>
        </w:rPr>
        <w:t xml:space="preserve"> </w:t>
      </w:r>
      <w:r w:rsidR="2E04BA0D" w:rsidRPr="5E766D77">
        <w:rPr>
          <w:rFonts w:eastAsiaTheme="minorEastAsia"/>
        </w:rPr>
        <w:t>i pripadajuće optičke primopredajnike kako bi se sustav mogao povezati s mrežom Naručitelja.</w:t>
      </w:r>
      <w:r w:rsidR="130293A3" w:rsidRPr="5E766D77">
        <w:rPr>
          <w:rFonts w:eastAsiaTheme="minorEastAsia"/>
        </w:rPr>
        <w:t xml:space="preserve"> </w:t>
      </w:r>
      <w:r w:rsidR="22CF795D" w:rsidRPr="5E766D77">
        <w:rPr>
          <w:rFonts w:eastAsiaTheme="minorEastAsia"/>
        </w:rPr>
        <w:t>K</w:t>
      </w:r>
      <w:r w:rsidR="130293A3" w:rsidRPr="5E766D77">
        <w:rPr>
          <w:rFonts w:eastAsiaTheme="minorEastAsia"/>
        </w:rPr>
        <w:t>omponent</w:t>
      </w:r>
      <w:r w:rsidR="08091D40" w:rsidRPr="5E766D77">
        <w:rPr>
          <w:rFonts w:eastAsiaTheme="minorEastAsia"/>
        </w:rPr>
        <w:t>e</w:t>
      </w:r>
      <w:r w:rsidR="130293A3" w:rsidRPr="5E766D77">
        <w:rPr>
          <w:rFonts w:eastAsiaTheme="minorEastAsia"/>
        </w:rPr>
        <w:t xml:space="preserve"> namijenjen</w:t>
      </w:r>
      <w:r w:rsidR="54081D29" w:rsidRPr="5E766D77">
        <w:rPr>
          <w:rFonts w:eastAsiaTheme="minorEastAsia"/>
        </w:rPr>
        <w:t>e</w:t>
      </w:r>
      <w:r w:rsidR="130293A3" w:rsidRPr="5E766D77">
        <w:rPr>
          <w:rFonts w:eastAsiaTheme="minorEastAsia"/>
        </w:rPr>
        <w:t xml:space="preserve"> </w:t>
      </w:r>
      <w:r w:rsidR="7CBFE907" w:rsidRPr="5E766D77">
        <w:rPr>
          <w:rFonts w:eastAsiaTheme="minorEastAsia"/>
        </w:rPr>
        <w:t xml:space="preserve">inspekciji i </w:t>
      </w:r>
      <w:r w:rsidR="130293A3" w:rsidRPr="5E766D77">
        <w:rPr>
          <w:rFonts w:eastAsiaTheme="minorEastAsia"/>
        </w:rPr>
        <w:t>čišćenj</w:t>
      </w:r>
      <w:r w:rsidR="317A4D9A" w:rsidRPr="5E766D77">
        <w:rPr>
          <w:rFonts w:eastAsiaTheme="minorEastAsia"/>
        </w:rPr>
        <w:t>u</w:t>
      </w:r>
      <w:r w:rsidR="130293A3" w:rsidRPr="5E766D77">
        <w:rPr>
          <w:rFonts w:eastAsiaTheme="minorEastAsia"/>
        </w:rPr>
        <w:t xml:space="preserve"> napadačkog prometa će se povezivati na m</w:t>
      </w:r>
      <w:r w:rsidR="28C00EC1" w:rsidRPr="5E766D77">
        <w:rPr>
          <w:rFonts w:eastAsiaTheme="minorEastAsia"/>
        </w:rPr>
        <w:t>r</w:t>
      </w:r>
      <w:r w:rsidR="130293A3" w:rsidRPr="5E766D77">
        <w:rPr>
          <w:rFonts w:eastAsiaTheme="minorEastAsia"/>
        </w:rPr>
        <w:t xml:space="preserve">ežu naručitelja preko </w:t>
      </w:r>
      <w:r w:rsidR="531109DC" w:rsidRPr="5E766D77">
        <w:rPr>
          <w:rFonts w:eastAsiaTheme="minorEastAsia"/>
        </w:rPr>
        <w:t xml:space="preserve">sljedećih standarda: </w:t>
      </w:r>
      <w:r w:rsidR="3997D4FD" w:rsidRPr="5E766D77">
        <w:rPr>
          <w:rFonts w:eastAsiaTheme="minorEastAsia"/>
        </w:rPr>
        <w:t>100GBASE-LR4</w:t>
      </w:r>
      <w:r w:rsidR="495CDD72" w:rsidRPr="5E766D77">
        <w:rPr>
          <w:rFonts w:eastAsiaTheme="minorEastAsia"/>
        </w:rPr>
        <w:t>,</w:t>
      </w:r>
      <w:r w:rsidR="101D5ABF" w:rsidRPr="5E766D77">
        <w:rPr>
          <w:rFonts w:eastAsiaTheme="minorEastAsia"/>
        </w:rPr>
        <w:t xml:space="preserve"> </w:t>
      </w:r>
      <w:r w:rsidR="3997D4FD" w:rsidRPr="5E766D77">
        <w:rPr>
          <w:rFonts w:eastAsiaTheme="minorEastAsia"/>
        </w:rPr>
        <w:t>100GBASE-SR4</w:t>
      </w:r>
      <w:r w:rsidR="12B39ABA" w:rsidRPr="5E766D77">
        <w:rPr>
          <w:rFonts w:eastAsiaTheme="minorEastAsia"/>
        </w:rPr>
        <w:t>,</w:t>
      </w:r>
      <w:r w:rsidR="2B0188F9" w:rsidRPr="5E766D77">
        <w:rPr>
          <w:rFonts w:eastAsiaTheme="minorEastAsia"/>
        </w:rPr>
        <w:t xml:space="preserve"> </w:t>
      </w:r>
      <w:r w:rsidR="3997D4FD" w:rsidRPr="5E766D77">
        <w:rPr>
          <w:rFonts w:eastAsiaTheme="minorEastAsia"/>
        </w:rPr>
        <w:t>10GBASE-SR</w:t>
      </w:r>
      <w:r w:rsidR="4103E7A6" w:rsidRPr="5E766D77">
        <w:rPr>
          <w:rFonts w:eastAsiaTheme="minorEastAsia"/>
        </w:rPr>
        <w:t xml:space="preserve"> </w:t>
      </w:r>
      <w:r w:rsidR="35BB525B" w:rsidRPr="5E766D77">
        <w:rPr>
          <w:rFonts w:eastAsiaTheme="minorEastAsia"/>
        </w:rPr>
        <w:t xml:space="preserve">i </w:t>
      </w:r>
      <w:r w:rsidR="3997D4FD" w:rsidRPr="5E766D77">
        <w:rPr>
          <w:rFonts w:eastAsiaTheme="minorEastAsia"/>
        </w:rPr>
        <w:t>10GBASE-LR</w:t>
      </w:r>
      <w:r w:rsidR="180F2608" w:rsidRPr="5E766D77">
        <w:rPr>
          <w:rFonts w:eastAsiaTheme="minorEastAsia"/>
        </w:rPr>
        <w:t xml:space="preserve">. </w:t>
      </w:r>
      <w:r w:rsidR="13A9D76F" w:rsidRPr="5E766D77">
        <w:rPr>
          <w:rFonts w:eastAsiaTheme="minorEastAsia"/>
        </w:rPr>
        <w:t>K</w:t>
      </w:r>
      <w:r w:rsidR="180F2608" w:rsidRPr="5E766D77">
        <w:rPr>
          <w:rFonts w:eastAsiaTheme="minorEastAsia"/>
        </w:rPr>
        <w:t>oličina primopredajnika</w:t>
      </w:r>
      <w:r w:rsidR="03180034" w:rsidRPr="5E766D77">
        <w:rPr>
          <w:rFonts w:eastAsiaTheme="minorEastAsia"/>
        </w:rPr>
        <w:t xml:space="preserve"> po pojedinom standardu</w:t>
      </w:r>
      <w:r w:rsidR="47BCC86E" w:rsidRPr="5E766D77">
        <w:rPr>
          <w:rFonts w:eastAsiaTheme="minorEastAsia"/>
        </w:rPr>
        <w:t xml:space="preserve"> </w:t>
      </w:r>
      <w:r w:rsidR="180F2608" w:rsidRPr="5E766D77">
        <w:rPr>
          <w:rFonts w:eastAsiaTheme="minorEastAsia"/>
        </w:rPr>
        <w:t xml:space="preserve">bit </w:t>
      </w:r>
      <w:r w:rsidR="6A14B0FB" w:rsidRPr="5E766D77">
        <w:rPr>
          <w:rFonts w:eastAsiaTheme="minorEastAsia"/>
        </w:rPr>
        <w:t xml:space="preserve">će </w:t>
      </w:r>
      <w:bookmarkStart w:id="10" w:name="_Int_mmBNLz3V"/>
      <w:r w:rsidR="114D1819" w:rsidRPr="5E766D77">
        <w:rPr>
          <w:rFonts w:eastAsiaTheme="minorEastAsia"/>
        </w:rPr>
        <w:t>definiran</w:t>
      </w:r>
      <w:bookmarkEnd w:id="10"/>
      <w:r w:rsidR="002C644A">
        <w:rPr>
          <w:rFonts w:eastAsiaTheme="minorEastAsia"/>
        </w:rPr>
        <w:t>a</w:t>
      </w:r>
      <w:r w:rsidR="4EA58099" w:rsidRPr="5E766D77">
        <w:rPr>
          <w:rFonts w:eastAsiaTheme="minorEastAsia"/>
        </w:rPr>
        <w:t xml:space="preserve"> </w:t>
      </w:r>
      <w:r w:rsidR="10EFE813" w:rsidRPr="5E766D77">
        <w:rPr>
          <w:rFonts w:eastAsiaTheme="minorEastAsia"/>
        </w:rPr>
        <w:t>nakon ovog istraživanja tržišta.</w:t>
      </w:r>
    </w:p>
    <w:p w14:paraId="0514E494" w14:textId="215D5E48" w:rsidR="0048212F" w:rsidRDefault="0048212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0BD07AED" w14:textId="264A8054" w:rsidR="201D20E8" w:rsidRDefault="2BA6B315" w:rsidP="52911DCA">
      <w:pPr>
        <w:pStyle w:val="Heading1"/>
        <w:numPr>
          <w:ilvl w:val="0"/>
          <w:numId w:val="9"/>
        </w:numPr>
        <w:rPr>
          <w:rStyle w:val="Strong"/>
          <w:rFonts w:asciiTheme="minorHAnsi" w:eastAsiaTheme="minorEastAsia" w:hAnsiTheme="minorHAnsi" w:cstheme="minorBidi"/>
          <w:b w:val="0"/>
          <w:bCs w:val="0"/>
          <w:sz w:val="36"/>
          <w:szCs w:val="36"/>
        </w:rPr>
      </w:pPr>
      <w:bookmarkStart w:id="11" w:name="_Toc115428327"/>
      <w:bookmarkStart w:id="12" w:name="_Toc115444507"/>
      <w:bookmarkStart w:id="13" w:name="_Toc209639172"/>
      <w:r w:rsidRPr="52911DCA">
        <w:rPr>
          <w:rStyle w:val="Strong"/>
          <w:rFonts w:asciiTheme="minorHAnsi" w:eastAsiaTheme="minorEastAsia" w:hAnsiTheme="minorHAnsi" w:cstheme="minorBidi"/>
          <w:b w:val="0"/>
          <w:bCs w:val="0"/>
          <w:sz w:val="36"/>
          <w:szCs w:val="36"/>
        </w:rPr>
        <w:lastRenderedPageBreak/>
        <w:t xml:space="preserve">Povezivanje s CARNET </w:t>
      </w:r>
      <w:r w:rsidR="1D50DDE5" w:rsidRPr="52911DCA">
        <w:rPr>
          <w:rStyle w:val="Strong"/>
          <w:rFonts w:asciiTheme="minorHAnsi" w:eastAsiaTheme="minorEastAsia" w:hAnsiTheme="minorHAnsi" w:cstheme="minorBidi"/>
          <w:b w:val="0"/>
          <w:bCs w:val="0"/>
          <w:sz w:val="36"/>
          <w:szCs w:val="36"/>
        </w:rPr>
        <w:t>mrežom</w:t>
      </w:r>
      <w:bookmarkEnd w:id="11"/>
      <w:bookmarkEnd w:id="12"/>
      <w:bookmarkEnd w:id="13"/>
    </w:p>
    <w:p w14:paraId="1329D41C" w14:textId="77777777" w:rsidR="00546279" w:rsidRPr="00546279" w:rsidRDefault="00546279" w:rsidP="00546279"/>
    <w:p w14:paraId="18A23B2E" w14:textId="1F5399D2" w:rsidR="189345A7" w:rsidRDefault="50F7F80C" w:rsidP="5E766D77">
      <w:pPr>
        <w:rPr>
          <w:rFonts w:eastAsiaTheme="minorEastAsia"/>
        </w:rPr>
      </w:pPr>
      <w:r w:rsidRPr="5E766D77">
        <w:rPr>
          <w:rFonts w:eastAsiaTheme="minorEastAsia"/>
        </w:rPr>
        <w:t xml:space="preserve">Okosnica mreže Naručitelja trenutno se sastoji od opreme proizvođača Cisco Systems i povezana je 10GBASE-LR i 10GBASE-SR sučeljima. </w:t>
      </w:r>
      <w:r w:rsidR="0D2EEC04" w:rsidRPr="5E766D77">
        <w:rPr>
          <w:rFonts w:eastAsiaTheme="minorEastAsia"/>
        </w:rPr>
        <w:t xml:space="preserve">Naručitelj u 2023. godini planiran nabaviti mrežnu opremu </w:t>
      </w:r>
      <w:r w:rsidRPr="5E766D77">
        <w:rPr>
          <w:rFonts w:eastAsiaTheme="minorEastAsia"/>
        </w:rPr>
        <w:t>(proizvođač još nije poznat) koj</w:t>
      </w:r>
      <w:r w:rsidR="0D2EEC04" w:rsidRPr="5E766D77">
        <w:rPr>
          <w:rFonts w:eastAsiaTheme="minorEastAsia"/>
        </w:rPr>
        <w:t>a</w:t>
      </w:r>
      <w:r w:rsidRPr="5E766D77">
        <w:rPr>
          <w:rFonts w:eastAsiaTheme="minorEastAsia"/>
        </w:rPr>
        <w:t xml:space="preserve"> će </w:t>
      </w:r>
      <w:r w:rsidR="0D2EEC04" w:rsidRPr="5E766D77">
        <w:rPr>
          <w:rFonts w:eastAsiaTheme="minorEastAsia"/>
        </w:rPr>
        <w:t>imati mogućnost povezivanja p</w:t>
      </w:r>
      <w:r w:rsidR="4EDEB365" w:rsidRPr="5E766D77">
        <w:rPr>
          <w:rFonts w:eastAsiaTheme="minorEastAsia"/>
        </w:rPr>
        <w:t>o</w:t>
      </w:r>
      <w:r w:rsidR="0D2EEC04" w:rsidRPr="5E766D77">
        <w:rPr>
          <w:rFonts w:eastAsiaTheme="minorEastAsia"/>
        </w:rPr>
        <w:t xml:space="preserve"> </w:t>
      </w:r>
      <w:r w:rsidRPr="5E766D77">
        <w:rPr>
          <w:rFonts w:eastAsiaTheme="minorEastAsia"/>
        </w:rPr>
        <w:t>100GBASE-LR4</w:t>
      </w:r>
      <w:r w:rsidR="6FA2B21B" w:rsidRPr="5E766D77">
        <w:rPr>
          <w:rFonts w:eastAsiaTheme="minorEastAsia"/>
        </w:rPr>
        <w:t xml:space="preserve"> i </w:t>
      </w:r>
      <w:r w:rsidRPr="5E766D77">
        <w:rPr>
          <w:rFonts w:eastAsiaTheme="minorEastAsia"/>
        </w:rPr>
        <w:t xml:space="preserve">100GBASE-SR4 </w:t>
      </w:r>
      <w:r w:rsidR="0D2EEC04" w:rsidRPr="5E766D77">
        <w:rPr>
          <w:rFonts w:eastAsiaTheme="minorEastAsia"/>
        </w:rPr>
        <w:t>standardu</w:t>
      </w:r>
      <w:r w:rsidRPr="5E766D77">
        <w:rPr>
          <w:rFonts w:eastAsiaTheme="minorEastAsia"/>
        </w:rPr>
        <w:t>.</w:t>
      </w:r>
    </w:p>
    <w:p w14:paraId="561D8530" w14:textId="1F0C40A4" w:rsidR="5DCBB9D1" w:rsidRDefault="538D937B" w:rsidP="52911DCA">
      <w:pPr>
        <w:pStyle w:val="Heading2"/>
        <w:rPr>
          <w:rStyle w:val="Heading2Char"/>
        </w:rPr>
      </w:pPr>
      <w:bookmarkStart w:id="14" w:name="_Toc1216244621"/>
      <w:r>
        <w:t xml:space="preserve">3.1 </w:t>
      </w:r>
      <w:r w:rsidRPr="52911DCA">
        <w:rPr>
          <w:rStyle w:val="Heading2Char"/>
        </w:rPr>
        <w:t xml:space="preserve">Komponente </w:t>
      </w:r>
      <w:r w:rsidR="58202A72" w:rsidRPr="52911DCA">
        <w:rPr>
          <w:rStyle w:val="Heading2Char"/>
        </w:rPr>
        <w:t xml:space="preserve">namijenjene </w:t>
      </w:r>
      <w:r w:rsidR="081D38F7" w:rsidRPr="52911DCA">
        <w:rPr>
          <w:rStyle w:val="Heading2Char"/>
        </w:rPr>
        <w:t xml:space="preserve">inspekciji i </w:t>
      </w:r>
      <w:r w:rsidRPr="52911DCA">
        <w:rPr>
          <w:rStyle w:val="Heading2Char"/>
        </w:rPr>
        <w:t>čišćenj</w:t>
      </w:r>
      <w:r w:rsidR="2E83CBB6" w:rsidRPr="52911DCA">
        <w:rPr>
          <w:rStyle w:val="Heading2Char"/>
        </w:rPr>
        <w:t>u</w:t>
      </w:r>
      <w:r w:rsidR="34BD8C0C" w:rsidRPr="52911DCA">
        <w:rPr>
          <w:rStyle w:val="Heading2Char"/>
        </w:rPr>
        <w:t xml:space="preserve"> napadačkog prometa</w:t>
      </w:r>
      <w:bookmarkEnd w:id="14"/>
    </w:p>
    <w:p w14:paraId="49F1799F" w14:textId="3C4A3E29" w:rsidR="3B1EA827" w:rsidRDefault="3B1EA827" w:rsidP="3B1EA827"/>
    <w:p w14:paraId="01129C21" w14:textId="0C57FD1C" w:rsidR="70FB7160" w:rsidRDefault="21C1336A" w:rsidP="5E766D77">
      <w:pPr>
        <w:rPr>
          <w:rFonts w:eastAsiaTheme="minorEastAsia"/>
        </w:rPr>
      </w:pPr>
      <w:r w:rsidRPr="5E766D77">
        <w:rPr>
          <w:rFonts w:eastAsiaTheme="minorEastAsia"/>
        </w:rPr>
        <w:t>K</w:t>
      </w:r>
      <w:r w:rsidR="42D87B93" w:rsidRPr="5E766D77">
        <w:rPr>
          <w:rFonts w:eastAsiaTheme="minorEastAsia"/>
        </w:rPr>
        <w:t xml:space="preserve">omponente namijenjene </w:t>
      </w:r>
      <w:bookmarkStart w:id="15" w:name="_Int_37i53q9p"/>
      <w:r w:rsidR="23E10DE1" w:rsidRPr="5E766D77">
        <w:rPr>
          <w:rFonts w:eastAsiaTheme="minorEastAsia"/>
        </w:rPr>
        <w:t>inspekciji</w:t>
      </w:r>
      <w:bookmarkEnd w:id="15"/>
      <w:r w:rsidR="51A7FDCD" w:rsidRPr="5E766D77">
        <w:rPr>
          <w:rFonts w:eastAsiaTheme="minorEastAsia"/>
        </w:rPr>
        <w:t xml:space="preserve"> i </w:t>
      </w:r>
      <w:r w:rsidR="42D87B93" w:rsidRPr="5E766D77">
        <w:rPr>
          <w:rFonts w:eastAsiaTheme="minorEastAsia"/>
        </w:rPr>
        <w:t>čišćenju napadačkog prometa</w:t>
      </w:r>
      <w:r w:rsidR="5995BF82" w:rsidRPr="5E766D77">
        <w:rPr>
          <w:rFonts w:eastAsiaTheme="minorEastAsia"/>
        </w:rPr>
        <w:t xml:space="preserve"> isporučuj</w:t>
      </w:r>
      <w:r w:rsidR="3A61B7DF" w:rsidRPr="5E766D77">
        <w:rPr>
          <w:rFonts w:eastAsiaTheme="minorEastAsia"/>
        </w:rPr>
        <w:t>u</w:t>
      </w:r>
      <w:r w:rsidR="5995BF82" w:rsidRPr="5E766D77">
        <w:rPr>
          <w:rFonts w:eastAsiaTheme="minorEastAsia"/>
        </w:rPr>
        <w:t xml:space="preserve"> se na dvije lokacije u Zagrebu na kojima </w:t>
      </w:r>
      <w:r w:rsidR="33E2932A" w:rsidRPr="5E766D77">
        <w:rPr>
          <w:rFonts w:eastAsiaTheme="minorEastAsia"/>
        </w:rPr>
        <w:t xml:space="preserve">Naručitelj </w:t>
      </w:r>
      <w:r w:rsidR="5995BF82" w:rsidRPr="5E766D77">
        <w:rPr>
          <w:rFonts w:eastAsiaTheme="minorEastAsia"/>
        </w:rPr>
        <w:t>ostvaruje veze s Internetom preko svojih rubnih uređaja (</w:t>
      </w:r>
      <w:r w:rsidR="5995BF82" w:rsidRPr="5E766D77">
        <w:rPr>
          <w:rFonts w:eastAsiaTheme="minorEastAsia"/>
          <w:i/>
          <w:iCs/>
        </w:rPr>
        <w:t>Internet Edge</w:t>
      </w:r>
      <w:r w:rsidR="246E6D75" w:rsidRPr="5E766D77">
        <w:rPr>
          <w:rFonts w:eastAsiaTheme="minorEastAsia"/>
        </w:rPr>
        <w:t xml:space="preserve"> - IE</w:t>
      </w:r>
      <w:r w:rsidR="5995BF82" w:rsidRPr="5E766D77">
        <w:rPr>
          <w:rFonts w:eastAsiaTheme="minorEastAsia"/>
        </w:rPr>
        <w:t xml:space="preserve">). </w:t>
      </w:r>
      <w:r w:rsidR="5093387D" w:rsidRPr="5E766D77">
        <w:rPr>
          <w:rFonts w:eastAsiaTheme="minorEastAsia"/>
        </w:rPr>
        <w:t>Na svakoj lokaciji isporučuje se po jedna komponent</w:t>
      </w:r>
      <w:r w:rsidR="112849FE" w:rsidRPr="5E766D77">
        <w:rPr>
          <w:rFonts w:eastAsiaTheme="minorEastAsia"/>
        </w:rPr>
        <w:t>a</w:t>
      </w:r>
      <w:r w:rsidR="214BA882" w:rsidRPr="5E766D77">
        <w:rPr>
          <w:rFonts w:eastAsiaTheme="minorEastAsia"/>
        </w:rPr>
        <w:t xml:space="preserve"> </w:t>
      </w:r>
      <w:r w:rsidR="7F5EA44B" w:rsidRPr="5E766D77">
        <w:rPr>
          <w:rFonts w:eastAsiaTheme="minorEastAsia"/>
        </w:rPr>
        <w:t xml:space="preserve">sustava </w:t>
      </w:r>
      <w:r w:rsidR="5EC69539" w:rsidRPr="5E766D77">
        <w:rPr>
          <w:rFonts w:eastAsiaTheme="minorEastAsia"/>
        </w:rPr>
        <w:t xml:space="preserve">namijenjena </w:t>
      </w:r>
      <w:r w:rsidR="1E0549F2" w:rsidRPr="5E766D77">
        <w:rPr>
          <w:rFonts w:eastAsiaTheme="minorEastAsia"/>
        </w:rPr>
        <w:t xml:space="preserve">inspekciji i </w:t>
      </w:r>
      <w:r w:rsidR="5EC69539" w:rsidRPr="5E766D77">
        <w:rPr>
          <w:rFonts w:eastAsiaTheme="minorEastAsia"/>
        </w:rPr>
        <w:t>čišćenju napadačkog prometa</w:t>
      </w:r>
      <w:r w:rsidR="5EC69539" w:rsidRPr="5E766D77">
        <w:rPr>
          <w:rFonts w:eastAsiaTheme="minorEastAsia"/>
          <w:color w:val="FF0000"/>
        </w:rPr>
        <w:t xml:space="preserve"> </w:t>
      </w:r>
      <w:r w:rsidR="214BA882" w:rsidRPr="5E766D77">
        <w:rPr>
          <w:rFonts w:eastAsiaTheme="minorEastAsia"/>
        </w:rPr>
        <w:t>(</w:t>
      </w:r>
      <w:r w:rsidR="5BC8E01B" w:rsidRPr="5E766D77">
        <w:rPr>
          <w:rFonts w:eastAsiaTheme="minorEastAsia"/>
        </w:rPr>
        <w:t xml:space="preserve">Slika 1., </w:t>
      </w:r>
      <w:r w:rsidR="214BA882" w:rsidRPr="5E766D77">
        <w:rPr>
          <w:rFonts w:eastAsiaTheme="minorEastAsia"/>
        </w:rPr>
        <w:t>komponenta A i komponenta B)</w:t>
      </w:r>
      <w:r w:rsidR="12CE1733" w:rsidRPr="5E766D77">
        <w:rPr>
          <w:rFonts w:eastAsiaTheme="minorEastAsia"/>
        </w:rPr>
        <w:t>.</w:t>
      </w:r>
    </w:p>
    <w:p w14:paraId="38BA9383" w14:textId="72549923" w:rsidR="11CA00D9" w:rsidRDefault="11CA00D9" w:rsidP="3B1EA827">
      <w:pPr>
        <w:rPr>
          <w:rFonts w:eastAsiaTheme="minorEastAsia"/>
        </w:rPr>
      </w:pPr>
      <w:r w:rsidRPr="3B1EA827">
        <w:rPr>
          <w:rFonts w:eastAsiaTheme="minorEastAsia"/>
        </w:rPr>
        <w:t>Navedene komponente moraju biti potpuno jednake po svojim tehničkim i funkcionalnim karakteristikama.</w:t>
      </w:r>
    </w:p>
    <w:p w14:paraId="12511B9B" w14:textId="53BF3E16" w:rsidR="19CC849B" w:rsidRDefault="1F0AFDCD" w:rsidP="5E766D77">
      <w:pPr>
        <w:rPr>
          <w:rFonts w:eastAsiaTheme="minorEastAsia"/>
        </w:rPr>
      </w:pPr>
      <w:r w:rsidRPr="5E766D77">
        <w:rPr>
          <w:rFonts w:eastAsiaTheme="minorEastAsia"/>
        </w:rPr>
        <w:t xml:space="preserve">Lokacije </w:t>
      </w:r>
      <w:r w:rsidR="4CE3FF71" w:rsidRPr="5E766D77">
        <w:rPr>
          <w:rFonts w:eastAsiaTheme="minorEastAsia"/>
        </w:rPr>
        <w:t>za isporuku komponent</w:t>
      </w:r>
      <w:r w:rsidR="40DFE634" w:rsidRPr="5E766D77">
        <w:rPr>
          <w:rFonts w:eastAsiaTheme="minorEastAsia"/>
        </w:rPr>
        <w:t>i</w:t>
      </w:r>
      <w:r w:rsidR="4CE3FF71" w:rsidRPr="5E766D77">
        <w:rPr>
          <w:rFonts w:eastAsiaTheme="minorEastAsia"/>
        </w:rPr>
        <w:t xml:space="preserve"> </w:t>
      </w:r>
      <w:r w:rsidR="35890CB0" w:rsidRPr="5E766D77">
        <w:rPr>
          <w:rFonts w:eastAsiaTheme="minorEastAsia"/>
        </w:rPr>
        <w:t xml:space="preserve">sustava </w:t>
      </w:r>
      <w:r w:rsidR="4CE3FF71" w:rsidRPr="5E766D77">
        <w:rPr>
          <w:rFonts w:eastAsiaTheme="minorEastAsia"/>
        </w:rPr>
        <w:t>namijenjen</w:t>
      </w:r>
      <w:r w:rsidR="0D766B0F" w:rsidRPr="5E766D77">
        <w:rPr>
          <w:rFonts w:eastAsiaTheme="minorEastAsia"/>
        </w:rPr>
        <w:t>ih</w:t>
      </w:r>
      <w:r w:rsidR="3D0D3A33" w:rsidRPr="5E766D77">
        <w:rPr>
          <w:rFonts w:eastAsiaTheme="minorEastAsia"/>
        </w:rPr>
        <w:t xml:space="preserve"> inspekciji i</w:t>
      </w:r>
      <w:r w:rsidR="4CE3FF71" w:rsidRPr="5E766D77">
        <w:rPr>
          <w:rFonts w:eastAsiaTheme="minorEastAsia"/>
        </w:rPr>
        <w:t xml:space="preserve"> čišćenju napadačkog prometa su</w:t>
      </w:r>
      <w:r w:rsidRPr="5E766D77">
        <w:rPr>
          <w:rFonts w:eastAsiaTheme="minorEastAsia"/>
        </w:rPr>
        <w:t>:</w:t>
      </w:r>
    </w:p>
    <w:p w14:paraId="0026E331" w14:textId="7CD55362" w:rsidR="19CC849B" w:rsidRDefault="5E1DA76E" w:rsidP="2C072D96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2C072D96">
        <w:rPr>
          <w:rFonts w:eastAsiaTheme="minorEastAsia"/>
        </w:rPr>
        <w:t>CARNET - Zagreb, Josipa Marohnića 5, 10000 Zagreb</w:t>
      </w:r>
      <w:r w:rsidR="3A5EAFE2" w:rsidRPr="2C072D96">
        <w:rPr>
          <w:rFonts w:eastAsiaTheme="minorEastAsia"/>
        </w:rPr>
        <w:t xml:space="preserve"> (komponenta A)</w:t>
      </w:r>
    </w:p>
    <w:p w14:paraId="58B2851C" w14:textId="06EB702B" w:rsidR="5BD5415F" w:rsidRDefault="5BD5415F" w:rsidP="3B1EA827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3B1EA827">
        <w:rPr>
          <w:rFonts w:eastAsiaTheme="minorEastAsia"/>
        </w:rPr>
        <w:t>Znanstveno-učilišni kampus Borongaj,</w:t>
      </w:r>
      <w:r w:rsidR="0E742A2C" w:rsidRPr="3B1EA827">
        <w:rPr>
          <w:rFonts w:eastAsiaTheme="minorEastAsia"/>
        </w:rPr>
        <w:t xml:space="preserve"> </w:t>
      </w:r>
      <w:r w:rsidRPr="3B1EA827">
        <w:rPr>
          <w:rFonts w:eastAsiaTheme="minorEastAsia"/>
        </w:rPr>
        <w:t xml:space="preserve"> </w:t>
      </w:r>
      <w:r w:rsidR="6EB985D7" w:rsidRPr="3B1EA827">
        <w:rPr>
          <w:rFonts w:eastAsiaTheme="minorEastAsia"/>
        </w:rPr>
        <w:t xml:space="preserve">Borongajska cesta 83f, </w:t>
      </w:r>
      <w:r w:rsidRPr="3B1EA827">
        <w:rPr>
          <w:rFonts w:eastAsiaTheme="minorEastAsia"/>
        </w:rPr>
        <w:t>10000 Zagreb</w:t>
      </w:r>
      <w:r w:rsidR="40159D06" w:rsidRPr="3B1EA827">
        <w:rPr>
          <w:rFonts w:eastAsiaTheme="minorEastAsia"/>
        </w:rPr>
        <w:t xml:space="preserve"> (komponenta B)</w:t>
      </w:r>
    </w:p>
    <w:p w14:paraId="5454C5C2" w14:textId="47BE84E0" w:rsidR="3B1EA827" w:rsidRDefault="3B1EA827" w:rsidP="3B1EA827">
      <w:pPr>
        <w:rPr>
          <w:rFonts w:eastAsiaTheme="minorEastAsia"/>
        </w:rPr>
      </w:pPr>
    </w:p>
    <w:p w14:paraId="4F1CB07A" w14:textId="745B273D" w:rsidR="3FC8022A" w:rsidRDefault="6F29C98F" w:rsidP="52911DCA">
      <w:pPr>
        <w:pStyle w:val="Heading2"/>
        <w:rPr>
          <w:rFonts w:eastAsiaTheme="minorEastAsia"/>
        </w:rPr>
      </w:pPr>
      <w:bookmarkStart w:id="16" w:name="_Toc457400662"/>
      <w:r>
        <w:t>3.2. Upravljačke komponente</w:t>
      </w:r>
      <w:bookmarkEnd w:id="16"/>
    </w:p>
    <w:p w14:paraId="62ECB880" w14:textId="3B7934E8" w:rsidR="3B1EA827" w:rsidRDefault="3B1EA827" w:rsidP="3B1EA827"/>
    <w:p w14:paraId="1CA10AA8" w14:textId="3E94467B" w:rsidR="595B281D" w:rsidRDefault="65004202" w:rsidP="5E766D77">
      <w:pPr>
        <w:rPr>
          <w:rFonts w:eastAsiaTheme="minorEastAsia"/>
        </w:rPr>
      </w:pPr>
      <w:r w:rsidRPr="5E766D77">
        <w:rPr>
          <w:rFonts w:eastAsiaTheme="minorEastAsia"/>
        </w:rPr>
        <w:t>Upravljačke komponente</w:t>
      </w:r>
      <w:r w:rsidR="26997CD0" w:rsidRPr="5E766D77">
        <w:rPr>
          <w:rFonts w:eastAsiaTheme="minorEastAsia"/>
        </w:rPr>
        <w:t xml:space="preserve"> sustava</w:t>
      </w:r>
      <w:r w:rsidRPr="5E766D77">
        <w:rPr>
          <w:rFonts w:eastAsiaTheme="minorEastAsia"/>
        </w:rPr>
        <w:t xml:space="preserve"> također se ugrađuju na dvije lokacije, a zajedno rade u visokodostupnom načinu rada</w:t>
      </w:r>
      <w:r w:rsidR="27A31876" w:rsidRPr="5E766D77">
        <w:rPr>
          <w:rFonts w:eastAsiaTheme="minorEastAsia"/>
        </w:rPr>
        <w:t xml:space="preserve"> kao jedan logički uređaj, te kroz jedinstveno sučelje upravljaju cijelim isporučenim sustavom</w:t>
      </w:r>
      <w:r w:rsidR="1281FDF7" w:rsidRPr="5E766D77">
        <w:rPr>
          <w:rFonts w:eastAsiaTheme="minorEastAsia"/>
        </w:rPr>
        <w:t xml:space="preserve">. </w:t>
      </w:r>
      <w:r w:rsidR="069CED2C" w:rsidRPr="5E766D77">
        <w:rPr>
          <w:rFonts w:eastAsiaTheme="minorEastAsia"/>
        </w:rPr>
        <w:t xml:space="preserve">Na svakoj lokaciji isporučuje se po jedna upravljačka </w:t>
      </w:r>
      <w:r w:rsidR="717850C3" w:rsidRPr="5E766D77">
        <w:rPr>
          <w:rFonts w:eastAsiaTheme="minorEastAsia"/>
        </w:rPr>
        <w:t>komponenta</w:t>
      </w:r>
      <w:r w:rsidR="31BA8ED7" w:rsidRPr="5E766D77">
        <w:rPr>
          <w:rFonts w:eastAsiaTheme="minorEastAsia"/>
        </w:rPr>
        <w:t xml:space="preserve"> sustava</w:t>
      </w:r>
      <w:r w:rsidR="717850C3" w:rsidRPr="5E766D77">
        <w:rPr>
          <w:rFonts w:eastAsiaTheme="minorEastAsia"/>
        </w:rPr>
        <w:t xml:space="preserve"> </w:t>
      </w:r>
      <w:r w:rsidR="069CED2C" w:rsidRPr="5E766D77">
        <w:rPr>
          <w:rFonts w:eastAsiaTheme="minorEastAsia"/>
        </w:rPr>
        <w:t>(</w:t>
      </w:r>
      <w:r w:rsidR="7EB82F5B" w:rsidRPr="5E766D77">
        <w:rPr>
          <w:rFonts w:eastAsiaTheme="minorEastAsia"/>
        </w:rPr>
        <w:t xml:space="preserve">komponenta </w:t>
      </w:r>
      <w:r w:rsidR="069CED2C" w:rsidRPr="5E766D77">
        <w:rPr>
          <w:rFonts w:eastAsiaTheme="minorEastAsia"/>
        </w:rPr>
        <w:t xml:space="preserve">C i </w:t>
      </w:r>
      <w:r w:rsidR="6DF075AF" w:rsidRPr="5E766D77">
        <w:rPr>
          <w:rFonts w:eastAsiaTheme="minorEastAsia"/>
        </w:rPr>
        <w:t xml:space="preserve">komponenta </w:t>
      </w:r>
      <w:r w:rsidR="069CED2C" w:rsidRPr="5E766D77">
        <w:rPr>
          <w:rFonts w:eastAsiaTheme="minorEastAsia"/>
        </w:rPr>
        <w:t xml:space="preserve">D). </w:t>
      </w:r>
    </w:p>
    <w:p w14:paraId="21D4D203" w14:textId="57B6A72D" w:rsidR="595B281D" w:rsidRDefault="3534F43B" w:rsidP="3B1EA827">
      <w:pPr>
        <w:rPr>
          <w:rFonts w:eastAsiaTheme="minorEastAsia"/>
        </w:rPr>
      </w:pPr>
      <w:r w:rsidRPr="3B1EA827">
        <w:rPr>
          <w:rFonts w:eastAsiaTheme="minorEastAsia"/>
        </w:rPr>
        <w:t>Navedene komponente moraju biti potpuno jednake po svojim tehničkim i funkcionalnim karakteristikama.</w:t>
      </w:r>
    </w:p>
    <w:p w14:paraId="1910E7F5" w14:textId="317E1BD1" w:rsidR="595B281D" w:rsidRDefault="110D0170" w:rsidP="5E766D77">
      <w:pPr>
        <w:rPr>
          <w:rFonts w:eastAsiaTheme="minorEastAsia"/>
        </w:rPr>
      </w:pPr>
      <w:r w:rsidRPr="5E766D77">
        <w:rPr>
          <w:rFonts w:eastAsiaTheme="minorEastAsia"/>
        </w:rPr>
        <w:t>U slučaju ispada</w:t>
      </w:r>
      <w:r w:rsidR="0FF8551C" w:rsidRPr="5E766D77">
        <w:rPr>
          <w:rFonts w:eastAsiaTheme="minorEastAsia"/>
        </w:rPr>
        <w:t xml:space="preserve"> </w:t>
      </w:r>
      <w:r w:rsidR="124B5288" w:rsidRPr="5E766D77">
        <w:rPr>
          <w:rFonts w:eastAsiaTheme="minorEastAsia"/>
        </w:rPr>
        <w:t xml:space="preserve">upravljačke </w:t>
      </w:r>
      <w:r w:rsidR="065CF89B" w:rsidRPr="5E766D77">
        <w:rPr>
          <w:rFonts w:eastAsiaTheme="minorEastAsia"/>
        </w:rPr>
        <w:t>k</w:t>
      </w:r>
      <w:r w:rsidRPr="5E766D77">
        <w:rPr>
          <w:rFonts w:eastAsiaTheme="minorEastAsia"/>
        </w:rPr>
        <w:t>omponente</w:t>
      </w:r>
      <w:r w:rsidR="04E304A3" w:rsidRPr="5E766D77">
        <w:rPr>
          <w:rFonts w:eastAsiaTheme="minorEastAsia"/>
        </w:rPr>
        <w:t xml:space="preserve"> sustava</w:t>
      </w:r>
      <w:r w:rsidRPr="5E766D77">
        <w:rPr>
          <w:rFonts w:eastAsiaTheme="minorEastAsia"/>
        </w:rPr>
        <w:t xml:space="preserve"> na jednoj lokaciji, potpunu funkcionalnost bez prekida preuzima komponenta</w:t>
      </w:r>
      <w:r w:rsidR="5DE761AF" w:rsidRPr="5E766D77">
        <w:rPr>
          <w:rFonts w:eastAsiaTheme="minorEastAsia"/>
        </w:rPr>
        <w:t xml:space="preserve"> sustava</w:t>
      </w:r>
      <w:r w:rsidRPr="5E766D77">
        <w:rPr>
          <w:rFonts w:eastAsiaTheme="minorEastAsia"/>
        </w:rPr>
        <w:t xml:space="preserve"> na drugoj lokaciji.</w:t>
      </w:r>
    </w:p>
    <w:p w14:paraId="42478ABF" w14:textId="2796AFE2" w:rsidR="595B281D" w:rsidRDefault="5259E324" w:rsidP="5E766D77">
      <w:pPr>
        <w:rPr>
          <w:rFonts w:eastAsiaTheme="minorEastAsia"/>
        </w:rPr>
      </w:pPr>
      <w:r w:rsidRPr="5E766D77">
        <w:rPr>
          <w:rFonts w:eastAsiaTheme="minorEastAsia"/>
        </w:rPr>
        <w:t>Ovisno u kojem obliku</w:t>
      </w:r>
      <w:r w:rsidR="3DAB0320" w:rsidRPr="5E766D77">
        <w:rPr>
          <w:rFonts w:eastAsiaTheme="minorEastAsia"/>
        </w:rPr>
        <w:t xml:space="preserve"> (Prilog 2.</w:t>
      </w:r>
      <w:r w:rsidR="41D865AB" w:rsidRPr="5E766D77">
        <w:rPr>
          <w:rFonts w:eastAsiaTheme="minorEastAsia"/>
        </w:rPr>
        <w:t xml:space="preserve"> Tehničko-funkcionalni zahtjevi,</w:t>
      </w:r>
      <w:r w:rsidR="3DAB0320" w:rsidRPr="5E766D77">
        <w:rPr>
          <w:rFonts w:eastAsiaTheme="minorEastAsia"/>
        </w:rPr>
        <w:t xml:space="preserve"> </w:t>
      </w:r>
      <w:r w:rsidR="2BDB7EB0" w:rsidRPr="5E766D77">
        <w:rPr>
          <w:rFonts w:eastAsiaTheme="minorEastAsia"/>
        </w:rPr>
        <w:t>Redni broj</w:t>
      </w:r>
      <w:r w:rsidR="3DAB0320" w:rsidRPr="5E766D77">
        <w:rPr>
          <w:rFonts w:eastAsiaTheme="minorEastAsia"/>
        </w:rPr>
        <w:t xml:space="preserve"> 31</w:t>
      </w:r>
      <w:r w:rsidR="003F54BE">
        <w:rPr>
          <w:rFonts w:eastAsiaTheme="minorEastAsia"/>
        </w:rPr>
        <w:t>.</w:t>
      </w:r>
      <w:r w:rsidR="3EC8D7BB" w:rsidRPr="5E766D77">
        <w:rPr>
          <w:rFonts w:eastAsiaTheme="minorEastAsia"/>
        </w:rPr>
        <w:t>)</w:t>
      </w:r>
      <w:r w:rsidRPr="5E766D77">
        <w:rPr>
          <w:rFonts w:eastAsiaTheme="minorEastAsia"/>
        </w:rPr>
        <w:t xml:space="preserve"> </w:t>
      </w:r>
      <w:r w:rsidR="49413367" w:rsidRPr="5E766D77">
        <w:rPr>
          <w:rFonts w:eastAsiaTheme="minorEastAsia"/>
        </w:rPr>
        <w:t xml:space="preserve">će </w:t>
      </w:r>
      <w:r w:rsidR="62FC0716" w:rsidRPr="5E766D77">
        <w:rPr>
          <w:rFonts w:eastAsiaTheme="minorEastAsia"/>
        </w:rPr>
        <w:t xml:space="preserve">komponente </w:t>
      </w:r>
      <w:r w:rsidR="003EC439" w:rsidRPr="5E766D77">
        <w:rPr>
          <w:rFonts w:eastAsiaTheme="minorEastAsia"/>
        </w:rPr>
        <w:t>biti isporučene, N</w:t>
      </w:r>
      <w:r w:rsidRPr="5E766D77">
        <w:rPr>
          <w:rFonts w:eastAsiaTheme="minorEastAsia"/>
        </w:rPr>
        <w:t xml:space="preserve">aručitelj ima pravo zatražiti od Ponuditelja da </w:t>
      </w:r>
      <w:r w:rsidR="73ADB594" w:rsidRPr="5E766D77">
        <w:rPr>
          <w:rFonts w:eastAsiaTheme="minorEastAsia"/>
        </w:rPr>
        <w:t xml:space="preserve">iste </w:t>
      </w:r>
      <w:r w:rsidRPr="5E766D77">
        <w:rPr>
          <w:rFonts w:eastAsiaTheme="minorEastAsia"/>
        </w:rPr>
        <w:t>implementira u Naručiteljevim podatkovnim centrima na način da se u svakom podatkovnom centru implementira po jedna komponenta.</w:t>
      </w:r>
      <w:r w:rsidR="696AC6B9" w:rsidRPr="5E766D77">
        <w:rPr>
          <w:rFonts w:eastAsiaTheme="minorEastAsia"/>
        </w:rPr>
        <w:t xml:space="preserve"> </w:t>
      </w:r>
      <w:r w:rsidR="30A9DC11" w:rsidRPr="5E766D77">
        <w:rPr>
          <w:rFonts w:eastAsiaTheme="minorEastAsia"/>
        </w:rPr>
        <w:t>P</w:t>
      </w:r>
      <w:r w:rsidR="0D98ED12" w:rsidRPr="5E766D77">
        <w:rPr>
          <w:rFonts w:eastAsiaTheme="minorEastAsia"/>
        </w:rPr>
        <w:t>odatkovni centri</w:t>
      </w:r>
      <w:r w:rsidR="4FC11980" w:rsidRPr="5E766D77">
        <w:rPr>
          <w:rFonts w:eastAsiaTheme="minorEastAsia"/>
        </w:rPr>
        <w:t xml:space="preserve"> </w:t>
      </w:r>
      <w:r w:rsidR="2BB626DA" w:rsidRPr="5E766D77">
        <w:rPr>
          <w:rFonts w:eastAsiaTheme="minorEastAsia"/>
        </w:rPr>
        <w:t xml:space="preserve">Naručitelja </w:t>
      </w:r>
      <w:r w:rsidR="4FC11980" w:rsidRPr="5E766D77">
        <w:rPr>
          <w:rFonts w:eastAsiaTheme="minorEastAsia"/>
        </w:rPr>
        <w:t>su</w:t>
      </w:r>
      <w:r w:rsidR="0D98ED12" w:rsidRPr="5E766D77">
        <w:rPr>
          <w:rFonts w:eastAsiaTheme="minorEastAsia"/>
        </w:rPr>
        <w:t>:</w:t>
      </w:r>
    </w:p>
    <w:p w14:paraId="0FBEA571" w14:textId="409C5402" w:rsidR="595B281D" w:rsidRDefault="24F55060" w:rsidP="597CB236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597CB236">
        <w:rPr>
          <w:rFonts w:eastAsiaTheme="minorEastAsia"/>
        </w:rPr>
        <w:t xml:space="preserve">Podatkovni centar Križ u Jastrebarskom (PCK), Čabdin </w:t>
      </w:r>
      <w:r w:rsidR="7E5FAA9D" w:rsidRPr="597CB236">
        <w:rPr>
          <w:rFonts w:eastAsiaTheme="minorEastAsia"/>
        </w:rPr>
        <w:t>70</w:t>
      </w:r>
      <w:r w:rsidRPr="597CB236">
        <w:rPr>
          <w:rFonts w:eastAsiaTheme="minorEastAsia"/>
        </w:rPr>
        <w:t>, 10450 Čabdin</w:t>
      </w:r>
    </w:p>
    <w:p w14:paraId="599F1B37" w14:textId="5B8D1F3D" w:rsidR="4E3B32EE" w:rsidRDefault="6E6BE490" w:rsidP="41FD2F75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3B1EA827">
        <w:rPr>
          <w:rFonts w:eastAsiaTheme="minorEastAsia"/>
        </w:rPr>
        <w:t>CARNET - Osijek, Cara Hadrijana 10B, 31000 Osijek</w:t>
      </w:r>
    </w:p>
    <w:p w14:paraId="735569CD" w14:textId="01CA9C02" w:rsidR="0048212F" w:rsidRDefault="0048212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8425E68" w14:textId="42B33D34" w:rsidR="2FA814B6" w:rsidRDefault="3169C61B" w:rsidP="52911DCA">
      <w:pPr>
        <w:pStyle w:val="Heading2"/>
        <w:rPr>
          <w:rFonts w:eastAsiaTheme="minorEastAsia"/>
        </w:rPr>
      </w:pPr>
      <w:bookmarkStart w:id="17" w:name="_Toc2100138563"/>
      <w:r>
        <w:lastRenderedPageBreak/>
        <w:t xml:space="preserve">3.3. </w:t>
      </w:r>
      <w:r w:rsidR="5DD0DB27">
        <w:t>Broj komponenti sustava po lokacijama</w:t>
      </w:r>
      <w:bookmarkEnd w:id="17"/>
    </w:p>
    <w:p w14:paraId="16F8EBF2" w14:textId="1FC2AFE6" w:rsidR="3B1EA827" w:rsidRDefault="3B1EA827" w:rsidP="3B1EA827">
      <w:pPr>
        <w:rPr>
          <w:rFonts w:eastAsiaTheme="minorEastAsia"/>
        </w:rPr>
      </w:pPr>
    </w:p>
    <w:p w14:paraId="7072F989" w14:textId="41F3CE1A" w:rsidR="5A6568EA" w:rsidRDefault="5AF9AD61" w:rsidP="5E766D77">
      <w:pPr>
        <w:rPr>
          <w:rFonts w:eastAsiaTheme="minorEastAsia"/>
        </w:rPr>
      </w:pPr>
      <w:r w:rsidRPr="5E766D77">
        <w:rPr>
          <w:rFonts w:eastAsiaTheme="minorEastAsia"/>
        </w:rPr>
        <w:t xml:space="preserve">Broj komponenti sustava i njihova visina u zbroju na pojedinoj lokaciji gdje Naručitelj ostvaruje veze prema </w:t>
      </w:r>
      <w:r w:rsidR="5BF54544" w:rsidRPr="5E766D77">
        <w:rPr>
          <w:rFonts w:eastAsiaTheme="minorEastAsia"/>
        </w:rPr>
        <w:t>“vanjskim” mrežama</w:t>
      </w:r>
      <w:r w:rsidR="199E9293" w:rsidRPr="5E766D77">
        <w:rPr>
          <w:rFonts w:eastAsiaTheme="minorEastAsia"/>
        </w:rPr>
        <w:t xml:space="preserve"> maksimalno dopušteno</w:t>
      </w:r>
      <w:r w:rsidRPr="5E766D77">
        <w:rPr>
          <w:rFonts w:eastAsiaTheme="minorEastAsia"/>
        </w:rPr>
        <w:t>:</w:t>
      </w:r>
    </w:p>
    <w:p w14:paraId="3355F9FC" w14:textId="418138AA" w:rsidR="5A6568EA" w:rsidRDefault="5AF9AD61" w:rsidP="5E766D77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5E766D77">
        <w:rPr>
          <w:rFonts w:eastAsiaTheme="minorEastAsia"/>
        </w:rPr>
        <w:t>u slučaju kad se na lokaciji isporučuj</w:t>
      </w:r>
      <w:r w:rsidR="560A43EB" w:rsidRPr="5E766D77">
        <w:rPr>
          <w:rFonts w:eastAsiaTheme="minorEastAsia"/>
        </w:rPr>
        <w:t>u i komponenta namijenjena za inspekciju i čišćenje napadačkog prometa i upravljačka komponenta</w:t>
      </w:r>
      <w:r w:rsidRPr="5E766D77">
        <w:rPr>
          <w:rFonts w:eastAsiaTheme="minorEastAsia"/>
        </w:rPr>
        <w:t xml:space="preserve"> u obliku zasebnog uređaja (</w:t>
      </w:r>
      <w:r w:rsidRPr="5E766D77">
        <w:rPr>
          <w:rFonts w:eastAsiaTheme="minorEastAsia"/>
          <w:i/>
          <w:iCs/>
        </w:rPr>
        <w:t>appliance</w:t>
      </w:r>
      <w:r w:rsidRPr="5E766D77">
        <w:rPr>
          <w:rFonts w:eastAsiaTheme="minorEastAsia"/>
        </w:rPr>
        <w:t>)</w:t>
      </w:r>
      <w:r w:rsidR="41A5B12A" w:rsidRPr="5E766D77">
        <w:rPr>
          <w:rFonts w:eastAsiaTheme="minorEastAsia"/>
        </w:rPr>
        <w:t>, ukupno je dopušteno</w:t>
      </w:r>
      <w:r w:rsidRPr="5E766D77">
        <w:rPr>
          <w:rFonts w:eastAsiaTheme="minorEastAsia"/>
        </w:rPr>
        <w:t>:</w:t>
      </w:r>
    </w:p>
    <w:p w14:paraId="1AA3D6A4" w14:textId="0A74F131" w:rsidR="5A6568EA" w:rsidRDefault="5A6568EA" w:rsidP="3B1EA82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3B1EA827">
        <w:rPr>
          <w:rFonts w:eastAsiaTheme="minorEastAsia"/>
        </w:rPr>
        <w:t>maksimalno 3 (tri) komponente i</w:t>
      </w:r>
    </w:p>
    <w:p w14:paraId="15C59BDB" w14:textId="6195FDFD" w:rsidR="5A6568EA" w:rsidRDefault="5A6568EA" w:rsidP="3B1EA82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3B1EA827">
        <w:rPr>
          <w:rFonts w:eastAsiaTheme="minorEastAsia"/>
        </w:rPr>
        <w:t>maksimalno 4 (četiri) RU (</w:t>
      </w:r>
      <w:r w:rsidRPr="3B1EA827">
        <w:rPr>
          <w:rFonts w:eastAsiaTheme="minorEastAsia"/>
          <w:i/>
          <w:iCs/>
        </w:rPr>
        <w:t>rack unit)</w:t>
      </w:r>
      <w:r w:rsidRPr="3B1EA827">
        <w:rPr>
          <w:rFonts w:eastAsiaTheme="minorEastAsia"/>
        </w:rPr>
        <w:t xml:space="preserve">. </w:t>
      </w:r>
    </w:p>
    <w:p w14:paraId="7B90C6AB" w14:textId="2D0D9728" w:rsidR="5A6568EA" w:rsidRDefault="5AF9AD61" w:rsidP="5E766D77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5E766D77">
        <w:rPr>
          <w:rFonts w:eastAsiaTheme="minorEastAsia"/>
        </w:rPr>
        <w:t>u slučaju kad se na lokaciji isporučuje</w:t>
      </w:r>
      <w:r w:rsidR="77AACC1E" w:rsidRPr="5E766D77">
        <w:rPr>
          <w:rFonts w:eastAsiaTheme="minorEastAsia"/>
        </w:rPr>
        <w:t xml:space="preserve"> samo komponenta namijenjena za inspekciju i čišćenje napadačkog prometa</w:t>
      </w:r>
      <w:r w:rsidRPr="5E766D77">
        <w:rPr>
          <w:rFonts w:eastAsiaTheme="minorEastAsia"/>
        </w:rPr>
        <w:t>:</w:t>
      </w:r>
    </w:p>
    <w:p w14:paraId="22CAC9EA" w14:textId="1C4167ED" w:rsidR="5A6568EA" w:rsidRDefault="5A6568EA" w:rsidP="3B1EA82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3B1EA827">
        <w:rPr>
          <w:rFonts w:eastAsiaTheme="minorEastAsia"/>
        </w:rPr>
        <w:t>maksimalno 2 (dvije) komponente i</w:t>
      </w:r>
    </w:p>
    <w:p w14:paraId="18887EAB" w14:textId="59B818E1" w:rsidR="5A6568EA" w:rsidRDefault="5A6568EA" w:rsidP="3B1EA82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3B1EA827">
        <w:rPr>
          <w:rFonts w:eastAsiaTheme="minorEastAsia"/>
        </w:rPr>
        <w:t>maksimalno 3 (tri) RU.</w:t>
      </w:r>
    </w:p>
    <w:p w14:paraId="6FEB57C4" w14:textId="7788B402" w:rsidR="5A6568EA" w:rsidRDefault="5AF9AD61" w:rsidP="5E766D77">
      <w:pPr>
        <w:rPr>
          <w:rFonts w:eastAsiaTheme="minorEastAsia"/>
        </w:rPr>
      </w:pPr>
      <w:r w:rsidRPr="5E766D77">
        <w:rPr>
          <w:rFonts w:eastAsiaTheme="minorEastAsia"/>
        </w:rPr>
        <w:t xml:space="preserve">Naručitelj </w:t>
      </w:r>
      <w:r w:rsidR="185F89E4" w:rsidRPr="5E766D77">
        <w:rPr>
          <w:rFonts w:eastAsiaTheme="minorEastAsia"/>
        </w:rPr>
        <w:t xml:space="preserve">će prihvatiti </w:t>
      </w:r>
      <w:r w:rsidRPr="5E766D77">
        <w:rPr>
          <w:rFonts w:eastAsiaTheme="minorEastAsia"/>
        </w:rPr>
        <w:t xml:space="preserve"> ostvarenje neke funkcionalnosti sustava preko dodatne komponente</w:t>
      </w:r>
      <w:r w:rsidR="4128AF66" w:rsidRPr="5E766D77">
        <w:rPr>
          <w:rFonts w:eastAsiaTheme="minorEastAsia"/>
        </w:rPr>
        <w:t xml:space="preserve"> sustava te je stoga dopušteno više </w:t>
      </w:r>
      <w:r w:rsidR="509DD8B1" w:rsidRPr="5E766D77">
        <w:rPr>
          <w:rFonts w:eastAsiaTheme="minorEastAsia"/>
        </w:rPr>
        <w:t xml:space="preserve">navedenih </w:t>
      </w:r>
      <w:r w:rsidR="4128AF66" w:rsidRPr="5E766D77">
        <w:rPr>
          <w:rFonts w:eastAsiaTheme="minorEastAsia"/>
        </w:rPr>
        <w:t>opcija implementacije,</w:t>
      </w:r>
      <w:r w:rsidRPr="5E766D77">
        <w:rPr>
          <w:rFonts w:eastAsiaTheme="minorEastAsia"/>
        </w:rPr>
        <w:t xml:space="preserve"> uz</w:t>
      </w:r>
      <w:r w:rsidR="125F9BF8" w:rsidRPr="5E766D77">
        <w:rPr>
          <w:rFonts w:eastAsiaTheme="minorEastAsia"/>
        </w:rPr>
        <w:t xml:space="preserve"> jasno</w:t>
      </w:r>
      <w:r w:rsidRPr="5E766D77">
        <w:rPr>
          <w:rFonts w:eastAsiaTheme="minorEastAsia"/>
        </w:rPr>
        <w:t xml:space="preserve"> </w:t>
      </w:r>
      <w:r w:rsidR="57502931" w:rsidRPr="5E766D77">
        <w:rPr>
          <w:rFonts w:eastAsiaTheme="minorEastAsia"/>
        </w:rPr>
        <w:t>ispunjavanje</w:t>
      </w:r>
      <w:r w:rsidRPr="5E766D77">
        <w:rPr>
          <w:rFonts w:eastAsiaTheme="minorEastAsia"/>
        </w:rPr>
        <w:t xml:space="preserve"> svih kriterija koji su traženi za određenu komponentu ili </w:t>
      </w:r>
      <w:r w:rsidR="2E70F0D6" w:rsidRPr="5E766D77">
        <w:rPr>
          <w:rFonts w:eastAsiaTheme="minorEastAsia"/>
        </w:rPr>
        <w:t>cjelokupni</w:t>
      </w:r>
      <w:r w:rsidRPr="5E766D77">
        <w:rPr>
          <w:rFonts w:eastAsiaTheme="minorEastAsia"/>
        </w:rPr>
        <w:t xml:space="preserve"> sustav.</w:t>
      </w:r>
    </w:p>
    <w:p w14:paraId="2DFA74C8" w14:textId="5B4F9240" w:rsidR="3B1EA827" w:rsidRDefault="3B1EA827" w:rsidP="3B1EA827">
      <w:pPr>
        <w:rPr>
          <w:rFonts w:eastAsiaTheme="minorEastAsia"/>
          <w:highlight w:val="green"/>
        </w:rPr>
      </w:pPr>
    </w:p>
    <w:p w14:paraId="2214DF89" w14:textId="77777777" w:rsidR="00ED7744" w:rsidRDefault="00ED7744">
      <w:pPr>
        <w:rPr>
          <w:rStyle w:val="Heading2Char"/>
        </w:rPr>
      </w:pPr>
      <w:r>
        <w:rPr>
          <w:rStyle w:val="Heading2Char"/>
        </w:rPr>
        <w:br w:type="page"/>
      </w:r>
    </w:p>
    <w:p w14:paraId="6124EFBE" w14:textId="489F4B34" w:rsidR="0C4451B2" w:rsidRDefault="10C6AAB5" w:rsidP="3B1EA827">
      <w:pPr>
        <w:rPr>
          <w:rStyle w:val="Heading2Char"/>
        </w:rPr>
      </w:pPr>
      <w:bookmarkStart w:id="18" w:name="_Toc515626439"/>
      <w:r w:rsidRPr="52911DCA">
        <w:rPr>
          <w:rStyle w:val="Heading2Char"/>
        </w:rPr>
        <w:lastRenderedPageBreak/>
        <w:t xml:space="preserve">3.4. </w:t>
      </w:r>
      <w:r w:rsidR="3EACC8B3" w:rsidRPr="52911DCA">
        <w:rPr>
          <w:rStyle w:val="Heading2Char"/>
        </w:rPr>
        <w:t>Topologij</w:t>
      </w:r>
      <w:r w:rsidR="7091B6A5" w:rsidRPr="52911DCA">
        <w:rPr>
          <w:rStyle w:val="Heading2Char"/>
        </w:rPr>
        <w:t>e</w:t>
      </w:r>
      <w:r w:rsidRPr="52911DCA">
        <w:rPr>
          <w:rStyle w:val="Heading2Char"/>
        </w:rPr>
        <w:t xml:space="preserve"> spajanja u mrežu Naručitelja</w:t>
      </w:r>
      <w:bookmarkEnd w:id="18"/>
    </w:p>
    <w:p w14:paraId="148EE9DB" w14:textId="09269B64" w:rsidR="19964E43" w:rsidRDefault="72C810FA" w:rsidP="3B1EA827">
      <w:pPr>
        <w:rPr>
          <w:rFonts w:eastAsiaTheme="minorEastAsia"/>
        </w:rPr>
      </w:pPr>
      <w:r w:rsidRPr="3B1EA827">
        <w:rPr>
          <w:rFonts w:eastAsiaTheme="minorEastAsia"/>
        </w:rPr>
        <w:t xml:space="preserve">Sustav koji je predmet ove nabave u mrežnu okosnicu Naručitelja </w:t>
      </w:r>
      <w:r w:rsidR="0FDB5BD0" w:rsidRPr="3B1EA827">
        <w:rPr>
          <w:rFonts w:eastAsiaTheme="minorEastAsia"/>
        </w:rPr>
        <w:t xml:space="preserve">treba </w:t>
      </w:r>
      <w:r w:rsidR="07A9C608" w:rsidRPr="3B1EA827">
        <w:rPr>
          <w:rFonts w:eastAsiaTheme="minorEastAsia"/>
        </w:rPr>
        <w:t xml:space="preserve">se </w:t>
      </w:r>
      <w:r w:rsidRPr="3B1EA827">
        <w:rPr>
          <w:rFonts w:eastAsiaTheme="minorEastAsia"/>
        </w:rPr>
        <w:t xml:space="preserve">moći spojiti na </w:t>
      </w:r>
      <w:r w:rsidR="44B03F38" w:rsidRPr="3B1EA827">
        <w:rPr>
          <w:rFonts w:eastAsiaTheme="minorEastAsia"/>
        </w:rPr>
        <w:t>2</w:t>
      </w:r>
      <w:r w:rsidR="1C615207" w:rsidRPr="3B1EA827">
        <w:rPr>
          <w:rFonts w:eastAsiaTheme="minorEastAsia"/>
        </w:rPr>
        <w:t xml:space="preserve"> (</w:t>
      </w:r>
      <w:r w:rsidR="055F4818" w:rsidRPr="3B1EA827">
        <w:rPr>
          <w:rFonts w:eastAsiaTheme="minorEastAsia"/>
        </w:rPr>
        <w:t>dva</w:t>
      </w:r>
      <w:r w:rsidR="1C615207" w:rsidRPr="3B1EA827">
        <w:rPr>
          <w:rFonts w:eastAsiaTheme="minorEastAsia"/>
        </w:rPr>
        <w:t>)</w:t>
      </w:r>
      <w:r w:rsidRPr="3B1EA827">
        <w:rPr>
          <w:rFonts w:eastAsiaTheme="minorEastAsia"/>
        </w:rPr>
        <w:t xml:space="preserve"> načina</w:t>
      </w:r>
      <w:r w:rsidR="7BBE7F49" w:rsidRPr="3B1EA827">
        <w:rPr>
          <w:rFonts w:eastAsiaTheme="minorEastAsia"/>
        </w:rPr>
        <w:t xml:space="preserve"> koj</w:t>
      </w:r>
      <w:r w:rsidR="3F480E2A" w:rsidRPr="3B1EA827">
        <w:rPr>
          <w:rFonts w:eastAsiaTheme="minorEastAsia"/>
        </w:rPr>
        <w:t>i</w:t>
      </w:r>
      <w:r w:rsidR="7BBE7F49" w:rsidRPr="3B1EA827">
        <w:rPr>
          <w:rFonts w:eastAsiaTheme="minorEastAsia"/>
        </w:rPr>
        <w:t xml:space="preserve"> su </w:t>
      </w:r>
      <w:r w:rsidR="0A77C854" w:rsidRPr="3B1EA827">
        <w:rPr>
          <w:rFonts w:eastAsiaTheme="minorEastAsia"/>
        </w:rPr>
        <w:t>opisan</w:t>
      </w:r>
      <w:r w:rsidR="1093F51D" w:rsidRPr="3B1EA827">
        <w:rPr>
          <w:rFonts w:eastAsiaTheme="minorEastAsia"/>
        </w:rPr>
        <w:t>i</w:t>
      </w:r>
      <w:r w:rsidR="36ABCB79" w:rsidRPr="3B1EA827">
        <w:rPr>
          <w:rFonts w:eastAsiaTheme="minorEastAsia"/>
        </w:rPr>
        <w:t xml:space="preserve"> </w:t>
      </w:r>
      <w:r w:rsidR="0A77C854" w:rsidRPr="3B1EA827">
        <w:rPr>
          <w:rFonts w:eastAsiaTheme="minorEastAsia"/>
        </w:rPr>
        <w:t>i</w:t>
      </w:r>
      <w:r w:rsidR="34FA8B46" w:rsidRPr="3B1EA827">
        <w:rPr>
          <w:rFonts w:eastAsiaTheme="minorEastAsia"/>
        </w:rPr>
        <w:t xml:space="preserve"> prikazan</w:t>
      </w:r>
      <w:r w:rsidR="048E0B67" w:rsidRPr="3B1EA827">
        <w:rPr>
          <w:rFonts w:eastAsiaTheme="minorEastAsia"/>
        </w:rPr>
        <w:t>i</w:t>
      </w:r>
      <w:r w:rsidR="0A77C854" w:rsidRPr="3B1EA827">
        <w:rPr>
          <w:rFonts w:eastAsiaTheme="minorEastAsia"/>
        </w:rPr>
        <w:t xml:space="preserve"> </w:t>
      </w:r>
      <w:r w:rsidR="37C845EB" w:rsidRPr="3B1EA827">
        <w:rPr>
          <w:rFonts w:eastAsiaTheme="minorEastAsia"/>
        </w:rPr>
        <w:t>grafički</w:t>
      </w:r>
      <w:r w:rsidR="4C3725AA" w:rsidRPr="3B1EA827">
        <w:rPr>
          <w:rFonts w:eastAsiaTheme="minorEastAsia"/>
        </w:rPr>
        <w:t xml:space="preserve"> u nastavku</w:t>
      </w:r>
      <w:r w:rsidR="5A76CCFE" w:rsidRPr="3B1EA827">
        <w:rPr>
          <w:rFonts w:eastAsiaTheme="minorEastAsia"/>
        </w:rPr>
        <w:t xml:space="preserve"> dokumenta</w:t>
      </w:r>
      <w:r w:rsidR="37C845EB" w:rsidRPr="3B1EA827">
        <w:rPr>
          <w:rFonts w:eastAsiaTheme="minorEastAsia"/>
        </w:rPr>
        <w:t>.</w:t>
      </w:r>
    </w:p>
    <w:p w14:paraId="7E01827C" w14:textId="3D808346" w:rsidR="5D98C7ED" w:rsidRDefault="4ABB746F" w:rsidP="5E766D77">
      <w:pPr>
        <w:rPr>
          <w:rFonts w:eastAsiaTheme="minorEastAsia"/>
        </w:rPr>
      </w:pPr>
      <w:r w:rsidRPr="5E766D77">
        <w:rPr>
          <w:rFonts w:eastAsiaTheme="minorEastAsia"/>
        </w:rPr>
        <w:t xml:space="preserve">Sustav mora moći filtrirati </w:t>
      </w:r>
      <w:r w:rsidR="2D3A15AD" w:rsidRPr="5E766D77">
        <w:rPr>
          <w:rFonts w:eastAsiaTheme="minorEastAsia"/>
        </w:rPr>
        <w:t xml:space="preserve">napadački </w:t>
      </w:r>
      <w:r w:rsidRPr="5E766D77">
        <w:rPr>
          <w:rFonts w:eastAsiaTheme="minorEastAsia"/>
        </w:rPr>
        <w:t>promet</w:t>
      </w:r>
      <w:r w:rsidR="15A95447" w:rsidRPr="5E766D77">
        <w:rPr>
          <w:rFonts w:eastAsiaTheme="minorEastAsia"/>
        </w:rPr>
        <w:t xml:space="preserve"> (funkcija čišćenja)</w:t>
      </w:r>
      <w:r w:rsidRPr="5E766D77">
        <w:rPr>
          <w:rFonts w:eastAsiaTheme="minorEastAsia"/>
        </w:rPr>
        <w:t xml:space="preserve"> bez obzira vidi li</w:t>
      </w:r>
      <w:r w:rsidR="42613AE9" w:rsidRPr="5E766D77">
        <w:rPr>
          <w:rFonts w:eastAsiaTheme="minorEastAsia"/>
        </w:rPr>
        <w:t xml:space="preserve"> se</w:t>
      </w:r>
      <w:r w:rsidRPr="5E766D77">
        <w:rPr>
          <w:rFonts w:eastAsiaTheme="minorEastAsia"/>
        </w:rPr>
        <w:t xml:space="preserve"> samo jedan ili oba smjera prometa</w:t>
      </w:r>
      <w:r w:rsidR="66799860" w:rsidRPr="5E766D77">
        <w:rPr>
          <w:rFonts w:eastAsiaTheme="minorEastAsia"/>
        </w:rPr>
        <w:t xml:space="preserve"> (funkcija inspekcije)</w:t>
      </w:r>
      <w:r w:rsidRPr="5E766D77">
        <w:rPr>
          <w:rFonts w:eastAsiaTheme="minorEastAsia"/>
        </w:rPr>
        <w:t>, odnosno mora filtrirati napadački promet i kad</w:t>
      </w:r>
      <w:r w:rsidR="5EEE00D3" w:rsidRPr="5E766D77">
        <w:rPr>
          <w:rFonts w:eastAsiaTheme="minorEastAsia"/>
        </w:rPr>
        <w:t>a se inspekcijom</w:t>
      </w:r>
      <w:r w:rsidRPr="5E766D77">
        <w:rPr>
          <w:rFonts w:eastAsiaTheme="minorEastAsia"/>
        </w:rPr>
        <w:t xml:space="preserve"> vidi samo jedan smjer prometa.</w:t>
      </w:r>
    </w:p>
    <w:p w14:paraId="0118397D" w14:textId="73FEFE2E" w:rsidR="004E0A10" w:rsidRDefault="537D79E7" w:rsidP="004E0A10">
      <w:pPr>
        <w:pStyle w:val="Heading3"/>
      </w:pPr>
      <w:bookmarkStart w:id="19" w:name="_Toc1224075773"/>
      <w:r>
        <w:t xml:space="preserve">3.4.1. </w:t>
      </w:r>
      <w:r w:rsidR="215FACDB">
        <w:t xml:space="preserve">Primjer </w:t>
      </w:r>
      <w:r>
        <w:t xml:space="preserve">prve </w:t>
      </w:r>
      <w:r w:rsidR="215FACDB">
        <w:t>topologije spajanja</w:t>
      </w:r>
      <w:bookmarkEnd w:id="19"/>
    </w:p>
    <w:p w14:paraId="25BEF747" w14:textId="7E45D013" w:rsidR="2B949B32" w:rsidRPr="00064C27" w:rsidRDefault="22560BB2" w:rsidP="5E766D77">
      <w:pPr>
        <w:jc w:val="both"/>
        <w:rPr>
          <w:rFonts w:eastAsiaTheme="minorEastAsia"/>
        </w:rPr>
      </w:pPr>
      <w:r w:rsidRPr="5E766D77">
        <w:rPr>
          <w:rFonts w:eastAsiaTheme="minorEastAsia"/>
        </w:rPr>
        <w:t>K</w:t>
      </w:r>
      <w:r w:rsidR="4161114F" w:rsidRPr="5E766D77">
        <w:rPr>
          <w:rFonts w:eastAsiaTheme="minorEastAsia"/>
        </w:rPr>
        <w:t>omponent</w:t>
      </w:r>
      <w:r w:rsidR="2BCCB9CD" w:rsidRPr="5E766D77">
        <w:rPr>
          <w:rFonts w:eastAsiaTheme="minorEastAsia"/>
        </w:rPr>
        <w:t>e</w:t>
      </w:r>
      <w:r w:rsidR="4161114F" w:rsidRPr="5E766D77">
        <w:rPr>
          <w:rFonts w:eastAsiaTheme="minorEastAsia"/>
        </w:rPr>
        <w:t xml:space="preserve"> namijenjen</w:t>
      </w:r>
      <w:r w:rsidR="3D0BF66B" w:rsidRPr="5E766D77">
        <w:rPr>
          <w:rFonts w:eastAsiaTheme="minorEastAsia"/>
        </w:rPr>
        <w:t>e</w:t>
      </w:r>
      <w:r w:rsidR="4161114F" w:rsidRPr="5E766D77">
        <w:rPr>
          <w:rFonts w:eastAsiaTheme="minorEastAsia"/>
        </w:rPr>
        <w:t xml:space="preserve"> </w:t>
      </w:r>
      <w:r w:rsidR="0FC6FBD6" w:rsidRPr="5E766D77">
        <w:rPr>
          <w:rFonts w:eastAsiaTheme="minorEastAsia"/>
        </w:rPr>
        <w:t xml:space="preserve">inspekciji i </w:t>
      </w:r>
      <w:r w:rsidR="4161114F" w:rsidRPr="5E766D77">
        <w:rPr>
          <w:rFonts w:eastAsiaTheme="minorEastAsia"/>
        </w:rPr>
        <w:t>čišćenju napadačkog prometa</w:t>
      </w:r>
      <w:r w:rsidR="1355F214" w:rsidRPr="5E766D77">
        <w:rPr>
          <w:rFonts w:eastAsiaTheme="minorEastAsia"/>
        </w:rPr>
        <w:t xml:space="preserve"> </w:t>
      </w:r>
      <w:r w:rsidR="41B5F417" w:rsidRPr="5E766D77">
        <w:rPr>
          <w:rFonts w:eastAsiaTheme="minorEastAsia"/>
        </w:rPr>
        <w:t xml:space="preserve">logički </w:t>
      </w:r>
      <w:r w:rsidR="4457ADCC" w:rsidRPr="5E766D77">
        <w:rPr>
          <w:rFonts w:eastAsiaTheme="minorEastAsia"/>
        </w:rPr>
        <w:t xml:space="preserve">se </w:t>
      </w:r>
      <w:r w:rsidR="1355F214" w:rsidRPr="5E766D77">
        <w:rPr>
          <w:rFonts w:eastAsiaTheme="minorEastAsia"/>
        </w:rPr>
        <w:t>ugrađuj</w:t>
      </w:r>
      <w:r w:rsidR="38348DE2" w:rsidRPr="5E766D77">
        <w:rPr>
          <w:rFonts w:eastAsiaTheme="minorEastAsia"/>
        </w:rPr>
        <w:t>u</w:t>
      </w:r>
      <w:r w:rsidR="657A4ACA" w:rsidRPr="5E766D77">
        <w:rPr>
          <w:rFonts w:eastAsiaTheme="minorEastAsia"/>
        </w:rPr>
        <w:t xml:space="preserve"> </w:t>
      </w:r>
      <w:r w:rsidR="45D43746" w:rsidRPr="5E766D77">
        <w:rPr>
          <w:rFonts w:eastAsiaTheme="minorEastAsia"/>
          <w:color w:val="000000" w:themeColor="text1"/>
        </w:rPr>
        <w:t xml:space="preserve">na </w:t>
      </w:r>
      <w:r w:rsidR="45D43746" w:rsidRPr="5E766D77">
        <w:rPr>
          <w:rFonts w:eastAsiaTheme="minorEastAsia"/>
          <w:i/>
          <w:iCs/>
          <w:color w:val="000000" w:themeColor="text1"/>
        </w:rPr>
        <w:t>d</w:t>
      </w:r>
      <w:r w:rsidR="22DAB30D" w:rsidRPr="5E766D77">
        <w:rPr>
          <w:rFonts w:eastAsiaTheme="minorEastAsia"/>
          <w:i/>
          <w:iCs/>
          <w:color w:val="000000" w:themeColor="text1"/>
        </w:rPr>
        <w:t>own</w:t>
      </w:r>
      <w:r w:rsidR="146DACE7" w:rsidRPr="5E766D77">
        <w:rPr>
          <w:rFonts w:eastAsiaTheme="minorEastAsia"/>
          <w:i/>
          <w:iCs/>
          <w:color w:val="000000" w:themeColor="text1"/>
        </w:rPr>
        <w:t>linku</w:t>
      </w:r>
      <w:r w:rsidR="45D43746" w:rsidRPr="5E766D77">
        <w:rPr>
          <w:rFonts w:eastAsiaTheme="minorEastAsia"/>
          <w:i/>
          <w:iCs/>
          <w:color w:val="000000" w:themeColor="text1"/>
        </w:rPr>
        <w:t xml:space="preserve"> </w:t>
      </w:r>
      <w:r w:rsidR="118478BF" w:rsidRPr="5E766D77">
        <w:rPr>
          <w:rFonts w:eastAsiaTheme="minorEastAsia"/>
          <w:color w:val="000000" w:themeColor="text1"/>
        </w:rPr>
        <w:t xml:space="preserve">IE </w:t>
      </w:r>
      <w:r w:rsidR="7CFEF97D" w:rsidRPr="5E766D77">
        <w:rPr>
          <w:rFonts w:eastAsiaTheme="minorEastAsia"/>
          <w:color w:val="000000" w:themeColor="text1"/>
        </w:rPr>
        <w:t>uređaja</w:t>
      </w:r>
      <w:r w:rsidR="1AC816F2" w:rsidRPr="5E766D77">
        <w:rPr>
          <w:rFonts w:eastAsiaTheme="minorEastAsia"/>
          <w:color w:val="000000" w:themeColor="text1"/>
        </w:rPr>
        <w:t xml:space="preserve"> </w:t>
      </w:r>
      <w:r w:rsidR="118478BF" w:rsidRPr="5E766D77">
        <w:rPr>
          <w:rFonts w:eastAsiaTheme="minorEastAsia"/>
          <w:color w:val="000000" w:themeColor="text1"/>
        </w:rPr>
        <w:t>Naručitelja</w:t>
      </w:r>
      <w:r w:rsidR="71C15F20" w:rsidRPr="5E766D77">
        <w:rPr>
          <w:rFonts w:eastAsiaTheme="minorEastAsia"/>
          <w:color w:val="000000" w:themeColor="text1"/>
        </w:rPr>
        <w:t xml:space="preserve"> (veza IE s ostatkom CARNET mreže)</w:t>
      </w:r>
      <w:r w:rsidR="77B8949A" w:rsidRPr="5E766D77">
        <w:rPr>
          <w:rFonts w:eastAsiaTheme="minorEastAsia"/>
        </w:rPr>
        <w:t>.</w:t>
      </w:r>
      <w:r w:rsidR="1355F214" w:rsidRPr="5E766D77">
        <w:rPr>
          <w:rFonts w:eastAsiaTheme="minorEastAsia"/>
        </w:rPr>
        <w:t xml:space="preserve"> </w:t>
      </w:r>
      <w:r w:rsidR="5941789F" w:rsidRPr="5E766D77">
        <w:rPr>
          <w:rFonts w:eastAsiaTheme="minorEastAsia"/>
        </w:rPr>
        <w:t>D</w:t>
      </w:r>
      <w:r w:rsidR="2F68AB0E" w:rsidRPr="5E766D77">
        <w:rPr>
          <w:rFonts w:eastAsiaTheme="minorEastAsia"/>
        </w:rPr>
        <w:t>io prometa</w:t>
      </w:r>
      <w:r w:rsidR="61826AF7" w:rsidRPr="5E766D77">
        <w:rPr>
          <w:rFonts w:eastAsiaTheme="minorEastAsia"/>
        </w:rPr>
        <w:t xml:space="preserve"> Naručitelj</w:t>
      </w:r>
      <w:r w:rsidR="2F68AB0E" w:rsidRPr="5E766D77">
        <w:rPr>
          <w:rFonts w:eastAsiaTheme="minorEastAsia"/>
        </w:rPr>
        <w:t xml:space="preserve"> </w:t>
      </w:r>
      <w:r w:rsidR="0CB7C133" w:rsidRPr="5E766D77">
        <w:rPr>
          <w:rFonts w:eastAsiaTheme="minorEastAsia"/>
        </w:rPr>
        <w:t>permanentno</w:t>
      </w:r>
      <w:r w:rsidR="27EA58CD" w:rsidRPr="5E766D77">
        <w:rPr>
          <w:rFonts w:eastAsiaTheme="minorEastAsia"/>
        </w:rPr>
        <w:t xml:space="preserve"> preusmjerava na komponente</w:t>
      </w:r>
      <w:r w:rsidR="4EDA9DE0" w:rsidRPr="5E766D77">
        <w:rPr>
          <w:rFonts w:eastAsiaTheme="minorEastAsia"/>
        </w:rPr>
        <w:t xml:space="preserve"> sustava za inspekciju i čišćenje</w:t>
      </w:r>
      <w:r w:rsidR="0CB7C133" w:rsidRPr="5E766D77">
        <w:rPr>
          <w:rFonts w:eastAsiaTheme="minorEastAsia"/>
        </w:rPr>
        <w:t xml:space="preserve">, </w:t>
      </w:r>
      <w:r w:rsidR="2F68AB0E" w:rsidRPr="5E766D77">
        <w:rPr>
          <w:rFonts w:eastAsiaTheme="minorEastAsia"/>
        </w:rPr>
        <w:t xml:space="preserve">a dio </w:t>
      </w:r>
      <w:r w:rsidR="54B04739" w:rsidRPr="5E766D77">
        <w:rPr>
          <w:rFonts w:eastAsiaTheme="minorEastAsia"/>
        </w:rPr>
        <w:t xml:space="preserve">se preusmjerava </w:t>
      </w:r>
      <w:r w:rsidR="2F68AB0E" w:rsidRPr="5E766D77">
        <w:rPr>
          <w:rFonts w:eastAsiaTheme="minorEastAsia"/>
        </w:rPr>
        <w:t>po potrebi.</w:t>
      </w:r>
    </w:p>
    <w:p w14:paraId="38DD6C59" w14:textId="464D54CA" w:rsidR="7E316DBB" w:rsidRDefault="5E37693B" w:rsidP="5E766D77">
      <w:pPr>
        <w:jc w:val="center"/>
      </w:pPr>
      <w:r>
        <w:rPr>
          <w:noProof/>
        </w:rPr>
        <w:drawing>
          <wp:inline distT="0" distB="0" distL="0" distR="0" wp14:anchorId="1181DAA7" wp14:editId="30891ABF">
            <wp:extent cx="4572000" cy="4448175"/>
            <wp:effectExtent l="0" t="0" r="0" b="0"/>
            <wp:docPr id="198462927" name="Picture 19846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7896C" w14:textId="619A1571" w:rsidR="004E0A10" w:rsidRDefault="0E99CD1B" w:rsidP="2C072D96">
      <w:pPr>
        <w:pStyle w:val="Caption"/>
        <w:jc w:val="center"/>
        <w:rPr>
          <w:rFonts w:eastAsiaTheme="minorEastAsia"/>
        </w:rPr>
      </w:pPr>
      <w:r w:rsidRPr="2C072D96">
        <w:rPr>
          <w:rFonts w:eastAsiaTheme="minorEastAsia"/>
        </w:rPr>
        <w:t xml:space="preserve">Slika </w:t>
      </w:r>
      <w:r w:rsidR="4E4E2857">
        <w:fldChar w:fldCharType="begin"/>
      </w:r>
      <w:r w:rsidR="4E4E2857">
        <w:instrText xml:space="preserve"> SEQ Slika \* ARABIC </w:instrText>
      </w:r>
      <w:r w:rsidR="4E4E2857">
        <w:fldChar w:fldCharType="separate"/>
      </w:r>
      <w:r w:rsidR="384098A0">
        <w:t>1</w:t>
      </w:r>
      <w:r w:rsidR="4E4E2857">
        <w:fldChar w:fldCharType="end"/>
      </w:r>
      <w:r w:rsidRPr="2C072D96">
        <w:rPr>
          <w:rFonts w:eastAsiaTheme="minorEastAsia"/>
        </w:rPr>
        <w:t xml:space="preserve">. </w:t>
      </w:r>
      <w:r w:rsidR="23134EF9" w:rsidRPr="2C072D96">
        <w:rPr>
          <w:rFonts w:eastAsiaTheme="minorEastAsia"/>
        </w:rPr>
        <w:t xml:space="preserve">Prvi način </w:t>
      </w:r>
      <w:r w:rsidRPr="2C072D96">
        <w:rPr>
          <w:rFonts w:eastAsiaTheme="minorEastAsia"/>
        </w:rPr>
        <w:t>povezivanja sustava na CARNET mrežu</w:t>
      </w:r>
    </w:p>
    <w:p w14:paraId="6F357F9E" w14:textId="77777777" w:rsidR="004E0A10" w:rsidRDefault="004E0A10">
      <w:pPr>
        <w:rPr>
          <w:rFonts w:eastAsiaTheme="minorEastAsia"/>
          <w:i/>
          <w:iCs/>
          <w:color w:val="44546A" w:themeColor="text2"/>
          <w:sz w:val="18"/>
          <w:szCs w:val="18"/>
        </w:rPr>
      </w:pPr>
      <w:r>
        <w:rPr>
          <w:rFonts w:eastAsiaTheme="minorEastAsia"/>
        </w:rPr>
        <w:br w:type="page"/>
      </w:r>
    </w:p>
    <w:p w14:paraId="6EFC16B4" w14:textId="2A1349CB" w:rsidR="004E0A10" w:rsidRDefault="537D79E7" w:rsidP="004E0A10">
      <w:pPr>
        <w:pStyle w:val="Heading3"/>
      </w:pPr>
      <w:bookmarkStart w:id="20" w:name="_Toc480608889"/>
      <w:r>
        <w:lastRenderedPageBreak/>
        <w:t>3.4.2. Primjer druge topologije spajanja</w:t>
      </w:r>
      <w:bookmarkEnd w:id="20"/>
    </w:p>
    <w:p w14:paraId="35FC043B" w14:textId="68DF187B" w:rsidR="19964E43" w:rsidRPr="004E0A10" w:rsidRDefault="1E3AE56A" w:rsidP="5E766D77">
      <w:pPr>
        <w:rPr>
          <w:rFonts w:eastAsiaTheme="minorEastAsia"/>
        </w:rPr>
      </w:pPr>
      <w:r w:rsidRPr="5E766D77">
        <w:rPr>
          <w:rFonts w:eastAsiaTheme="minorEastAsia"/>
        </w:rPr>
        <w:t>K</w:t>
      </w:r>
      <w:r w:rsidR="1363ECF5" w:rsidRPr="5E766D77">
        <w:rPr>
          <w:rFonts w:eastAsiaTheme="minorEastAsia"/>
        </w:rPr>
        <w:t>omponent</w:t>
      </w:r>
      <w:r w:rsidR="429CEAC5" w:rsidRPr="5E766D77">
        <w:rPr>
          <w:rFonts w:eastAsiaTheme="minorEastAsia"/>
        </w:rPr>
        <w:t>e</w:t>
      </w:r>
      <w:r w:rsidR="1363ECF5" w:rsidRPr="5E766D77">
        <w:rPr>
          <w:rFonts w:eastAsiaTheme="minorEastAsia"/>
        </w:rPr>
        <w:t xml:space="preserve"> namijenjen</w:t>
      </w:r>
      <w:r w:rsidR="1DD58AF2" w:rsidRPr="5E766D77">
        <w:rPr>
          <w:rFonts w:eastAsiaTheme="minorEastAsia"/>
        </w:rPr>
        <w:t>e</w:t>
      </w:r>
      <w:r w:rsidR="1363ECF5" w:rsidRPr="5E766D77">
        <w:rPr>
          <w:rFonts w:eastAsiaTheme="minorEastAsia"/>
        </w:rPr>
        <w:t xml:space="preserve"> </w:t>
      </w:r>
      <w:r w:rsidR="73410AE2" w:rsidRPr="5E766D77">
        <w:rPr>
          <w:rFonts w:eastAsiaTheme="minorEastAsia"/>
        </w:rPr>
        <w:t xml:space="preserve">inspekciji i </w:t>
      </w:r>
      <w:r w:rsidR="1363ECF5" w:rsidRPr="5E766D77">
        <w:rPr>
          <w:rFonts w:eastAsiaTheme="minorEastAsia"/>
        </w:rPr>
        <w:t xml:space="preserve">čišćenju napadačkog prometa </w:t>
      </w:r>
      <w:r w:rsidR="54530985" w:rsidRPr="5E766D77">
        <w:rPr>
          <w:rFonts w:eastAsiaTheme="minorEastAsia"/>
        </w:rPr>
        <w:t>ugrađuj</w:t>
      </w:r>
      <w:r w:rsidR="09A9C8BF" w:rsidRPr="5E766D77">
        <w:rPr>
          <w:rFonts w:eastAsiaTheme="minorEastAsia"/>
        </w:rPr>
        <w:t>u</w:t>
      </w:r>
      <w:r w:rsidR="54530985" w:rsidRPr="5E766D77">
        <w:rPr>
          <w:rFonts w:eastAsiaTheme="minorEastAsia"/>
        </w:rPr>
        <w:t xml:space="preserve"> </w:t>
      </w:r>
      <w:r w:rsidR="7E73CC69" w:rsidRPr="5E766D77">
        <w:rPr>
          <w:rFonts w:eastAsiaTheme="minorEastAsia"/>
        </w:rPr>
        <w:t xml:space="preserve">se </w:t>
      </w:r>
      <w:r w:rsidR="54530985" w:rsidRPr="5E766D77">
        <w:rPr>
          <w:rFonts w:eastAsiaTheme="minorEastAsia"/>
        </w:rPr>
        <w:t xml:space="preserve">u hibridnom načinu rada </w:t>
      </w:r>
      <w:r w:rsidR="1363ECF5" w:rsidRPr="5E766D77">
        <w:rPr>
          <w:rFonts w:eastAsiaTheme="minorEastAsia"/>
        </w:rPr>
        <w:t xml:space="preserve">gdje </w:t>
      </w:r>
      <w:r w:rsidR="20FC71EE" w:rsidRPr="5E766D77">
        <w:rPr>
          <w:rFonts w:eastAsiaTheme="minorEastAsia"/>
        </w:rPr>
        <w:t xml:space="preserve">dio prometa </w:t>
      </w:r>
      <w:r w:rsidR="4A353FA3" w:rsidRPr="5E766D77">
        <w:rPr>
          <w:rFonts w:eastAsiaTheme="minorEastAsia"/>
        </w:rPr>
        <w:t xml:space="preserve">Naručitelj </w:t>
      </w:r>
      <w:r w:rsidR="20FC71EE" w:rsidRPr="5E766D77">
        <w:rPr>
          <w:rFonts w:eastAsiaTheme="minorEastAsia"/>
        </w:rPr>
        <w:t xml:space="preserve">preusmjerava </w:t>
      </w:r>
      <w:r w:rsidR="462AEB2C" w:rsidRPr="5E766D77">
        <w:rPr>
          <w:rFonts w:eastAsiaTheme="minorEastAsia"/>
        </w:rPr>
        <w:t>na svoj</w:t>
      </w:r>
      <w:r w:rsidR="535B7272" w:rsidRPr="5E766D77">
        <w:rPr>
          <w:rFonts w:eastAsiaTheme="minorEastAsia"/>
        </w:rPr>
        <w:t>im</w:t>
      </w:r>
      <w:r w:rsidR="215ED882" w:rsidRPr="5E766D77">
        <w:rPr>
          <w:rFonts w:eastAsiaTheme="minorEastAsia"/>
        </w:rPr>
        <w:t xml:space="preserve"> IE uređajima</w:t>
      </w:r>
      <w:r w:rsidR="20FC71EE" w:rsidRPr="5E766D77">
        <w:rPr>
          <w:rFonts w:eastAsiaTheme="minorEastAsia"/>
        </w:rPr>
        <w:t xml:space="preserve">, a </w:t>
      </w:r>
      <w:r w:rsidR="092D0A2A" w:rsidRPr="5E766D77">
        <w:rPr>
          <w:rFonts w:eastAsiaTheme="minorEastAsia"/>
        </w:rPr>
        <w:t xml:space="preserve">za </w:t>
      </w:r>
      <w:r w:rsidR="20FC71EE" w:rsidRPr="5E766D77">
        <w:rPr>
          <w:rFonts w:eastAsiaTheme="minorEastAsia"/>
        </w:rPr>
        <w:t xml:space="preserve">dio prometa </w:t>
      </w:r>
      <w:r w:rsidR="1363ECF5" w:rsidRPr="5E766D77">
        <w:rPr>
          <w:rFonts w:eastAsiaTheme="minorEastAsia"/>
        </w:rPr>
        <w:t>se komponent</w:t>
      </w:r>
      <w:r w:rsidR="12491CA3" w:rsidRPr="5E766D77">
        <w:rPr>
          <w:rFonts w:eastAsiaTheme="minorEastAsia"/>
        </w:rPr>
        <w:t>e</w:t>
      </w:r>
      <w:r w:rsidR="1363ECF5" w:rsidRPr="5E766D77">
        <w:rPr>
          <w:rFonts w:eastAsiaTheme="minorEastAsia"/>
        </w:rPr>
        <w:t xml:space="preserve"> namijenjen</w:t>
      </w:r>
      <w:r w:rsidR="474A0948" w:rsidRPr="5E766D77">
        <w:rPr>
          <w:rFonts w:eastAsiaTheme="minorEastAsia"/>
        </w:rPr>
        <w:t>e</w:t>
      </w:r>
      <w:r w:rsidR="1363ECF5" w:rsidRPr="5E766D77">
        <w:rPr>
          <w:rFonts w:eastAsiaTheme="minorEastAsia"/>
        </w:rPr>
        <w:t xml:space="preserve"> čišćenju napadačkog prometa</w:t>
      </w:r>
      <w:r w:rsidR="530E863A" w:rsidRPr="5E766D77">
        <w:rPr>
          <w:rFonts w:eastAsiaTheme="minorEastAsia"/>
        </w:rPr>
        <w:t xml:space="preserve"> </w:t>
      </w:r>
      <w:r w:rsidR="50E0F338" w:rsidRPr="5E766D77">
        <w:rPr>
          <w:rFonts w:eastAsiaTheme="minorEastAsia"/>
        </w:rPr>
        <w:t>po</w:t>
      </w:r>
      <w:r w:rsidR="20FC71EE" w:rsidRPr="5E766D77">
        <w:rPr>
          <w:rFonts w:eastAsiaTheme="minorEastAsia"/>
        </w:rPr>
        <w:t>stavlja</w:t>
      </w:r>
      <w:r w:rsidR="5B489E72" w:rsidRPr="5E766D77">
        <w:rPr>
          <w:rFonts w:eastAsiaTheme="minorEastAsia"/>
        </w:rPr>
        <w:t>ju</w:t>
      </w:r>
      <w:r w:rsidR="20FC71EE" w:rsidRPr="5E766D77">
        <w:rPr>
          <w:rFonts w:eastAsiaTheme="minorEastAsia"/>
        </w:rPr>
        <w:t xml:space="preserve"> </w:t>
      </w:r>
      <w:r w:rsidR="6EA5F302" w:rsidRPr="5E766D77">
        <w:rPr>
          <w:rFonts w:eastAsiaTheme="minorEastAsia"/>
          <w:i/>
          <w:iCs/>
        </w:rPr>
        <w:t>i</w:t>
      </w:r>
      <w:r w:rsidR="517A8B7E" w:rsidRPr="5E766D77">
        <w:rPr>
          <w:rFonts w:eastAsiaTheme="minorEastAsia"/>
          <w:i/>
          <w:iCs/>
        </w:rPr>
        <w:t xml:space="preserve">nline </w:t>
      </w:r>
      <w:r w:rsidR="2982785B" w:rsidRPr="5E766D77">
        <w:rPr>
          <w:rFonts w:eastAsiaTheme="minorEastAsia"/>
        </w:rPr>
        <w:t xml:space="preserve">na </w:t>
      </w:r>
      <w:r w:rsidR="2982785B" w:rsidRPr="5E766D77">
        <w:rPr>
          <w:rFonts w:eastAsiaTheme="minorEastAsia"/>
          <w:i/>
          <w:iCs/>
        </w:rPr>
        <w:t>up</w:t>
      </w:r>
      <w:r w:rsidR="146DACE7" w:rsidRPr="5E766D77">
        <w:rPr>
          <w:rFonts w:eastAsiaTheme="minorEastAsia"/>
          <w:i/>
          <w:iCs/>
        </w:rPr>
        <w:t>linku</w:t>
      </w:r>
      <w:r w:rsidR="4E1F37C8" w:rsidRPr="5E766D77">
        <w:rPr>
          <w:rFonts w:eastAsiaTheme="minorEastAsia"/>
        </w:rPr>
        <w:t xml:space="preserve"> I</w:t>
      </w:r>
      <w:r w:rsidR="180A6C2E" w:rsidRPr="5E766D77">
        <w:rPr>
          <w:rFonts w:eastAsiaTheme="minorEastAsia"/>
        </w:rPr>
        <w:t>E</w:t>
      </w:r>
      <w:r w:rsidR="4E1F37C8" w:rsidRPr="5E766D77">
        <w:rPr>
          <w:rFonts w:eastAsiaTheme="minorEastAsia"/>
        </w:rPr>
        <w:t xml:space="preserve"> uređaja</w:t>
      </w:r>
      <w:r w:rsidR="0097BBA8" w:rsidRPr="5E766D77">
        <w:rPr>
          <w:rFonts w:eastAsiaTheme="minorEastAsia"/>
        </w:rPr>
        <w:t xml:space="preserve"> Naručitelja</w:t>
      </w:r>
      <w:r w:rsidR="6A18CF8A" w:rsidRPr="5E766D77">
        <w:rPr>
          <w:rFonts w:eastAsiaTheme="minorEastAsia"/>
        </w:rPr>
        <w:t xml:space="preserve"> (veza IE s “vanjskim” mrežama)</w:t>
      </w:r>
      <w:r w:rsidR="4E1F37C8" w:rsidRPr="5E766D77">
        <w:rPr>
          <w:rFonts w:eastAsiaTheme="minorEastAsia"/>
        </w:rPr>
        <w:t>.</w:t>
      </w:r>
    </w:p>
    <w:p w14:paraId="467CEA49" w14:textId="686A21B6" w:rsidR="19964E43" w:rsidRDefault="19964E43" w:rsidP="2C072D96">
      <w:pPr>
        <w:rPr>
          <w:rFonts w:eastAsiaTheme="minorEastAsia"/>
        </w:rPr>
      </w:pPr>
    </w:p>
    <w:p w14:paraId="62515D90" w14:textId="7E557239" w:rsidR="00750996" w:rsidRDefault="79715B0A" w:rsidP="5E766D77">
      <w:pPr>
        <w:keepNext/>
        <w:jc w:val="center"/>
      </w:pPr>
      <w:r>
        <w:rPr>
          <w:noProof/>
        </w:rPr>
        <w:drawing>
          <wp:inline distT="0" distB="0" distL="0" distR="0" wp14:anchorId="531EAC44" wp14:editId="522B4774">
            <wp:extent cx="4572000" cy="4457700"/>
            <wp:effectExtent l="0" t="0" r="0" b="0"/>
            <wp:docPr id="46178128" name="Picture 46178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8FC24" w14:textId="35F4B602" w:rsidR="2B949B32" w:rsidRDefault="384098A0" w:rsidP="2C072D96">
      <w:pPr>
        <w:pStyle w:val="Caption"/>
        <w:jc w:val="center"/>
        <w:rPr>
          <w:rFonts w:eastAsiaTheme="minorEastAsia"/>
        </w:rPr>
      </w:pPr>
      <w:r w:rsidRPr="2C072D96">
        <w:rPr>
          <w:rFonts w:eastAsiaTheme="minorEastAsia"/>
        </w:rPr>
        <w:t xml:space="preserve">Slika </w:t>
      </w:r>
      <w:r w:rsidR="4A5592C2">
        <w:fldChar w:fldCharType="begin"/>
      </w:r>
      <w:r w:rsidR="4A5592C2">
        <w:instrText xml:space="preserve"> SEQ Slika \* ARABIC </w:instrText>
      </w:r>
      <w:r w:rsidR="4A5592C2">
        <w:fldChar w:fldCharType="separate"/>
      </w:r>
      <w:r>
        <w:t>2</w:t>
      </w:r>
      <w:r w:rsidR="4A5592C2">
        <w:fldChar w:fldCharType="end"/>
      </w:r>
      <w:r w:rsidRPr="2C072D96">
        <w:rPr>
          <w:rFonts w:eastAsiaTheme="minorEastAsia"/>
        </w:rPr>
        <w:t xml:space="preserve">. </w:t>
      </w:r>
      <w:r w:rsidR="1E21BE10" w:rsidRPr="2C072D96">
        <w:rPr>
          <w:rFonts w:eastAsiaTheme="minorEastAsia"/>
        </w:rPr>
        <w:t>Drugi način povezivanja sustava na CARNET mrežu</w:t>
      </w:r>
    </w:p>
    <w:p w14:paraId="5775E2C7" w14:textId="0280D5FA" w:rsidR="2C5ED6D3" w:rsidRDefault="2C5ED6D3" w:rsidP="3B1EA827">
      <w:pPr>
        <w:rPr>
          <w:rFonts w:eastAsiaTheme="minorEastAsia"/>
        </w:rPr>
      </w:pPr>
    </w:p>
    <w:p w14:paraId="0E1C079E" w14:textId="21CDB66D" w:rsidR="00D87D89" w:rsidRDefault="00D87D8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C8F282A" w14:textId="46BAF57C" w:rsidR="00D87D89" w:rsidRDefault="441BCEBC" w:rsidP="52911DCA">
      <w:pPr>
        <w:pStyle w:val="Heading1"/>
        <w:numPr>
          <w:ilvl w:val="0"/>
          <w:numId w:val="9"/>
        </w:numPr>
        <w:rPr>
          <w:rStyle w:val="Strong"/>
          <w:rFonts w:asciiTheme="minorHAnsi" w:eastAsiaTheme="minorEastAsia" w:hAnsiTheme="minorHAnsi" w:cstheme="minorBidi"/>
          <w:b w:val="0"/>
          <w:bCs w:val="0"/>
          <w:sz w:val="36"/>
          <w:szCs w:val="36"/>
        </w:rPr>
      </w:pPr>
      <w:bookmarkStart w:id="21" w:name="_Toc115444508"/>
      <w:bookmarkStart w:id="22" w:name="_Toc206278842"/>
      <w:r w:rsidRPr="52911DCA">
        <w:rPr>
          <w:rStyle w:val="Strong"/>
          <w:rFonts w:asciiTheme="minorHAnsi" w:eastAsiaTheme="minorEastAsia" w:hAnsiTheme="minorHAnsi" w:cstheme="minorBidi"/>
          <w:b w:val="0"/>
          <w:bCs w:val="0"/>
          <w:sz w:val="36"/>
          <w:szCs w:val="36"/>
        </w:rPr>
        <w:lastRenderedPageBreak/>
        <w:t>Isporuka sustava</w:t>
      </w:r>
      <w:bookmarkEnd w:id="21"/>
      <w:bookmarkEnd w:id="22"/>
    </w:p>
    <w:p w14:paraId="0D68828C" w14:textId="77777777" w:rsidR="00546279" w:rsidRPr="00546279" w:rsidRDefault="00546279" w:rsidP="00546279"/>
    <w:p w14:paraId="767F8B11" w14:textId="10E69A5F" w:rsidR="004E1334" w:rsidRDefault="634660FF" w:rsidP="004E1334">
      <w:r>
        <w:t>Svu opremu potrebno je isporučiti na lokaci</w:t>
      </w:r>
      <w:r w:rsidR="43658BE6">
        <w:t>j</w:t>
      </w:r>
      <w:r w:rsidR="20E547DF">
        <w:t>ama</w:t>
      </w:r>
      <w:r>
        <w:t xml:space="preserve"> Naručitelja na temelju naloga koji će biti dostavljen elektroničkom poštom, a koji će sadržavati informacije o lokacijama isporuke gdje će se oprema ugrađivati. </w:t>
      </w:r>
    </w:p>
    <w:p w14:paraId="24249E67" w14:textId="259681C7" w:rsidR="004E1334" w:rsidRDefault="634660FF" w:rsidP="004E1334">
      <w:r>
        <w:t xml:space="preserve">Ponuditelj je obvezan opremu isporučiti na temelju naloga u roku od najkasnije 60 </w:t>
      </w:r>
      <w:r w:rsidR="2E3440D7">
        <w:t xml:space="preserve">(šezdeset) </w:t>
      </w:r>
      <w:r>
        <w:t>kalendarskih dana od primitka naloga</w:t>
      </w:r>
      <w:r w:rsidR="655BB52F">
        <w:t>.</w:t>
      </w:r>
    </w:p>
    <w:p w14:paraId="5F021D51" w14:textId="07408941" w:rsidR="00D87D89" w:rsidRDefault="634660FF" w:rsidP="17CBB70A">
      <w:r>
        <w:t xml:space="preserve">Naručitelj će u roku od </w:t>
      </w:r>
      <w:r w:rsidR="1E00E586">
        <w:t>2</w:t>
      </w:r>
      <w:r>
        <w:t xml:space="preserve">0 </w:t>
      </w:r>
      <w:r w:rsidR="27724566">
        <w:t xml:space="preserve">(dvadeset) </w:t>
      </w:r>
      <w:r>
        <w:t>radnih dana od isporuke opreme izvršiti implementacij</w:t>
      </w:r>
      <w:r w:rsidR="139FF0BF">
        <w:t>u sustava</w:t>
      </w:r>
      <w:r>
        <w:t xml:space="preserve"> i integracij</w:t>
      </w:r>
      <w:r w:rsidR="0D86B370">
        <w:t xml:space="preserve">u s CARNET mrežom </w:t>
      </w:r>
      <w:r>
        <w:t xml:space="preserve"> uz podršku Ponuditelja. Nakon što se implementacija i integracija uspješno realizira te održi edukacija potpisat će se Završni primopredajni zapisnik. Potpisom Završnog primopredajnog zapisnika smatra se da je Ponuditelj uredno izvršio sve svoje obveze prema Naručitelju.</w:t>
      </w:r>
    </w:p>
    <w:p w14:paraId="23C79DD2" w14:textId="7D64E8EE" w:rsidR="63CA60A5" w:rsidRDefault="50C5D647" w:rsidP="52911DCA">
      <w:pPr>
        <w:pStyle w:val="Heading1"/>
        <w:numPr>
          <w:ilvl w:val="0"/>
          <w:numId w:val="9"/>
        </w:numPr>
        <w:rPr>
          <w:rStyle w:val="Strong"/>
          <w:rFonts w:asciiTheme="minorHAnsi" w:eastAsiaTheme="minorEastAsia" w:hAnsiTheme="minorHAnsi" w:cstheme="minorBidi"/>
          <w:b w:val="0"/>
          <w:bCs w:val="0"/>
          <w:sz w:val="36"/>
          <w:szCs w:val="36"/>
        </w:rPr>
      </w:pPr>
      <w:bookmarkStart w:id="23" w:name="_Toc115428328"/>
      <w:bookmarkStart w:id="24" w:name="_Toc115444509"/>
      <w:bookmarkStart w:id="25" w:name="_Toc46933223"/>
      <w:r w:rsidRPr="52911DCA">
        <w:rPr>
          <w:rStyle w:val="Strong"/>
          <w:rFonts w:asciiTheme="minorHAnsi" w:eastAsiaTheme="minorEastAsia" w:hAnsiTheme="minorHAnsi" w:cstheme="minorBidi"/>
          <w:b w:val="0"/>
          <w:bCs w:val="0"/>
          <w:sz w:val="36"/>
          <w:szCs w:val="36"/>
        </w:rPr>
        <w:t>Ja</w:t>
      </w:r>
      <w:r w:rsidR="7EC06C82" w:rsidRPr="52911DCA">
        <w:rPr>
          <w:rStyle w:val="Strong"/>
          <w:rFonts w:asciiTheme="minorHAnsi" w:eastAsiaTheme="minorEastAsia" w:hAnsiTheme="minorHAnsi" w:cstheme="minorBidi"/>
          <w:b w:val="0"/>
          <w:bCs w:val="0"/>
          <w:sz w:val="36"/>
          <w:szCs w:val="36"/>
        </w:rPr>
        <w:t>m</w:t>
      </w:r>
      <w:r w:rsidR="173A2E20" w:rsidRPr="52911DCA">
        <w:rPr>
          <w:rStyle w:val="Strong"/>
          <w:rFonts w:asciiTheme="minorHAnsi" w:eastAsiaTheme="minorEastAsia" w:hAnsiTheme="minorHAnsi" w:cstheme="minorBidi"/>
          <w:b w:val="0"/>
          <w:bCs w:val="0"/>
          <w:sz w:val="36"/>
          <w:szCs w:val="36"/>
        </w:rPr>
        <w:t>stvo za otklanjanje nedostataka u jamstvenom roku</w:t>
      </w:r>
      <w:bookmarkEnd w:id="23"/>
      <w:bookmarkEnd w:id="24"/>
      <w:bookmarkEnd w:id="25"/>
    </w:p>
    <w:p w14:paraId="2348FBE2" w14:textId="77777777" w:rsidR="00546279" w:rsidRPr="00546279" w:rsidRDefault="00546279" w:rsidP="00546279"/>
    <w:p w14:paraId="42FE88A3" w14:textId="6F60D0B8" w:rsidR="1D8846FB" w:rsidRDefault="7E03510A" w:rsidP="5E766D77">
      <w:pPr>
        <w:rPr>
          <w:rFonts w:eastAsiaTheme="minorEastAsia"/>
        </w:rPr>
      </w:pPr>
      <w:r w:rsidRPr="5E766D77">
        <w:rPr>
          <w:rFonts w:eastAsiaTheme="minorEastAsia"/>
        </w:rPr>
        <w:t>Sva oprema nabavljena u sklopu ove nabave mora biti nova, neupotrebljavana i imati uključeno jamstvo za otklanjanje nedostataka u jamstvenom roku od minimalno 5</w:t>
      </w:r>
      <w:r w:rsidR="14979063" w:rsidRPr="5E766D77">
        <w:rPr>
          <w:rFonts w:eastAsiaTheme="minorEastAsia"/>
        </w:rPr>
        <w:t xml:space="preserve"> (pet</w:t>
      </w:r>
      <w:r w:rsidRPr="5E766D77">
        <w:rPr>
          <w:rFonts w:eastAsiaTheme="minorEastAsia"/>
        </w:rPr>
        <w:t>) godina.</w:t>
      </w:r>
      <w:r w:rsidR="251F561A" w:rsidRPr="5E766D77">
        <w:rPr>
          <w:rFonts w:eastAsiaTheme="minorEastAsia"/>
        </w:rPr>
        <w:t xml:space="preserve"> Za vrijeme trajanja jamstva sve tražene funkcionalnosti</w:t>
      </w:r>
      <w:r w:rsidR="71DF870F" w:rsidRPr="5E766D77">
        <w:rPr>
          <w:rFonts w:eastAsiaTheme="minorEastAsia"/>
        </w:rPr>
        <w:t xml:space="preserve">, </w:t>
      </w:r>
      <w:r w:rsidR="3CC9C5CC" w:rsidRPr="5E766D77">
        <w:rPr>
          <w:rFonts w:eastAsiaTheme="minorEastAsia"/>
        </w:rPr>
        <w:t>k</w:t>
      </w:r>
      <w:r w:rsidR="6E2AAB7D" w:rsidRPr="5E766D77">
        <w:rPr>
          <w:rFonts w:eastAsiaTheme="minorEastAsia"/>
        </w:rPr>
        <w:t xml:space="preserve">ao i </w:t>
      </w:r>
      <w:r w:rsidR="251F561A" w:rsidRPr="5E766D77">
        <w:rPr>
          <w:rFonts w:eastAsiaTheme="minorEastAsia"/>
        </w:rPr>
        <w:t>licence potrebne za te funkcionalnosti</w:t>
      </w:r>
      <w:r w:rsidR="54EF9636" w:rsidRPr="5E766D77">
        <w:rPr>
          <w:rFonts w:eastAsiaTheme="minorEastAsia"/>
        </w:rPr>
        <w:t>,</w:t>
      </w:r>
      <w:r w:rsidR="251F561A" w:rsidRPr="5E766D77">
        <w:rPr>
          <w:rFonts w:eastAsiaTheme="minorEastAsia"/>
        </w:rPr>
        <w:t xml:space="preserve"> moraju biti aktivne bez potrebe za periodičkim produživanjem licenci.</w:t>
      </w:r>
    </w:p>
    <w:p w14:paraId="579831DE" w14:textId="2F24F5A9" w:rsidR="01C1B870" w:rsidRDefault="39BAF76C" w:rsidP="2C072D96">
      <w:pPr>
        <w:rPr>
          <w:rFonts w:eastAsiaTheme="minorEastAsia"/>
        </w:rPr>
      </w:pPr>
      <w:r w:rsidRPr="2C072D96">
        <w:rPr>
          <w:rFonts w:eastAsiaTheme="minorEastAsia"/>
        </w:rPr>
        <w:t xml:space="preserve">Jamstveni rok za opremu obuhvaćenu ovim postupkom Nabave počinje </w:t>
      </w:r>
      <w:r w:rsidR="00587A43">
        <w:rPr>
          <w:rFonts w:eastAsiaTheme="minorEastAsia"/>
        </w:rPr>
        <w:t>se računati</w:t>
      </w:r>
      <w:r w:rsidRPr="2C072D96">
        <w:rPr>
          <w:rFonts w:eastAsiaTheme="minorEastAsia"/>
        </w:rPr>
        <w:t xml:space="preserve"> od trenutka potpisivanja Završnog primopredajnog zapisnika.</w:t>
      </w:r>
    </w:p>
    <w:p w14:paraId="66E6816D" w14:textId="047CDF59" w:rsidR="00207D7E" w:rsidRDefault="5FEB04E0" w:rsidP="2C072D96">
      <w:pPr>
        <w:rPr>
          <w:rFonts w:eastAsiaTheme="minorEastAsia"/>
        </w:rPr>
      </w:pPr>
      <w:r w:rsidRPr="2C072D96">
        <w:rPr>
          <w:rFonts w:eastAsiaTheme="minorEastAsia"/>
        </w:rPr>
        <w:t>Ponuditelj jamči ispravan rad isporučene opreme tijekom jamstvenog roka. Trajanje i obveze tijekom jamstvenog roka bit će određene Dokumentacijom o nabavi</w:t>
      </w:r>
      <w:r w:rsidR="00565D30">
        <w:rPr>
          <w:rFonts w:eastAsiaTheme="minorEastAsia"/>
        </w:rPr>
        <w:t>.</w:t>
      </w:r>
    </w:p>
    <w:p w14:paraId="01264DF1" w14:textId="661189A2" w:rsidR="00257E03" w:rsidRPr="00257E03" w:rsidRDefault="60E009FC" w:rsidP="4E3B32EE">
      <w:pPr>
        <w:rPr>
          <w:rFonts w:eastAsiaTheme="minorEastAsia"/>
        </w:rPr>
      </w:pPr>
      <w:r w:rsidRPr="4E3B32EE">
        <w:rPr>
          <w:rFonts w:eastAsiaTheme="minorEastAsia"/>
        </w:rPr>
        <w:t>Za vrijeme trajanja jamstvenog roka Ponuditelj je dužan poduzeti sve radnje i popravke, uključivo nužnu i sigurnosnu nadogradnju sustava (uključujući</w:t>
      </w:r>
      <w:r w:rsidR="0CFB0AA0" w:rsidRPr="4E3B32EE">
        <w:rPr>
          <w:rFonts w:eastAsiaTheme="minorEastAsia"/>
        </w:rPr>
        <w:t xml:space="preserve"> softver </w:t>
      </w:r>
      <w:r w:rsidRPr="4E3B32EE">
        <w:rPr>
          <w:rFonts w:eastAsiaTheme="minorEastAsia"/>
        </w:rPr>
        <w:t>bilo koje komponente sustava) koje su potrebne da bi se otklonili nedostatci u funkcioniranju opreme i sustava te sigurnosne ranjivosti.</w:t>
      </w:r>
    </w:p>
    <w:p w14:paraId="6BF34B22" w14:textId="5FF7C878" w:rsidR="00546279" w:rsidRDefault="2016234B" w:rsidP="41FD2F75">
      <w:pPr>
        <w:rPr>
          <w:rFonts w:eastAsiaTheme="minorEastAsia"/>
        </w:rPr>
      </w:pPr>
      <w:r w:rsidRPr="41FD2F75">
        <w:rPr>
          <w:rFonts w:eastAsiaTheme="minorEastAsia"/>
        </w:rPr>
        <w:t>Za slučaj da se kvar i/ili nedostatak na opremi i/ili sustavu ne može otkloniti popravkom opreme te je nužno izvršiti zamjenu, Ponuditelj je dužan izvršiti zamjenu s onom opremom koja je istih ili boljih karakteristika od opreme koja se mijenja, tako da nova oprema udovoljava minimalnim karakteristikama propisanim u tehničko-funkcionalnim zahtjevima. Zamjenu mrežne opreme Ponuditelj će izvršiti u roku od 2 (dva) radna dana od prijave kvara. Ako za isto postoji opravdan razlog, Naručitelj je na zahtjev Ponuditelja ovlašten produžiti prethodno navedeni rok.</w:t>
      </w:r>
    </w:p>
    <w:p w14:paraId="2133B3A9" w14:textId="77777777" w:rsidR="00546279" w:rsidRDefault="0054627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8171B55" w14:textId="41F3C5AC" w:rsidR="0741322F" w:rsidRDefault="66B1C45C" w:rsidP="52911DCA">
      <w:pPr>
        <w:pStyle w:val="Heading1"/>
        <w:numPr>
          <w:ilvl w:val="0"/>
          <w:numId w:val="9"/>
        </w:numPr>
        <w:rPr>
          <w:rStyle w:val="Strong"/>
          <w:rFonts w:asciiTheme="minorHAnsi" w:eastAsiaTheme="minorEastAsia" w:hAnsiTheme="minorHAnsi" w:cstheme="minorBidi"/>
          <w:b w:val="0"/>
          <w:bCs w:val="0"/>
          <w:sz w:val="36"/>
          <w:szCs w:val="36"/>
        </w:rPr>
      </w:pPr>
      <w:bookmarkStart w:id="26" w:name="_Toc115428329"/>
      <w:bookmarkStart w:id="27" w:name="_Toc115444510"/>
      <w:bookmarkStart w:id="28" w:name="_Toc1027348446"/>
      <w:r w:rsidRPr="52911DCA">
        <w:rPr>
          <w:rStyle w:val="Strong"/>
          <w:rFonts w:asciiTheme="minorHAnsi" w:eastAsiaTheme="minorEastAsia" w:hAnsiTheme="minorHAnsi" w:cstheme="minorBidi"/>
          <w:b w:val="0"/>
          <w:bCs w:val="0"/>
          <w:sz w:val="36"/>
          <w:szCs w:val="36"/>
        </w:rPr>
        <w:lastRenderedPageBreak/>
        <w:t>Edukacija</w:t>
      </w:r>
      <w:bookmarkEnd w:id="26"/>
      <w:bookmarkEnd w:id="27"/>
      <w:bookmarkEnd w:id="28"/>
    </w:p>
    <w:p w14:paraId="3FF336A5" w14:textId="77777777" w:rsidR="00546279" w:rsidRPr="00546279" w:rsidRDefault="00546279" w:rsidP="00546279"/>
    <w:p w14:paraId="6C516606" w14:textId="17075F7A" w:rsidR="00DD7790" w:rsidRPr="00AE1119" w:rsidRDefault="07EB1D18" w:rsidP="5E766D77">
      <w:pPr>
        <w:rPr>
          <w:rFonts w:eastAsiaTheme="minorEastAsia"/>
        </w:rPr>
      </w:pPr>
      <w:r w:rsidRPr="5E766D77">
        <w:rPr>
          <w:rFonts w:eastAsiaTheme="minorEastAsia"/>
        </w:rPr>
        <w:t xml:space="preserve">Nakon potpisa ugovora Ponuditelj je dužan u roku od </w:t>
      </w:r>
      <w:r w:rsidR="5EE299F8" w:rsidRPr="5E766D77">
        <w:rPr>
          <w:rFonts w:eastAsiaTheme="minorEastAsia"/>
        </w:rPr>
        <w:t>60</w:t>
      </w:r>
      <w:r w:rsidR="74393C51" w:rsidRPr="5E766D77">
        <w:rPr>
          <w:rFonts w:eastAsiaTheme="minorEastAsia"/>
        </w:rPr>
        <w:t xml:space="preserve"> (šezdeset)</w:t>
      </w:r>
      <w:r w:rsidRPr="5E766D77">
        <w:rPr>
          <w:rFonts w:eastAsiaTheme="minorEastAsia"/>
        </w:rPr>
        <w:t xml:space="preserve"> dana održati dvodnevnu (16 sati) </w:t>
      </w:r>
      <w:r w:rsidRPr="5E766D77">
        <w:rPr>
          <w:rFonts w:eastAsiaTheme="minorEastAsia"/>
          <w:i/>
          <w:iCs/>
        </w:rPr>
        <w:t>hands-on</w:t>
      </w:r>
      <w:r w:rsidRPr="5E766D77">
        <w:rPr>
          <w:rFonts w:eastAsiaTheme="minorEastAsia"/>
        </w:rPr>
        <w:t xml:space="preserve"> edukaciju za </w:t>
      </w:r>
      <w:r w:rsidR="1869208B" w:rsidRPr="5E766D77">
        <w:rPr>
          <w:rFonts w:eastAsiaTheme="minorEastAsia"/>
        </w:rPr>
        <w:t xml:space="preserve">12 </w:t>
      </w:r>
      <w:r w:rsidRPr="5E766D77">
        <w:rPr>
          <w:rFonts w:eastAsiaTheme="minorEastAsia"/>
        </w:rPr>
        <w:t>(</w:t>
      </w:r>
      <w:r w:rsidR="6A9660C4" w:rsidRPr="5E766D77">
        <w:rPr>
          <w:rFonts w:eastAsiaTheme="minorEastAsia"/>
        </w:rPr>
        <w:t>dvanaest</w:t>
      </w:r>
      <w:r w:rsidRPr="5E766D77">
        <w:rPr>
          <w:rFonts w:eastAsiaTheme="minorEastAsia"/>
        </w:rPr>
        <w:t>) CARNET djelatnika u svrhu osposobljavanja u korištenju isporučen</w:t>
      </w:r>
      <w:r w:rsidR="25EE4659" w:rsidRPr="5E766D77">
        <w:rPr>
          <w:rFonts w:eastAsiaTheme="minorEastAsia"/>
        </w:rPr>
        <w:t>og sustava</w:t>
      </w:r>
      <w:r w:rsidR="00156AA5">
        <w:rPr>
          <w:rFonts w:eastAsiaTheme="minorEastAsia"/>
        </w:rPr>
        <w:t xml:space="preserve"> </w:t>
      </w:r>
      <w:r w:rsidRPr="5E766D77">
        <w:rPr>
          <w:rFonts w:eastAsiaTheme="minorEastAsia"/>
        </w:rPr>
        <w:t>na lokaciji u Zagrebu, a bez dodatnih troškova po Naručitelja. Ponuditelj je dužan osigurati prostor za održavanje edukacije.</w:t>
      </w:r>
    </w:p>
    <w:sectPr w:rsidR="00DD7790" w:rsidRPr="00AE1119" w:rsidSect="00565D30">
      <w:footerReference w:type="default" r:id="rId14"/>
      <w:pgSz w:w="12240" w:h="15840"/>
      <w:pgMar w:top="1417" w:right="1417" w:bottom="1417" w:left="141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4651" w14:textId="77777777" w:rsidR="00BB10FA" w:rsidRDefault="00BB10FA">
      <w:pPr>
        <w:spacing w:after="0" w:line="240" w:lineRule="auto"/>
      </w:pPr>
      <w:r>
        <w:separator/>
      </w:r>
    </w:p>
  </w:endnote>
  <w:endnote w:type="continuationSeparator" w:id="0">
    <w:p w14:paraId="18B6F4FB" w14:textId="77777777" w:rsidR="00BB10FA" w:rsidRDefault="00BB10FA">
      <w:pPr>
        <w:spacing w:after="0" w:line="240" w:lineRule="auto"/>
      </w:pPr>
      <w:r>
        <w:continuationSeparator/>
      </w:r>
    </w:p>
  </w:endnote>
  <w:endnote w:type="continuationNotice" w:id="1">
    <w:p w14:paraId="79397305" w14:textId="77777777" w:rsidR="00B17941" w:rsidRDefault="00B179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708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FDC23" w14:textId="02E0576B" w:rsidR="00565D30" w:rsidRDefault="00565D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BECB3" w14:textId="77777777" w:rsidR="00565D30" w:rsidRDefault="00565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5F19" w14:textId="77777777" w:rsidR="00BB10FA" w:rsidRDefault="00BB10FA">
      <w:pPr>
        <w:spacing w:after="0" w:line="240" w:lineRule="auto"/>
      </w:pPr>
      <w:r>
        <w:separator/>
      </w:r>
    </w:p>
  </w:footnote>
  <w:footnote w:type="continuationSeparator" w:id="0">
    <w:p w14:paraId="0865004F" w14:textId="77777777" w:rsidR="00BB10FA" w:rsidRDefault="00BB10FA">
      <w:pPr>
        <w:spacing w:after="0" w:line="240" w:lineRule="auto"/>
      </w:pPr>
      <w:r>
        <w:continuationSeparator/>
      </w:r>
    </w:p>
  </w:footnote>
  <w:footnote w:type="continuationNotice" w:id="1">
    <w:p w14:paraId="4189FDB7" w14:textId="77777777" w:rsidR="00B17941" w:rsidRDefault="00B179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53AB"/>
    <w:multiLevelType w:val="hybridMultilevel"/>
    <w:tmpl w:val="648CC346"/>
    <w:lvl w:ilvl="0" w:tplc="C9E63122">
      <w:start w:val="1"/>
      <w:numFmt w:val="decimal"/>
      <w:lvlText w:val="%1."/>
      <w:lvlJc w:val="left"/>
      <w:pPr>
        <w:ind w:left="720" w:hanging="360"/>
      </w:pPr>
    </w:lvl>
    <w:lvl w:ilvl="1" w:tplc="5C407430">
      <w:start w:val="1"/>
      <w:numFmt w:val="lowerLetter"/>
      <w:lvlText w:val="%2."/>
      <w:lvlJc w:val="left"/>
      <w:pPr>
        <w:ind w:left="1440" w:hanging="360"/>
      </w:pPr>
    </w:lvl>
    <w:lvl w:ilvl="2" w:tplc="EC202E72">
      <w:start w:val="1"/>
      <w:numFmt w:val="lowerRoman"/>
      <w:lvlText w:val="%3."/>
      <w:lvlJc w:val="right"/>
      <w:pPr>
        <w:ind w:left="2160" w:hanging="180"/>
      </w:pPr>
    </w:lvl>
    <w:lvl w:ilvl="3" w:tplc="38E89BC4">
      <w:start w:val="1"/>
      <w:numFmt w:val="decimal"/>
      <w:lvlText w:val="%4."/>
      <w:lvlJc w:val="left"/>
      <w:pPr>
        <w:ind w:left="2880" w:hanging="360"/>
      </w:pPr>
    </w:lvl>
    <w:lvl w:ilvl="4" w:tplc="501A8E6C">
      <w:start w:val="1"/>
      <w:numFmt w:val="lowerLetter"/>
      <w:lvlText w:val="%5."/>
      <w:lvlJc w:val="left"/>
      <w:pPr>
        <w:ind w:left="3600" w:hanging="360"/>
      </w:pPr>
    </w:lvl>
    <w:lvl w:ilvl="5" w:tplc="29C4A066">
      <w:start w:val="1"/>
      <w:numFmt w:val="lowerRoman"/>
      <w:lvlText w:val="%6."/>
      <w:lvlJc w:val="right"/>
      <w:pPr>
        <w:ind w:left="4320" w:hanging="180"/>
      </w:pPr>
    </w:lvl>
    <w:lvl w:ilvl="6" w:tplc="0BC49B52">
      <w:start w:val="1"/>
      <w:numFmt w:val="decimal"/>
      <w:lvlText w:val="%7."/>
      <w:lvlJc w:val="left"/>
      <w:pPr>
        <w:ind w:left="5040" w:hanging="360"/>
      </w:pPr>
    </w:lvl>
    <w:lvl w:ilvl="7" w:tplc="0226ACB8">
      <w:start w:val="1"/>
      <w:numFmt w:val="lowerLetter"/>
      <w:lvlText w:val="%8."/>
      <w:lvlJc w:val="left"/>
      <w:pPr>
        <w:ind w:left="5760" w:hanging="360"/>
      </w:pPr>
    </w:lvl>
    <w:lvl w:ilvl="8" w:tplc="87400F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CDD2"/>
    <w:multiLevelType w:val="hybridMultilevel"/>
    <w:tmpl w:val="8D603302"/>
    <w:lvl w:ilvl="0" w:tplc="1D0E03CC">
      <w:start w:val="1"/>
      <w:numFmt w:val="decimal"/>
      <w:lvlText w:val="%1."/>
      <w:lvlJc w:val="left"/>
      <w:pPr>
        <w:ind w:left="720" w:hanging="360"/>
      </w:pPr>
    </w:lvl>
    <w:lvl w:ilvl="1" w:tplc="1F10125C">
      <w:start w:val="1"/>
      <w:numFmt w:val="lowerLetter"/>
      <w:lvlText w:val="%2."/>
      <w:lvlJc w:val="left"/>
      <w:pPr>
        <w:ind w:left="1440" w:hanging="360"/>
      </w:pPr>
    </w:lvl>
    <w:lvl w:ilvl="2" w:tplc="B17A0E88">
      <w:start w:val="1"/>
      <w:numFmt w:val="lowerRoman"/>
      <w:lvlText w:val="%3."/>
      <w:lvlJc w:val="right"/>
      <w:pPr>
        <w:ind w:left="2160" w:hanging="180"/>
      </w:pPr>
    </w:lvl>
    <w:lvl w:ilvl="3" w:tplc="C95C6922">
      <w:start w:val="1"/>
      <w:numFmt w:val="decimal"/>
      <w:lvlText w:val="%4."/>
      <w:lvlJc w:val="left"/>
      <w:pPr>
        <w:ind w:left="2880" w:hanging="360"/>
      </w:pPr>
    </w:lvl>
    <w:lvl w:ilvl="4" w:tplc="BA8291B4">
      <w:start w:val="1"/>
      <w:numFmt w:val="lowerLetter"/>
      <w:lvlText w:val="%5."/>
      <w:lvlJc w:val="left"/>
      <w:pPr>
        <w:ind w:left="3600" w:hanging="360"/>
      </w:pPr>
    </w:lvl>
    <w:lvl w:ilvl="5" w:tplc="499A234E">
      <w:start w:val="1"/>
      <w:numFmt w:val="lowerRoman"/>
      <w:lvlText w:val="%6."/>
      <w:lvlJc w:val="right"/>
      <w:pPr>
        <w:ind w:left="4320" w:hanging="180"/>
      </w:pPr>
    </w:lvl>
    <w:lvl w:ilvl="6" w:tplc="D46CD412">
      <w:start w:val="1"/>
      <w:numFmt w:val="decimal"/>
      <w:lvlText w:val="%7."/>
      <w:lvlJc w:val="left"/>
      <w:pPr>
        <w:ind w:left="5040" w:hanging="360"/>
      </w:pPr>
    </w:lvl>
    <w:lvl w:ilvl="7" w:tplc="6BBC8120">
      <w:start w:val="1"/>
      <w:numFmt w:val="lowerLetter"/>
      <w:lvlText w:val="%8."/>
      <w:lvlJc w:val="left"/>
      <w:pPr>
        <w:ind w:left="5760" w:hanging="360"/>
      </w:pPr>
    </w:lvl>
    <w:lvl w:ilvl="8" w:tplc="4D005A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5B2B"/>
    <w:multiLevelType w:val="hybridMultilevel"/>
    <w:tmpl w:val="3EBAE74A"/>
    <w:lvl w:ilvl="0" w:tplc="90521A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967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62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AA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CD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43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4E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65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78C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A80E4"/>
    <w:multiLevelType w:val="hybridMultilevel"/>
    <w:tmpl w:val="D1AAE38C"/>
    <w:lvl w:ilvl="0" w:tplc="0F7443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7AF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CF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0E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2E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CD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47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C6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03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979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84EE21"/>
    <w:multiLevelType w:val="hybridMultilevel"/>
    <w:tmpl w:val="5A1E820A"/>
    <w:lvl w:ilvl="0" w:tplc="309428F8">
      <w:start w:val="1"/>
      <w:numFmt w:val="decimal"/>
      <w:lvlText w:val="%1."/>
      <w:lvlJc w:val="left"/>
      <w:pPr>
        <w:ind w:left="720" w:hanging="360"/>
      </w:pPr>
    </w:lvl>
    <w:lvl w:ilvl="1" w:tplc="1CECE8DA">
      <w:start w:val="1"/>
      <w:numFmt w:val="lowerLetter"/>
      <w:lvlText w:val="%2."/>
      <w:lvlJc w:val="left"/>
      <w:pPr>
        <w:ind w:left="1440" w:hanging="360"/>
      </w:pPr>
    </w:lvl>
    <w:lvl w:ilvl="2" w:tplc="985C7222">
      <w:start w:val="1"/>
      <w:numFmt w:val="lowerRoman"/>
      <w:lvlText w:val="%3."/>
      <w:lvlJc w:val="right"/>
      <w:pPr>
        <w:ind w:left="2160" w:hanging="180"/>
      </w:pPr>
    </w:lvl>
    <w:lvl w:ilvl="3" w:tplc="F57411F8">
      <w:start w:val="1"/>
      <w:numFmt w:val="decimal"/>
      <w:lvlText w:val="%4."/>
      <w:lvlJc w:val="left"/>
      <w:pPr>
        <w:ind w:left="2880" w:hanging="360"/>
      </w:pPr>
    </w:lvl>
    <w:lvl w:ilvl="4" w:tplc="C2F0FB8E">
      <w:start w:val="1"/>
      <w:numFmt w:val="lowerLetter"/>
      <w:lvlText w:val="%5."/>
      <w:lvlJc w:val="left"/>
      <w:pPr>
        <w:ind w:left="3600" w:hanging="360"/>
      </w:pPr>
    </w:lvl>
    <w:lvl w:ilvl="5" w:tplc="2714A556">
      <w:start w:val="1"/>
      <w:numFmt w:val="lowerRoman"/>
      <w:lvlText w:val="%6."/>
      <w:lvlJc w:val="right"/>
      <w:pPr>
        <w:ind w:left="4320" w:hanging="180"/>
      </w:pPr>
    </w:lvl>
    <w:lvl w:ilvl="6" w:tplc="735C32FC">
      <w:start w:val="1"/>
      <w:numFmt w:val="decimal"/>
      <w:lvlText w:val="%7."/>
      <w:lvlJc w:val="left"/>
      <w:pPr>
        <w:ind w:left="5040" w:hanging="360"/>
      </w:pPr>
    </w:lvl>
    <w:lvl w:ilvl="7" w:tplc="34724214">
      <w:start w:val="1"/>
      <w:numFmt w:val="lowerLetter"/>
      <w:lvlText w:val="%8."/>
      <w:lvlJc w:val="left"/>
      <w:pPr>
        <w:ind w:left="5760" w:hanging="360"/>
      </w:pPr>
    </w:lvl>
    <w:lvl w:ilvl="8" w:tplc="76BC7D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4EC11"/>
    <w:multiLevelType w:val="hybridMultilevel"/>
    <w:tmpl w:val="01742118"/>
    <w:lvl w:ilvl="0" w:tplc="F4B42E20">
      <w:start w:val="1"/>
      <w:numFmt w:val="decimal"/>
      <w:lvlText w:val="%1."/>
      <w:lvlJc w:val="left"/>
      <w:pPr>
        <w:ind w:left="360" w:hanging="360"/>
      </w:pPr>
    </w:lvl>
    <w:lvl w:ilvl="1" w:tplc="E68C4CF2">
      <w:start w:val="1"/>
      <w:numFmt w:val="lowerLetter"/>
      <w:lvlText w:val="%2."/>
      <w:lvlJc w:val="left"/>
      <w:pPr>
        <w:ind w:left="1080" w:hanging="360"/>
      </w:pPr>
    </w:lvl>
    <w:lvl w:ilvl="2" w:tplc="51C447B8">
      <w:start w:val="1"/>
      <w:numFmt w:val="lowerRoman"/>
      <w:lvlText w:val="%3."/>
      <w:lvlJc w:val="right"/>
      <w:pPr>
        <w:ind w:left="1800" w:hanging="180"/>
      </w:pPr>
    </w:lvl>
    <w:lvl w:ilvl="3" w:tplc="C4F8140C">
      <w:start w:val="1"/>
      <w:numFmt w:val="decimal"/>
      <w:lvlText w:val="%4."/>
      <w:lvlJc w:val="left"/>
      <w:pPr>
        <w:ind w:left="2520" w:hanging="360"/>
      </w:pPr>
    </w:lvl>
    <w:lvl w:ilvl="4" w:tplc="88E88EDA">
      <w:start w:val="1"/>
      <w:numFmt w:val="lowerLetter"/>
      <w:lvlText w:val="%5."/>
      <w:lvlJc w:val="left"/>
      <w:pPr>
        <w:ind w:left="3240" w:hanging="360"/>
      </w:pPr>
    </w:lvl>
    <w:lvl w:ilvl="5" w:tplc="EC122A8E">
      <w:start w:val="1"/>
      <w:numFmt w:val="lowerRoman"/>
      <w:lvlText w:val="%6."/>
      <w:lvlJc w:val="right"/>
      <w:pPr>
        <w:ind w:left="3960" w:hanging="180"/>
      </w:pPr>
    </w:lvl>
    <w:lvl w:ilvl="6" w:tplc="DE3E9AD4">
      <w:start w:val="1"/>
      <w:numFmt w:val="decimal"/>
      <w:lvlText w:val="%7."/>
      <w:lvlJc w:val="left"/>
      <w:pPr>
        <w:ind w:left="4680" w:hanging="360"/>
      </w:pPr>
    </w:lvl>
    <w:lvl w:ilvl="7" w:tplc="1D8855D2">
      <w:start w:val="1"/>
      <w:numFmt w:val="lowerLetter"/>
      <w:lvlText w:val="%8."/>
      <w:lvlJc w:val="left"/>
      <w:pPr>
        <w:ind w:left="5400" w:hanging="360"/>
      </w:pPr>
    </w:lvl>
    <w:lvl w:ilvl="8" w:tplc="D6028A4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44C61"/>
    <w:multiLevelType w:val="hybridMultilevel"/>
    <w:tmpl w:val="C05ADF34"/>
    <w:lvl w:ilvl="0" w:tplc="2E305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B65A6"/>
    <w:multiLevelType w:val="multilevel"/>
    <w:tmpl w:val="6D8C0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5CC3FA8"/>
    <w:multiLevelType w:val="hybridMultilevel"/>
    <w:tmpl w:val="80EEB8C8"/>
    <w:lvl w:ilvl="0" w:tplc="EF88BA2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F34BCB"/>
    <w:multiLevelType w:val="hybridMultilevel"/>
    <w:tmpl w:val="FFFFFFFF"/>
    <w:lvl w:ilvl="0" w:tplc="6AF6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06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A8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4B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A6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A9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68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20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69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3297B"/>
    <w:multiLevelType w:val="multilevel"/>
    <w:tmpl w:val="6D8C0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622822"/>
    <w:multiLevelType w:val="hybridMultilevel"/>
    <w:tmpl w:val="F2AE9038"/>
    <w:lvl w:ilvl="0" w:tplc="30B4F6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6D2D"/>
    <w:multiLevelType w:val="hybridMultilevel"/>
    <w:tmpl w:val="C400CD5A"/>
    <w:lvl w:ilvl="0" w:tplc="6BF2A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E0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88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CC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47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C1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AF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4C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A3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B8DF4"/>
    <w:multiLevelType w:val="hybridMultilevel"/>
    <w:tmpl w:val="CBF89A06"/>
    <w:lvl w:ilvl="0" w:tplc="46BCF654">
      <w:start w:val="1"/>
      <w:numFmt w:val="decimal"/>
      <w:lvlText w:val="%1."/>
      <w:lvlJc w:val="left"/>
      <w:pPr>
        <w:ind w:left="360" w:hanging="360"/>
      </w:pPr>
    </w:lvl>
    <w:lvl w:ilvl="1" w:tplc="A4C6CED4">
      <w:start w:val="1"/>
      <w:numFmt w:val="lowerLetter"/>
      <w:lvlText w:val="%2."/>
      <w:lvlJc w:val="left"/>
      <w:pPr>
        <w:ind w:left="1080" w:hanging="360"/>
      </w:pPr>
    </w:lvl>
    <w:lvl w:ilvl="2" w:tplc="4A2E3490">
      <w:start w:val="1"/>
      <w:numFmt w:val="lowerRoman"/>
      <w:lvlText w:val="%3."/>
      <w:lvlJc w:val="right"/>
      <w:pPr>
        <w:ind w:left="1800" w:hanging="180"/>
      </w:pPr>
    </w:lvl>
    <w:lvl w:ilvl="3" w:tplc="D1B81EBE">
      <w:start w:val="1"/>
      <w:numFmt w:val="decimal"/>
      <w:lvlText w:val="%4."/>
      <w:lvlJc w:val="left"/>
      <w:pPr>
        <w:ind w:left="2520" w:hanging="360"/>
      </w:pPr>
    </w:lvl>
    <w:lvl w:ilvl="4" w:tplc="B08C93A0">
      <w:start w:val="1"/>
      <w:numFmt w:val="lowerLetter"/>
      <w:lvlText w:val="%5."/>
      <w:lvlJc w:val="left"/>
      <w:pPr>
        <w:ind w:left="3240" w:hanging="360"/>
      </w:pPr>
    </w:lvl>
    <w:lvl w:ilvl="5" w:tplc="03C4D1BC">
      <w:start w:val="1"/>
      <w:numFmt w:val="lowerRoman"/>
      <w:lvlText w:val="%6."/>
      <w:lvlJc w:val="right"/>
      <w:pPr>
        <w:ind w:left="3960" w:hanging="180"/>
      </w:pPr>
    </w:lvl>
    <w:lvl w:ilvl="6" w:tplc="93E42DD8">
      <w:start w:val="1"/>
      <w:numFmt w:val="decimal"/>
      <w:lvlText w:val="%7."/>
      <w:lvlJc w:val="left"/>
      <w:pPr>
        <w:ind w:left="4680" w:hanging="360"/>
      </w:pPr>
    </w:lvl>
    <w:lvl w:ilvl="7" w:tplc="25E400E0">
      <w:start w:val="1"/>
      <w:numFmt w:val="lowerLetter"/>
      <w:lvlText w:val="%8."/>
      <w:lvlJc w:val="left"/>
      <w:pPr>
        <w:ind w:left="5400" w:hanging="360"/>
      </w:pPr>
    </w:lvl>
    <w:lvl w:ilvl="8" w:tplc="0930C00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646F56"/>
    <w:multiLevelType w:val="hybridMultilevel"/>
    <w:tmpl w:val="449C9FBC"/>
    <w:lvl w:ilvl="0" w:tplc="95160E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F43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6C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4D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C8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88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8D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D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24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1887">
    <w:abstractNumId w:val="6"/>
  </w:num>
  <w:num w:numId="2" w16cid:durableId="1898542439">
    <w:abstractNumId w:val="14"/>
  </w:num>
  <w:num w:numId="3" w16cid:durableId="582835592">
    <w:abstractNumId w:val="10"/>
  </w:num>
  <w:num w:numId="4" w16cid:durableId="1460958221">
    <w:abstractNumId w:val="0"/>
  </w:num>
  <w:num w:numId="5" w16cid:durableId="855465138">
    <w:abstractNumId w:val="13"/>
  </w:num>
  <w:num w:numId="6" w16cid:durableId="1238901580">
    <w:abstractNumId w:val="3"/>
  </w:num>
  <w:num w:numId="7" w16cid:durableId="1028719796">
    <w:abstractNumId w:val="2"/>
  </w:num>
  <w:num w:numId="8" w16cid:durableId="2010599338">
    <w:abstractNumId w:val="15"/>
  </w:num>
  <w:num w:numId="9" w16cid:durableId="1541475159">
    <w:abstractNumId w:val="11"/>
  </w:num>
  <w:num w:numId="10" w16cid:durableId="700010149">
    <w:abstractNumId w:val="4"/>
  </w:num>
  <w:num w:numId="11" w16cid:durableId="1994406142">
    <w:abstractNumId w:val="7"/>
  </w:num>
  <w:num w:numId="12" w16cid:durableId="1947612690">
    <w:abstractNumId w:val="12"/>
  </w:num>
  <w:num w:numId="13" w16cid:durableId="155462244">
    <w:abstractNumId w:val="9"/>
  </w:num>
  <w:num w:numId="14" w16cid:durableId="1708482487">
    <w:abstractNumId w:val="1"/>
  </w:num>
  <w:num w:numId="15" w16cid:durableId="1002902247">
    <w:abstractNumId w:val="5"/>
  </w:num>
  <w:num w:numId="16" w16cid:durableId="1758674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19"/>
    <w:rsid w:val="00021503"/>
    <w:rsid w:val="0002557F"/>
    <w:rsid w:val="00027358"/>
    <w:rsid w:val="000345AF"/>
    <w:rsid w:val="00041517"/>
    <w:rsid w:val="000421CA"/>
    <w:rsid w:val="00046268"/>
    <w:rsid w:val="00053231"/>
    <w:rsid w:val="00056900"/>
    <w:rsid w:val="0005DAA1"/>
    <w:rsid w:val="00064C27"/>
    <w:rsid w:val="00080F4C"/>
    <w:rsid w:val="00082B13"/>
    <w:rsid w:val="00085DE7"/>
    <w:rsid w:val="00087E26"/>
    <w:rsid w:val="00091BAE"/>
    <w:rsid w:val="000A44BC"/>
    <w:rsid w:val="000B361E"/>
    <w:rsid w:val="000C86CE"/>
    <w:rsid w:val="000D6593"/>
    <w:rsid w:val="000D700C"/>
    <w:rsid w:val="000E3CD2"/>
    <w:rsid w:val="000F0009"/>
    <w:rsid w:val="000F3ACB"/>
    <w:rsid w:val="00104652"/>
    <w:rsid w:val="001158E7"/>
    <w:rsid w:val="0012311E"/>
    <w:rsid w:val="00127DEB"/>
    <w:rsid w:val="00133D7E"/>
    <w:rsid w:val="00134EC7"/>
    <w:rsid w:val="00135B80"/>
    <w:rsid w:val="001409B5"/>
    <w:rsid w:val="00142AC8"/>
    <w:rsid w:val="0014781E"/>
    <w:rsid w:val="00156AA5"/>
    <w:rsid w:val="00160105"/>
    <w:rsid w:val="00182F49"/>
    <w:rsid w:val="001836F8"/>
    <w:rsid w:val="00186207"/>
    <w:rsid w:val="0018685D"/>
    <w:rsid w:val="001B0C38"/>
    <w:rsid w:val="001B1857"/>
    <w:rsid w:val="001C519A"/>
    <w:rsid w:val="001E490C"/>
    <w:rsid w:val="002037C0"/>
    <w:rsid w:val="00207D7E"/>
    <w:rsid w:val="00214434"/>
    <w:rsid w:val="00217DE0"/>
    <w:rsid w:val="00231DBD"/>
    <w:rsid w:val="00257E03"/>
    <w:rsid w:val="00263B43"/>
    <w:rsid w:val="0026F2C2"/>
    <w:rsid w:val="0027514F"/>
    <w:rsid w:val="002864F3"/>
    <w:rsid w:val="00292787"/>
    <w:rsid w:val="002A518C"/>
    <w:rsid w:val="002A53C9"/>
    <w:rsid w:val="002B0207"/>
    <w:rsid w:val="002B210B"/>
    <w:rsid w:val="002C13CC"/>
    <w:rsid w:val="002C644A"/>
    <w:rsid w:val="002D2559"/>
    <w:rsid w:val="002D47C8"/>
    <w:rsid w:val="002E0FDD"/>
    <w:rsid w:val="002E6D93"/>
    <w:rsid w:val="002E7542"/>
    <w:rsid w:val="002F006E"/>
    <w:rsid w:val="002F011B"/>
    <w:rsid w:val="00303C2E"/>
    <w:rsid w:val="00307575"/>
    <w:rsid w:val="00311CA4"/>
    <w:rsid w:val="003171D5"/>
    <w:rsid w:val="00324CA4"/>
    <w:rsid w:val="00325F8C"/>
    <w:rsid w:val="00326DAD"/>
    <w:rsid w:val="00326F5C"/>
    <w:rsid w:val="0033306D"/>
    <w:rsid w:val="00354277"/>
    <w:rsid w:val="003836B9"/>
    <w:rsid w:val="00384792"/>
    <w:rsid w:val="00395084"/>
    <w:rsid w:val="0039740E"/>
    <w:rsid w:val="003A79C5"/>
    <w:rsid w:val="003B7DBC"/>
    <w:rsid w:val="003D119F"/>
    <w:rsid w:val="003E4197"/>
    <w:rsid w:val="003EC439"/>
    <w:rsid w:val="003F1DF1"/>
    <w:rsid w:val="003F2241"/>
    <w:rsid w:val="003F54BE"/>
    <w:rsid w:val="00401D8B"/>
    <w:rsid w:val="00402027"/>
    <w:rsid w:val="00440EA9"/>
    <w:rsid w:val="004417EB"/>
    <w:rsid w:val="00442C44"/>
    <w:rsid w:val="00446100"/>
    <w:rsid w:val="00457083"/>
    <w:rsid w:val="0046541C"/>
    <w:rsid w:val="004670E2"/>
    <w:rsid w:val="00474A45"/>
    <w:rsid w:val="004755F4"/>
    <w:rsid w:val="0048212F"/>
    <w:rsid w:val="00484D3D"/>
    <w:rsid w:val="00484F4F"/>
    <w:rsid w:val="004A965C"/>
    <w:rsid w:val="004B075E"/>
    <w:rsid w:val="004C32CB"/>
    <w:rsid w:val="004D1F3D"/>
    <w:rsid w:val="004D4612"/>
    <w:rsid w:val="004D7E4E"/>
    <w:rsid w:val="004E0A10"/>
    <w:rsid w:val="004E1334"/>
    <w:rsid w:val="004E20A7"/>
    <w:rsid w:val="004E2EF2"/>
    <w:rsid w:val="004E41BC"/>
    <w:rsid w:val="00520387"/>
    <w:rsid w:val="005343FD"/>
    <w:rsid w:val="00540E1D"/>
    <w:rsid w:val="00546279"/>
    <w:rsid w:val="00550D65"/>
    <w:rsid w:val="00556C80"/>
    <w:rsid w:val="00565D30"/>
    <w:rsid w:val="00570277"/>
    <w:rsid w:val="00571953"/>
    <w:rsid w:val="00575AFB"/>
    <w:rsid w:val="00576C72"/>
    <w:rsid w:val="00576D1F"/>
    <w:rsid w:val="0058544B"/>
    <w:rsid w:val="00587A43"/>
    <w:rsid w:val="005A1FED"/>
    <w:rsid w:val="005A755E"/>
    <w:rsid w:val="005B0F74"/>
    <w:rsid w:val="005B248E"/>
    <w:rsid w:val="005B37B9"/>
    <w:rsid w:val="005C17EB"/>
    <w:rsid w:val="005D0DC3"/>
    <w:rsid w:val="005D0E9A"/>
    <w:rsid w:val="005E05A4"/>
    <w:rsid w:val="005E744E"/>
    <w:rsid w:val="005E773B"/>
    <w:rsid w:val="005F5519"/>
    <w:rsid w:val="00600893"/>
    <w:rsid w:val="00611E70"/>
    <w:rsid w:val="00625751"/>
    <w:rsid w:val="00632D14"/>
    <w:rsid w:val="00633EB6"/>
    <w:rsid w:val="00636AE2"/>
    <w:rsid w:val="00644830"/>
    <w:rsid w:val="00647F62"/>
    <w:rsid w:val="00655AC4"/>
    <w:rsid w:val="006562E7"/>
    <w:rsid w:val="0065753C"/>
    <w:rsid w:val="00690541"/>
    <w:rsid w:val="0069449C"/>
    <w:rsid w:val="006A19E9"/>
    <w:rsid w:val="006A5182"/>
    <w:rsid w:val="006A6AC8"/>
    <w:rsid w:val="006B0E54"/>
    <w:rsid w:val="006B2B5F"/>
    <w:rsid w:val="006D129A"/>
    <w:rsid w:val="006D1389"/>
    <w:rsid w:val="006E5BE7"/>
    <w:rsid w:val="006F05FB"/>
    <w:rsid w:val="006F2418"/>
    <w:rsid w:val="006F3892"/>
    <w:rsid w:val="0070351A"/>
    <w:rsid w:val="007126B5"/>
    <w:rsid w:val="00750996"/>
    <w:rsid w:val="0075434F"/>
    <w:rsid w:val="0075752F"/>
    <w:rsid w:val="00761BF8"/>
    <w:rsid w:val="00764E61"/>
    <w:rsid w:val="00766049"/>
    <w:rsid w:val="0078C725"/>
    <w:rsid w:val="00794D1F"/>
    <w:rsid w:val="00796962"/>
    <w:rsid w:val="00799BC2"/>
    <w:rsid w:val="007A35DE"/>
    <w:rsid w:val="007A377D"/>
    <w:rsid w:val="007A4F00"/>
    <w:rsid w:val="007C3C74"/>
    <w:rsid w:val="007D334C"/>
    <w:rsid w:val="007E4472"/>
    <w:rsid w:val="007F0926"/>
    <w:rsid w:val="007F0E74"/>
    <w:rsid w:val="0081367A"/>
    <w:rsid w:val="00819C50"/>
    <w:rsid w:val="0084209B"/>
    <w:rsid w:val="008454C4"/>
    <w:rsid w:val="00845C0D"/>
    <w:rsid w:val="00856628"/>
    <w:rsid w:val="00861E8D"/>
    <w:rsid w:val="008659ED"/>
    <w:rsid w:val="00866510"/>
    <w:rsid w:val="00870DBD"/>
    <w:rsid w:val="00871EC1"/>
    <w:rsid w:val="00882102"/>
    <w:rsid w:val="008908DA"/>
    <w:rsid w:val="008934FF"/>
    <w:rsid w:val="0089AE12"/>
    <w:rsid w:val="008A652A"/>
    <w:rsid w:val="008B27EA"/>
    <w:rsid w:val="008C2958"/>
    <w:rsid w:val="008C59DB"/>
    <w:rsid w:val="008E62B6"/>
    <w:rsid w:val="008F3BC1"/>
    <w:rsid w:val="00925F1E"/>
    <w:rsid w:val="0093012E"/>
    <w:rsid w:val="009350DC"/>
    <w:rsid w:val="0093607E"/>
    <w:rsid w:val="009419AC"/>
    <w:rsid w:val="009446A3"/>
    <w:rsid w:val="0095137E"/>
    <w:rsid w:val="00954CFE"/>
    <w:rsid w:val="00971313"/>
    <w:rsid w:val="009761A9"/>
    <w:rsid w:val="0097BBA8"/>
    <w:rsid w:val="009A22D1"/>
    <w:rsid w:val="009A56BC"/>
    <w:rsid w:val="009A7FC8"/>
    <w:rsid w:val="009B2021"/>
    <w:rsid w:val="009B4A4D"/>
    <w:rsid w:val="009C12F6"/>
    <w:rsid w:val="009C179E"/>
    <w:rsid w:val="009D04FE"/>
    <w:rsid w:val="009D4FEC"/>
    <w:rsid w:val="009E5621"/>
    <w:rsid w:val="009F2535"/>
    <w:rsid w:val="00A27446"/>
    <w:rsid w:val="00A41B31"/>
    <w:rsid w:val="00A73CE1"/>
    <w:rsid w:val="00A75DDE"/>
    <w:rsid w:val="00A91592"/>
    <w:rsid w:val="00A97656"/>
    <w:rsid w:val="00AA3999"/>
    <w:rsid w:val="00AB00E0"/>
    <w:rsid w:val="00AD73E1"/>
    <w:rsid w:val="00AE1119"/>
    <w:rsid w:val="00AE1C5E"/>
    <w:rsid w:val="00AF61BD"/>
    <w:rsid w:val="00B00BCC"/>
    <w:rsid w:val="00B14BB6"/>
    <w:rsid w:val="00B17941"/>
    <w:rsid w:val="00B17FDF"/>
    <w:rsid w:val="00B1EB1F"/>
    <w:rsid w:val="00B30387"/>
    <w:rsid w:val="00B32375"/>
    <w:rsid w:val="00B47E5E"/>
    <w:rsid w:val="00B503FB"/>
    <w:rsid w:val="00B52FB2"/>
    <w:rsid w:val="00B560DE"/>
    <w:rsid w:val="00B56152"/>
    <w:rsid w:val="00B60E80"/>
    <w:rsid w:val="00B62E04"/>
    <w:rsid w:val="00B672DD"/>
    <w:rsid w:val="00B67A5E"/>
    <w:rsid w:val="00B67B61"/>
    <w:rsid w:val="00B7298D"/>
    <w:rsid w:val="00B75352"/>
    <w:rsid w:val="00B76531"/>
    <w:rsid w:val="00B7738B"/>
    <w:rsid w:val="00BB10FA"/>
    <w:rsid w:val="00BC09DF"/>
    <w:rsid w:val="00BD0B31"/>
    <w:rsid w:val="00BD672C"/>
    <w:rsid w:val="00BE090F"/>
    <w:rsid w:val="00BE79AE"/>
    <w:rsid w:val="00C161ED"/>
    <w:rsid w:val="00C233A4"/>
    <w:rsid w:val="00C35DD0"/>
    <w:rsid w:val="00C40887"/>
    <w:rsid w:val="00C40B6B"/>
    <w:rsid w:val="00C49CC4"/>
    <w:rsid w:val="00C52E30"/>
    <w:rsid w:val="00C54DF5"/>
    <w:rsid w:val="00C74815"/>
    <w:rsid w:val="00C754F0"/>
    <w:rsid w:val="00C75CD6"/>
    <w:rsid w:val="00C82403"/>
    <w:rsid w:val="00C95101"/>
    <w:rsid w:val="00CA47D6"/>
    <w:rsid w:val="00CB3FE0"/>
    <w:rsid w:val="00CC6FDE"/>
    <w:rsid w:val="00CD52CC"/>
    <w:rsid w:val="00CD74A3"/>
    <w:rsid w:val="00CEEED3"/>
    <w:rsid w:val="00CF0365"/>
    <w:rsid w:val="00D0262B"/>
    <w:rsid w:val="00D03726"/>
    <w:rsid w:val="00D06AE2"/>
    <w:rsid w:val="00D304DC"/>
    <w:rsid w:val="00D37374"/>
    <w:rsid w:val="00D47563"/>
    <w:rsid w:val="00D52959"/>
    <w:rsid w:val="00D62086"/>
    <w:rsid w:val="00D773F4"/>
    <w:rsid w:val="00D87D89"/>
    <w:rsid w:val="00D895F4"/>
    <w:rsid w:val="00D921E3"/>
    <w:rsid w:val="00D9661A"/>
    <w:rsid w:val="00D96F9F"/>
    <w:rsid w:val="00DA2883"/>
    <w:rsid w:val="00DB16A0"/>
    <w:rsid w:val="00DB19F6"/>
    <w:rsid w:val="00DB21AD"/>
    <w:rsid w:val="00DB6A77"/>
    <w:rsid w:val="00DC4C8F"/>
    <w:rsid w:val="00DD646F"/>
    <w:rsid w:val="00DD7790"/>
    <w:rsid w:val="00DE781A"/>
    <w:rsid w:val="00DF223F"/>
    <w:rsid w:val="00E010EB"/>
    <w:rsid w:val="00E04A15"/>
    <w:rsid w:val="00E140E0"/>
    <w:rsid w:val="00E17D10"/>
    <w:rsid w:val="00E205B6"/>
    <w:rsid w:val="00E237A7"/>
    <w:rsid w:val="00E241A3"/>
    <w:rsid w:val="00E30454"/>
    <w:rsid w:val="00E3346A"/>
    <w:rsid w:val="00E34681"/>
    <w:rsid w:val="00E6755F"/>
    <w:rsid w:val="00E74BC1"/>
    <w:rsid w:val="00E83524"/>
    <w:rsid w:val="00E853D1"/>
    <w:rsid w:val="00E86EE1"/>
    <w:rsid w:val="00EA755B"/>
    <w:rsid w:val="00EB091D"/>
    <w:rsid w:val="00EB16B9"/>
    <w:rsid w:val="00EB1FFF"/>
    <w:rsid w:val="00EC1FEC"/>
    <w:rsid w:val="00ED7744"/>
    <w:rsid w:val="00ED7ECD"/>
    <w:rsid w:val="00EE50EB"/>
    <w:rsid w:val="00EE6CFA"/>
    <w:rsid w:val="00EF172C"/>
    <w:rsid w:val="00F0240F"/>
    <w:rsid w:val="00F03639"/>
    <w:rsid w:val="00F043E8"/>
    <w:rsid w:val="00F14999"/>
    <w:rsid w:val="00F2EB75"/>
    <w:rsid w:val="00F33E86"/>
    <w:rsid w:val="00F37D63"/>
    <w:rsid w:val="00F4141C"/>
    <w:rsid w:val="00F52F3B"/>
    <w:rsid w:val="00F7195F"/>
    <w:rsid w:val="00F751F9"/>
    <w:rsid w:val="00F76171"/>
    <w:rsid w:val="00F86B9F"/>
    <w:rsid w:val="00F873E6"/>
    <w:rsid w:val="00F923F3"/>
    <w:rsid w:val="00FB5C5B"/>
    <w:rsid w:val="00FC7739"/>
    <w:rsid w:val="00FE276B"/>
    <w:rsid w:val="00FE6392"/>
    <w:rsid w:val="00FE7328"/>
    <w:rsid w:val="00FF1059"/>
    <w:rsid w:val="00FF2586"/>
    <w:rsid w:val="00FF4E27"/>
    <w:rsid w:val="00FF5BB6"/>
    <w:rsid w:val="0104117B"/>
    <w:rsid w:val="010CE3AE"/>
    <w:rsid w:val="011309FB"/>
    <w:rsid w:val="0116F224"/>
    <w:rsid w:val="011A4CBF"/>
    <w:rsid w:val="0121E16F"/>
    <w:rsid w:val="012760B5"/>
    <w:rsid w:val="012BB378"/>
    <w:rsid w:val="0138CB58"/>
    <w:rsid w:val="013B3788"/>
    <w:rsid w:val="014DC2E1"/>
    <w:rsid w:val="01508D80"/>
    <w:rsid w:val="01575ABD"/>
    <w:rsid w:val="0157C6EB"/>
    <w:rsid w:val="015E9DFD"/>
    <w:rsid w:val="01698C47"/>
    <w:rsid w:val="016BAC01"/>
    <w:rsid w:val="0178F1FE"/>
    <w:rsid w:val="0183D9D6"/>
    <w:rsid w:val="0190DC6E"/>
    <w:rsid w:val="01A44F38"/>
    <w:rsid w:val="01ACC1ED"/>
    <w:rsid w:val="01B1019B"/>
    <w:rsid w:val="01BDD093"/>
    <w:rsid w:val="01BE72B7"/>
    <w:rsid w:val="01C1B870"/>
    <w:rsid w:val="01CA45E9"/>
    <w:rsid w:val="01CA6846"/>
    <w:rsid w:val="01D76522"/>
    <w:rsid w:val="01F1589F"/>
    <w:rsid w:val="01F99DB9"/>
    <w:rsid w:val="02046558"/>
    <w:rsid w:val="0207088F"/>
    <w:rsid w:val="02084C13"/>
    <w:rsid w:val="0208999E"/>
    <w:rsid w:val="023CA5BD"/>
    <w:rsid w:val="02434CF8"/>
    <w:rsid w:val="0244A7FD"/>
    <w:rsid w:val="0249966D"/>
    <w:rsid w:val="024D15EE"/>
    <w:rsid w:val="024E00ED"/>
    <w:rsid w:val="024ECD6C"/>
    <w:rsid w:val="02521425"/>
    <w:rsid w:val="02531AFF"/>
    <w:rsid w:val="0261B7D1"/>
    <w:rsid w:val="026474EB"/>
    <w:rsid w:val="0267491F"/>
    <w:rsid w:val="029C537F"/>
    <w:rsid w:val="02A7C179"/>
    <w:rsid w:val="02AA28F6"/>
    <w:rsid w:val="02B35355"/>
    <w:rsid w:val="02B4A37F"/>
    <w:rsid w:val="02DD90D4"/>
    <w:rsid w:val="02DE911C"/>
    <w:rsid w:val="02E25612"/>
    <w:rsid w:val="02EB904D"/>
    <w:rsid w:val="02F5138B"/>
    <w:rsid w:val="02F82B83"/>
    <w:rsid w:val="030241B5"/>
    <w:rsid w:val="03024DDD"/>
    <w:rsid w:val="030E903E"/>
    <w:rsid w:val="03180034"/>
    <w:rsid w:val="03182272"/>
    <w:rsid w:val="0326C4A5"/>
    <w:rsid w:val="03294545"/>
    <w:rsid w:val="033B009D"/>
    <w:rsid w:val="034A1803"/>
    <w:rsid w:val="035DCE99"/>
    <w:rsid w:val="035F999B"/>
    <w:rsid w:val="03612E5B"/>
    <w:rsid w:val="0363B6A0"/>
    <w:rsid w:val="0365F6F5"/>
    <w:rsid w:val="036CA8AF"/>
    <w:rsid w:val="037376BD"/>
    <w:rsid w:val="03830F67"/>
    <w:rsid w:val="0386C644"/>
    <w:rsid w:val="039253DF"/>
    <w:rsid w:val="039A67F7"/>
    <w:rsid w:val="03A5BD5F"/>
    <w:rsid w:val="03A96E93"/>
    <w:rsid w:val="03AC15A9"/>
    <w:rsid w:val="03AE3C4A"/>
    <w:rsid w:val="03B659C8"/>
    <w:rsid w:val="03B778ED"/>
    <w:rsid w:val="03BE52EF"/>
    <w:rsid w:val="03D0EB49"/>
    <w:rsid w:val="03D7A226"/>
    <w:rsid w:val="03E63308"/>
    <w:rsid w:val="03EC233C"/>
    <w:rsid w:val="03F0562F"/>
    <w:rsid w:val="03F831D3"/>
    <w:rsid w:val="04025F64"/>
    <w:rsid w:val="041B916F"/>
    <w:rsid w:val="04319C2C"/>
    <w:rsid w:val="043A4AC1"/>
    <w:rsid w:val="044880A9"/>
    <w:rsid w:val="0476095D"/>
    <w:rsid w:val="04793251"/>
    <w:rsid w:val="048ABE70"/>
    <w:rsid w:val="048C549E"/>
    <w:rsid w:val="048C63A0"/>
    <w:rsid w:val="048E0B67"/>
    <w:rsid w:val="04989076"/>
    <w:rsid w:val="04A85373"/>
    <w:rsid w:val="04B7D849"/>
    <w:rsid w:val="04DBAD2F"/>
    <w:rsid w:val="04E304A3"/>
    <w:rsid w:val="04E9559B"/>
    <w:rsid w:val="04EB3050"/>
    <w:rsid w:val="04F98F8D"/>
    <w:rsid w:val="050617FB"/>
    <w:rsid w:val="050663C3"/>
    <w:rsid w:val="050B9C8A"/>
    <w:rsid w:val="050D7E60"/>
    <w:rsid w:val="051F793F"/>
    <w:rsid w:val="0535CF65"/>
    <w:rsid w:val="0545BCC8"/>
    <w:rsid w:val="054C76C1"/>
    <w:rsid w:val="05568DA8"/>
    <w:rsid w:val="0559FAB0"/>
    <w:rsid w:val="055A4C4E"/>
    <w:rsid w:val="055C979A"/>
    <w:rsid w:val="055F4818"/>
    <w:rsid w:val="05608095"/>
    <w:rsid w:val="0565FEAD"/>
    <w:rsid w:val="05671553"/>
    <w:rsid w:val="05762452"/>
    <w:rsid w:val="057D1C84"/>
    <w:rsid w:val="0588E2C1"/>
    <w:rsid w:val="058C90A2"/>
    <w:rsid w:val="058E42D2"/>
    <w:rsid w:val="05914FD1"/>
    <w:rsid w:val="059C71A5"/>
    <w:rsid w:val="05AEF83A"/>
    <w:rsid w:val="05B2BBC3"/>
    <w:rsid w:val="05D8F455"/>
    <w:rsid w:val="05E56B3F"/>
    <w:rsid w:val="05F99F74"/>
    <w:rsid w:val="05FE1891"/>
    <w:rsid w:val="06033B4A"/>
    <w:rsid w:val="060BC041"/>
    <w:rsid w:val="061A15F7"/>
    <w:rsid w:val="061DA52C"/>
    <w:rsid w:val="061E70F3"/>
    <w:rsid w:val="062F9831"/>
    <w:rsid w:val="06339FC7"/>
    <w:rsid w:val="063E13C9"/>
    <w:rsid w:val="0640512A"/>
    <w:rsid w:val="06487D3E"/>
    <w:rsid w:val="0649AA3F"/>
    <w:rsid w:val="064EA1BB"/>
    <w:rsid w:val="0651C4DF"/>
    <w:rsid w:val="06545D84"/>
    <w:rsid w:val="0656EA5C"/>
    <w:rsid w:val="065B7D2A"/>
    <w:rsid w:val="065CF89B"/>
    <w:rsid w:val="06624617"/>
    <w:rsid w:val="06771931"/>
    <w:rsid w:val="06773561"/>
    <w:rsid w:val="0681214D"/>
    <w:rsid w:val="0681AD10"/>
    <w:rsid w:val="0694F000"/>
    <w:rsid w:val="069BB309"/>
    <w:rsid w:val="069CED2C"/>
    <w:rsid w:val="06B7E630"/>
    <w:rsid w:val="06B84EE2"/>
    <w:rsid w:val="06B88EF0"/>
    <w:rsid w:val="06C3731E"/>
    <w:rsid w:val="06C68E7C"/>
    <w:rsid w:val="06CDDF61"/>
    <w:rsid w:val="06D2977D"/>
    <w:rsid w:val="06DFC739"/>
    <w:rsid w:val="06EE8370"/>
    <w:rsid w:val="06FEDF71"/>
    <w:rsid w:val="071B2F9A"/>
    <w:rsid w:val="071F5EA2"/>
    <w:rsid w:val="0728B522"/>
    <w:rsid w:val="0728D9A4"/>
    <w:rsid w:val="07311B46"/>
    <w:rsid w:val="0741322F"/>
    <w:rsid w:val="0741DECE"/>
    <w:rsid w:val="074664C0"/>
    <w:rsid w:val="0749020B"/>
    <w:rsid w:val="07505246"/>
    <w:rsid w:val="075A6D29"/>
    <w:rsid w:val="075EC6FA"/>
    <w:rsid w:val="0765DA9D"/>
    <w:rsid w:val="076F1000"/>
    <w:rsid w:val="077E2482"/>
    <w:rsid w:val="077ED547"/>
    <w:rsid w:val="07858825"/>
    <w:rsid w:val="078B5BAF"/>
    <w:rsid w:val="079022BA"/>
    <w:rsid w:val="07906023"/>
    <w:rsid w:val="07980A06"/>
    <w:rsid w:val="07A69298"/>
    <w:rsid w:val="07A9C608"/>
    <w:rsid w:val="07C50A74"/>
    <w:rsid w:val="07CDD6F1"/>
    <w:rsid w:val="07D97E4E"/>
    <w:rsid w:val="07DF8B97"/>
    <w:rsid w:val="07E629B5"/>
    <w:rsid w:val="07EB1D18"/>
    <w:rsid w:val="07EC7494"/>
    <w:rsid w:val="07EE8878"/>
    <w:rsid w:val="0803D9D3"/>
    <w:rsid w:val="08091D40"/>
    <w:rsid w:val="0815498D"/>
    <w:rsid w:val="08184005"/>
    <w:rsid w:val="081D38F7"/>
    <w:rsid w:val="0830EFA5"/>
    <w:rsid w:val="08316B52"/>
    <w:rsid w:val="083418FE"/>
    <w:rsid w:val="084CB1B7"/>
    <w:rsid w:val="0851829F"/>
    <w:rsid w:val="0854DE5D"/>
    <w:rsid w:val="08663772"/>
    <w:rsid w:val="086B9FF2"/>
    <w:rsid w:val="086C3436"/>
    <w:rsid w:val="08760076"/>
    <w:rsid w:val="087953F2"/>
    <w:rsid w:val="0893178C"/>
    <w:rsid w:val="08A06560"/>
    <w:rsid w:val="08A79D1A"/>
    <w:rsid w:val="08ABB3CD"/>
    <w:rsid w:val="08CB27F9"/>
    <w:rsid w:val="08D2004E"/>
    <w:rsid w:val="08D2DB37"/>
    <w:rsid w:val="08D6C940"/>
    <w:rsid w:val="08E057F7"/>
    <w:rsid w:val="08E13B71"/>
    <w:rsid w:val="08E299C8"/>
    <w:rsid w:val="08E7D3C2"/>
    <w:rsid w:val="08EB5325"/>
    <w:rsid w:val="08ED6917"/>
    <w:rsid w:val="08F6B0D5"/>
    <w:rsid w:val="08F8DF00"/>
    <w:rsid w:val="08FBB328"/>
    <w:rsid w:val="08FCFC60"/>
    <w:rsid w:val="0911BD5B"/>
    <w:rsid w:val="0912F85D"/>
    <w:rsid w:val="09185A69"/>
    <w:rsid w:val="091AA0A8"/>
    <w:rsid w:val="0921DA86"/>
    <w:rsid w:val="0929DC03"/>
    <w:rsid w:val="092D0A2A"/>
    <w:rsid w:val="092FCE98"/>
    <w:rsid w:val="09310023"/>
    <w:rsid w:val="09417D7F"/>
    <w:rsid w:val="094D1444"/>
    <w:rsid w:val="0955B83A"/>
    <w:rsid w:val="0956E17A"/>
    <w:rsid w:val="0958B9F2"/>
    <w:rsid w:val="0959AED7"/>
    <w:rsid w:val="096F547A"/>
    <w:rsid w:val="0981FB42"/>
    <w:rsid w:val="0984B2E9"/>
    <w:rsid w:val="099071BD"/>
    <w:rsid w:val="09A9C8BF"/>
    <w:rsid w:val="09AFF26F"/>
    <w:rsid w:val="09BD81D3"/>
    <w:rsid w:val="09C0EED2"/>
    <w:rsid w:val="09D51048"/>
    <w:rsid w:val="09D62F72"/>
    <w:rsid w:val="09D7B0E7"/>
    <w:rsid w:val="09DB6D63"/>
    <w:rsid w:val="09FEA02B"/>
    <w:rsid w:val="09FECC7E"/>
    <w:rsid w:val="0A00A8AA"/>
    <w:rsid w:val="0A2065FD"/>
    <w:rsid w:val="0A36B431"/>
    <w:rsid w:val="0A399C50"/>
    <w:rsid w:val="0A455D82"/>
    <w:rsid w:val="0A55BDC0"/>
    <w:rsid w:val="0A56BA6B"/>
    <w:rsid w:val="0A59237A"/>
    <w:rsid w:val="0A5C95D8"/>
    <w:rsid w:val="0A606567"/>
    <w:rsid w:val="0A60DAE9"/>
    <w:rsid w:val="0A701216"/>
    <w:rsid w:val="0A771532"/>
    <w:rsid w:val="0A77C854"/>
    <w:rsid w:val="0A8600A8"/>
    <w:rsid w:val="0A8B248B"/>
    <w:rsid w:val="0A93D6A0"/>
    <w:rsid w:val="0A975C18"/>
    <w:rsid w:val="0AAC6578"/>
    <w:rsid w:val="0AACA177"/>
    <w:rsid w:val="0AC38654"/>
    <w:rsid w:val="0AC990EE"/>
    <w:rsid w:val="0ACB9061"/>
    <w:rsid w:val="0ACE6BF3"/>
    <w:rsid w:val="0AD10C75"/>
    <w:rsid w:val="0AD2F3C4"/>
    <w:rsid w:val="0AD78E5D"/>
    <w:rsid w:val="0ADA1368"/>
    <w:rsid w:val="0AEA8F40"/>
    <w:rsid w:val="0AEEE49A"/>
    <w:rsid w:val="0B0BC672"/>
    <w:rsid w:val="0B26CA8A"/>
    <w:rsid w:val="0B2F067A"/>
    <w:rsid w:val="0B335DFE"/>
    <w:rsid w:val="0B4692A8"/>
    <w:rsid w:val="0B52ECB8"/>
    <w:rsid w:val="0B5C5967"/>
    <w:rsid w:val="0B5E8AB0"/>
    <w:rsid w:val="0B61FE01"/>
    <w:rsid w:val="0B67A935"/>
    <w:rsid w:val="0B67E135"/>
    <w:rsid w:val="0B6A7210"/>
    <w:rsid w:val="0B6C9C56"/>
    <w:rsid w:val="0B8807C0"/>
    <w:rsid w:val="0B945E83"/>
    <w:rsid w:val="0B983466"/>
    <w:rsid w:val="0B9F5007"/>
    <w:rsid w:val="0BAF9B01"/>
    <w:rsid w:val="0BEB03B1"/>
    <w:rsid w:val="0BF8B663"/>
    <w:rsid w:val="0BFF1B9D"/>
    <w:rsid w:val="0C05D55E"/>
    <w:rsid w:val="0C080FC8"/>
    <w:rsid w:val="0C09896C"/>
    <w:rsid w:val="0C252D0B"/>
    <w:rsid w:val="0C35C200"/>
    <w:rsid w:val="0C3DF3AF"/>
    <w:rsid w:val="0C422660"/>
    <w:rsid w:val="0C4451B2"/>
    <w:rsid w:val="0C456EF1"/>
    <w:rsid w:val="0C481516"/>
    <w:rsid w:val="0C4A97D3"/>
    <w:rsid w:val="0C6AD12A"/>
    <w:rsid w:val="0C70B67D"/>
    <w:rsid w:val="0C7164C9"/>
    <w:rsid w:val="0C740008"/>
    <w:rsid w:val="0C8D9FCD"/>
    <w:rsid w:val="0CA79CCB"/>
    <w:rsid w:val="0CB76AAB"/>
    <w:rsid w:val="0CB7C133"/>
    <w:rsid w:val="0CB99C04"/>
    <w:rsid w:val="0CBA6C23"/>
    <w:rsid w:val="0CC8B7EE"/>
    <w:rsid w:val="0CCA8715"/>
    <w:rsid w:val="0CE20B95"/>
    <w:rsid w:val="0CEDDA95"/>
    <w:rsid w:val="0CEEAFB0"/>
    <w:rsid w:val="0CF52295"/>
    <w:rsid w:val="0CFB0AA0"/>
    <w:rsid w:val="0CFED401"/>
    <w:rsid w:val="0D0A308F"/>
    <w:rsid w:val="0D1087EC"/>
    <w:rsid w:val="0D1D88A9"/>
    <w:rsid w:val="0D1F5891"/>
    <w:rsid w:val="0D289138"/>
    <w:rsid w:val="0D2EEC04"/>
    <w:rsid w:val="0D50DE31"/>
    <w:rsid w:val="0D5F8A23"/>
    <w:rsid w:val="0D681E22"/>
    <w:rsid w:val="0D766B0F"/>
    <w:rsid w:val="0D78CB44"/>
    <w:rsid w:val="0D83EEB0"/>
    <w:rsid w:val="0D84161B"/>
    <w:rsid w:val="0D850786"/>
    <w:rsid w:val="0D858927"/>
    <w:rsid w:val="0D86B370"/>
    <w:rsid w:val="0D94E6F2"/>
    <w:rsid w:val="0D94FD28"/>
    <w:rsid w:val="0D980EFD"/>
    <w:rsid w:val="0D98ED12"/>
    <w:rsid w:val="0D9AEA50"/>
    <w:rsid w:val="0DAF6798"/>
    <w:rsid w:val="0DB6941B"/>
    <w:rsid w:val="0DB9D1E0"/>
    <w:rsid w:val="0DBD9B3B"/>
    <w:rsid w:val="0DBFA44A"/>
    <w:rsid w:val="0DD1738B"/>
    <w:rsid w:val="0DD33AC0"/>
    <w:rsid w:val="0DE66834"/>
    <w:rsid w:val="0DE6F9E4"/>
    <w:rsid w:val="0DF5C542"/>
    <w:rsid w:val="0DFB2716"/>
    <w:rsid w:val="0E048A92"/>
    <w:rsid w:val="0E059F75"/>
    <w:rsid w:val="0E0E46A7"/>
    <w:rsid w:val="0E0F4412"/>
    <w:rsid w:val="0E0FB6ED"/>
    <w:rsid w:val="0E180BA6"/>
    <w:rsid w:val="0E1DFD67"/>
    <w:rsid w:val="0E4C0786"/>
    <w:rsid w:val="0E520F19"/>
    <w:rsid w:val="0E5730CE"/>
    <w:rsid w:val="0E668F0F"/>
    <w:rsid w:val="0E742A2C"/>
    <w:rsid w:val="0E814EAD"/>
    <w:rsid w:val="0E8907AC"/>
    <w:rsid w:val="0E94165E"/>
    <w:rsid w:val="0E985593"/>
    <w:rsid w:val="0E998817"/>
    <w:rsid w:val="0E99CD1B"/>
    <w:rsid w:val="0EA29274"/>
    <w:rsid w:val="0EA8A0B3"/>
    <w:rsid w:val="0EA989FA"/>
    <w:rsid w:val="0EBC561C"/>
    <w:rsid w:val="0EC24C2F"/>
    <w:rsid w:val="0EC2C3A2"/>
    <w:rsid w:val="0ED6FA81"/>
    <w:rsid w:val="0EE1B753"/>
    <w:rsid w:val="0EE5DB28"/>
    <w:rsid w:val="0EFAF0FF"/>
    <w:rsid w:val="0F1146C1"/>
    <w:rsid w:val="0F21896A"/>
    <w:rsid w:val="0F26F40E"/>
    <w:rsid w:val="0F2C917D"/>
    <w:rsid w:val="0F3140F3"/>
    <w:rsid w:val="0F44030A"/>
    <w:rsid w:val="0F52AA79"/>
    <w:rsid w:val="0F53C6F0"/>
    <w:rsid w:val="0F65E342"/>
    <w:rsid w:val="0F7A212B"/>
    <w:rsid w:val="0F85499B"/>
    <w:rsid w:val="0F8F1663"/>
    <w:rsid w:val="0F9B01CE"/>
    <w:rsid w:val="0FA09AA6"/>
    <w:rsid w:val="0FB5F302"/>
    <w:rsid w:val="0FC6FBD6"/>
    <w:rsid w:val="0FC98D98"/>
    <w:rsid w:val="0FCA6F18"/>
    <w:rsid w:val="0FCDD33A"/>
    <w:rsid w:val="0FD7A2F6"/>
    <w:rsid w:val="0FDB5BD0"/>
    <w:rsid w:val="0FF8551C"/>
    <w:rsid w:val="0FFA5CE9"/>
    <w:rsid w:val="10025F70"/>
    <w:rsid w:val="100713CD"/>
    <w:rsid w:val="100BB284"/>
    <w:rsid w:val="100CC36E"/>
    <w:rsid w:val="101D5ABF"/>
    <w:rsid w:val="102B6B8C"/>
    <w:rsid w:val="103174FD"/>
    <w:rsid w:val="1037FB9B"/>
    <w:rsid w:val="10468F5C"/>
    <w:rsid w:val="104E1C62"/>
    <w:rsid w:val="1052EF8A"/>
    <w:rsid w:val="10712272"/>
    <w:rsid w:val="10721B5D"/>
    <w:rsid w:val="1078D04A"/>
    <w:rsid w:val="1078D5B5"/>
    <w:rsid w:val="1080AC00"/>
    <w:rsid w:val="1081CA13"/>
    <w:rsid w:val="108BE3E4"/>
    <w:rsid w:val="108E4F71"/>
    <w:rsid w:val="1090897B"/>
    <w:rsid w:val="1093F51D"/>
    <w:rsid w:val="10AE6FEC"/>
    <w:rsid w:val="10B23D4C"/>
    <w:rsid w:val="10BC1E56"/>
    <w:rsid w:val="10C50EE1"/>
    <w:rsid w:val="10C6AAB5"/>
    <w:rsid w:val="10C8CD87"/>
    <w:rsid w:val="10EFE813"/>
    <w:rsid w:val="10EFECDA"/>
    <w:rsid w:val="10F4A60B"/>
    <w:rsid w:val="1108550D"/>
    <w:rsid w:val="110B0777"/>
    <w:rsid w:val="110D0170"/>
    <w:rsid w:val="1118A1A4"/>
    <w:rsid w:val="11199F7B"/>
    <w:rsid w:val="1122BC1E"/>
    <w:rsid w:val="112849FE"/>
    <w:rsid w:val="11286FBA"/>
    <w:rsid w:val="112AA37D"/>
    <w:rsid w:val="113C4352"/>
    <w:rsid w:val="113DC1E8"/>
    <w:rsid w:val="113F8ADB"/>
    <w:rsid w:val="114D1819"/>
    <w:rsid w:val="115603B4"/>
    <w:rsid w:val="1157EF00"/>
    <w:rsid w:val="1158C0E8"/>
    <w:rsid w:val="11705E17"/>
    <w:rsid w:val="1170B090"/>
    <w:rsid w:val="1178AB12"/>
    <w:rsid w:val="118478BF"/>
    <w:rsid w:val="1184B115"/>
    <w:rsid w:val="1185C7D8"/>
    <w:rsid w:val="119E524E"/>
    <w:rsid w:val="11A058BD"/>
    <w:rsid w:val="11A13F57"/>
    <w:rsid w:val="11AAF001"/>
    <w:rsid w:val="11C758B9"/>
    <w:rsid w:val="11CA00D9"/>
    <w:rsid w:val="11D6264A"/>
    <w:rsid w:val="11DA9512"/>
    <w:rsid w:val="11E25880"/>
    <w:rsid w:val="11ED3306"/>
    <w:rsid w:val="11EEFA0E"/>
    <w:rsid w:val="11F02312"/>
    <w:rsid w:val="11F0A85D"/>
    <w:rsid w:val="11F328D1"/>
    <w:rsid w:val="12256970"/>
    <w:rsid w:val="12268ACB"/>
    <w:rsid w:val="1227DFB6"/>
    <w:rsid w:val="1228C44D"/>
    <w:rsid w:val="1245B40F"/>
    <w:rsid w:val="12491CA3"/>
    <w:rsid w:val="124B5288"/>
    <w:rsid w:val="124DA5DA"/>
    <w:rsid w:val="1255B300"/>
    <w:rsid w:val="1255F1DB"/>
    <w:rsid w:val="1258CA27"/>
    <w:rsid w:val="125CA1FE"/>
    <w:rsid w:val="125F9BF8"/>
    <w:rsid w:val="1278E294"/>
    <w:rsid w:val="1281AE5B"/>
    <w:rsid w:val="1281FDF7"/>
    <w:rsid w:val="1282DD7A"/>
    <w:rsid w:val="12831B95"/>
    <w:rsid w:val="1298838E"/>
    <w:rsid w:val="129ACA6B"/>
    <w:rsid w:val="12A2A46B"/>
    <w:rsid w:val="12B39ABA"/>
    <w:rsid w:val="12C6BB21"/>
    <w:rsid w:val="12CE1733"/>
    <w:rsid w:val="12DCC798"/>
    <w:rsid w:val="12E6C8CF"/>
    <w:rsid w:val="12E79B5A"/>
    <w:rsid w:val="12EC80F4"/>
    <w:rsid w:val="12F98A44"/>
    <w:rsid w:val="13016B37"/>
    <w:rsid w:val="130293A3"/>
    <w:rsid w:val="13044CBC"/>
    <w:rsid w:val="130860E7"/>
    <w:rsid w:val="130B6162"/>
    <w:rsid w:val="13102592"/>
    <w:rsid w:val="13159634"/>
    <w:rsid w:val="1315C462"/>
    <w:rsid w:val="1318C5ED"/>
    <w:rsid w:val="13244CF3"/>
    <w:rsid w:val="13291CD3"/>
    <w:rsid w:val="132FBB3F"/>
    <w:rsid w:val="13354F78"/>
    <w:rsid w:val="13435805"/>
    <w:rsid w:val="134E843D"/>
    <w:rsid w:val="134F0229"/>
    <w:rsid w:val="13530F51"/>
    <w:rsid w:val="1354546C"/>
    <w:rsid w:val="13551C81"/>
    <w:rsid w:val="1355F214"/>
    <w:rsid w:val="1359C729"/>
    <w:rsid w:val="135B60CB"/>
    <w:rsid w:val="1363ECF5"/>
    <w:rsid w:val="13715667"/>
    <w:rsid w:val="137C3D30"/>
    <w:rsid w:val="13809900"/>
    <w:rsid w:val="139063DE"/>
    <w:rsid w:val="139FF0BF"/>
    <w:rsid w:val="13A1C217"/>
    <w:rsid w:val="13A9D76F"/>
    <w:rsid w:val="13AD8057"/>
    <w:rsid w:val="13B8CDCE"/>
    <w:rsid w:val="13BF9839"/>
    <w:rsid w:val="13C59B5A"/>
    <w:rsid w:val="13DA2348"/>
    <w:rsid w:val="13E22170"/>
    <w:rsid w:val="13EDD042"/>
    <w:rsid w:val="13EEF3AB"/>
    <w:rsid w:val="13F814F8"/>
    <w:rsid w:val="14023C40"/>
    <w:rsid w:val="1409960A"/>
    <w:rsid w:val="1409F848"/>
    <w:rsid w:val="140DF6B2"/>
    <w:rsid w:val="14117BAE"/>
    <w:rsid w:val="14117E78"/>
    <w:rsid w:val="141D7CCD"/>
    <w:rsid w:val="141F8AF3"/>
    <w:rsid w:val="14307048"/>
    <w:rsid w:val="14350A09"/>
    <w:rsid w:val="1457FE66"/>
    <w:rsid w:val="145810C3"/>
    <w:rsid w:val="145E985F"/>
    <w:rsid w:val="1468C97A"/>
    <w:rsid w:val="146C3092"/>
    <w:rsid w:val="146DACE7"/>
    <w:rsid w:val="1473DDC8"/>
    <w:rsid w:val="148C695D"/>
    <w:rsid w:val="148CB49D"/>
    <w:rsid w:val="149502EC"/>
    <w:rsid w:val="14979063"/>
    <w:rsid w:val="149BFEA2"/>
    <w:rsid w:val="14ACBE42"/>
    <w:rsid w:val="14BB1100"/>
    <w:rsid w:val="14C24624"/>
    <w:rsid w:val="14E9BAFC"/>
    <w:rsid w:val="14F024CD"/>
    <w:rsid w:val="14F2CF7B"/>
    <w:rsid w:val="1501D025"/>
    <w:rsid w:val="15025784"/>
    <w:rsid w:val="15035BA8"/>
    <w:rsid w:val="150EB3AD"/>
    <w:rsid w:val="150F0652"/>
    <w:rsid w:val="151D85BD"/>
    <w:rsid w:val="15225EE7"/>
    <w:rsid w:val="15240F47"/>
    <w:rsid w:val="1527E1D7"/>
    <w:rsid w:val="153E7AAD"/>
    <w:rsid w:val="1554917A"/>
    <w:rsid w:val="155C7882"/>
    <w:rsid w:val="1583A575"/>
    <w:rsid w:val="15926487"/>
    <w:rsid w:val="159C90AB"/>
    <w:rsid w:val="159FE81F"/>
    <w:rsid w:val="15A3650E"/>
    <w:rsid w:val="15A95447"/>
    <w:rsid w:val="15B08356"/>
    <w:rsid w:val="15BA4098"/>
    <w:rsid w:val="15C5EB0B"/>
    <w:rsid w:val="15C8EE1A"/>
    <w:rsid w:val="15CCA3E9"/>
    <w:rsid w:val="15E34CA4"/>
    <w:rsid w:val="15EA7C37"/>
    <w:rsid w:val="1610C934"/>
    <w:rsid w:val="1612775D"/>
    <w:rsid w:val="161329F4"/>
    <w:rsid w:val="1615FCCA"/>
    <w:rsid w:val="161AE5FE"/>
    <w:rsid w:val="161CD62E"/>
    <w:rsid w:val="161FCE62"/>
    <w:rsid w:val="1628358A"/>
    <w:rsid w:val="1632F3C5"/>
    <w:rsid w:val="163CD599"/>
    <w:rsid w:val="1642EB52"/>
    <w:rsid w:val="16519965"/>
    <w:rsid w:val="1664DDA7"/>
    <w:rsid w:val="16729B84"/>
    <w:rsid w:val="169C1D08"/>
    <w:rsid w:val="169C4096"/>
    <w:rsid w:val="16A1120F"/>
    <w:rsid w:val="16B7B48A"/>
    <w:rsid w:val="16C093EA"/>
    <w:rsid w:val="16CF247C"/>
    <w:rsid w:val="16DA556C"/>
    <w:rsid w:val="16E9F705"/>
    <w:rsid w:val="170047C6"/>
    <w:rsid w:val="170EA541"/>
    <w:rsid w:val="170F0D98"/>
    <w:rsid w:val="170F8BB0"/>
    <w:rsid w:val="1713676C"/>
    <w:rsid w:val="171ACE53"/>
    <w:rsid w:val="172F4C73"/>
    <w:rsid w:val="1731F2C3"/>
    <w:rsid w:val="173A2E20"/>
    <w:rsid w:val="173F18C4"/>
    <w:rsid w:val="17443B14"/>
    <w:rsid w:val="1747DA3E"/>
    <w:rsid w:val="17596D11"/>
    <w:rsid w:val="17861E4E"/>
    <w:rsid w:val="1786DECA"/>
    <w:rsid w:val="17874389"/>
    <w:rsid w:val="1788E0FF"/>
    <w:rsid w:val="17961BC3"/>
    <w:rsid w:val="179DED3E"/>
    <w:rsid w:val="17A3CBC7"/>
    <w:rsid w:val="17A453DB"/>
    <w:rsid w:val="17B03391"/>
    <w:rsid w:val="17BE91B6"/>
    <w:rsid w:val="17C60958"/>
    <w:rsid w:val="17CBB70A"/>
    <w:rsid w:val="17CF897A"/>
    <w:rsid w:val="17D3B5F4"/>
    <w:rsid w:val="17EE6246"/>
    <w:rsid w:val="17F448F8"/>
    <w:rsid w:val="17F56E03"/>
    <w:rsid w:val="17FB9F06"/>
    <w:rsid w:val="18007381"/>
    <w:rsid w:val="1804F89C"/>
    <w:rsid w:val="1806A4A9"/>
    <w:rsid w:val="180A6C2E"/>
    <w:rsid w:val="180DF75F"/>
    <w:rsid w:val="180F2608"/>
    <w:rsid w:val="1818F624"/>
    <w:rsid w:val="181C0151"/>
    <w:rsid w:val="182105C0"/>
    <w:rsid w:val="1829D656"/>
    <w:rsid w:val="182A6CDE"/>
    <w:rsid w:val="183FEE71"/>
    <w:rsid w:val="18471068"/>
    <w:rsid w:val="18479A70"/>
    <w:rsid w:val="184D626B"/>
    <w:rsid w:val="185F89E4"/>
    <w:rsid w:val="186797AB"/>
    <w:rsid w:val="1869208B"/>
    <w:rsid w:val="187B6E5A"/>
    <w:rsid w:val="187D6FBC"/>
    <w:rsid w:val="188261E0"/>
    <w:rsid w:val="18860EE4"/>
    <w:rsid w:val="1888EB28"/>
    <w:rsid w:val="189345A7"/>
    <w:rsid w:val="189B3501"/>
    <w:rsid w:val="18A66B6C"/>
    <w:rsid w:val="18A94F9F"/>
    <w:rsid w:val="18AF0146"/>
    <w:rsid w:val="18C50D75"/>
    <w:rsid w:val="18C5AE6A"/>
    <w:rsid w:val="18CBC010"/>
    <w:rsid w:val="18E82418"/>
    <w:rsid w:val="18F76707"/>
    <w:rsid w:val="19046152"/>
    <w:rsid w:val="1913730B"/>
    <w:rsid w:val="191E3B9C"/>
    <w:rsid w:val="1925F556"/>
    <w:rsid w:val="1928712E"/>
    <w:rsid w:val="19299EA4"/>
    <w:rsid w:val="19318A7D"/>
    <w:rsid w:val="1946D868"/>
    <w:rsid w:val="195BA9AC"/>
    <w:rsid w:val="1964467B"/>
    <w:rsid w:val="19692F9C"/>
    <w:rsid w:val="196D748A"/>
    <w:rsid w:val="197E79A5"/>
    <w:rsid w:val="19964E43"/>
    <w:rsid w:val="199E9293"/>
    <w:rsid w:val="19BA74E5"/>
    <w:rsid w:val="19CC849B"/>
    <w:rsid w:val="19EE94C6"/>
    <w:rsid w:val="19EEA331"/>
    <w:rsid w:val="19F451A0"/>
    <w:rsid w:val="19F4D455"/>
    <w:rsid w:val="1A011FF3"/>
    <w:rsid w:val="1A1A1CF0"/>
    <w:rsid w:val="1A2262DB"/>
    <w:rsid w:val="1A36AA26"/>
    <w:rsid w:val="1A3AD058"/>
    <w:rsid w:val="1A3B7231"/>
    <w:rsid w:val="1A3E9100"/>
    <w:rsid w:val="1A4006A2"/>
    <w:rsid w:val="1A5AE921"/>
    <w:rsid w:val="1A675133"/>
    <w:rsid w:val="1A69209E"/>
    <w:rsid w:val="1A70DB38"/>
    <w:rsid w:val="1A8740E3"/>
    <w:rsid w:val="1A967DF7"/>
    <w:rsid w:val="1A974ABB"/>
    <w:rsid w:val="1A992DC0"/>
    <w:rsid w:val="1AA3C744"/>
    <w:rsid w:val="1AC816F2"/>
    <w:rsid w:val="1AEF8ADE"/>
    <w:rsid w:val="1AF16BBB"/>
    <w:rsid w:val="1AF57B11"/>
    <w:rsid w:val="1AF732E4"/>
    <w:rsid w:val="1AFED65D"/>
    <w:rsid w:val="1B232FC7"/>
    <w:rsid w:val="1B39DC1F"/>
    <w:rsid w:val="1B4E3E17"/>
    <w:rsid w:val="1B59A061"/>
    <w:rsid w:val="1B60C8C2"/>
    <w:rsid w:val="1B6915FD"/>
    <w:rsid w:val="1B76EBC5"/>
    <w:rsid w:val="1B90A11E"/>
    <w:rsid w:val="1B91A369"/>
    <w:rsid w:val="1B923340"/>
    <w:rsid w:val="1BA49D53"/>
    <w:rsid w:val="1BA6B764"/>
    <w:rsid w:val="1BB49444"/>
    <w:rsid w:val="1BB63A15"/>
    <w:rsid w:val="1BBBFE14"/>
    <w:rsid w:val="1BBC41D1"/>
    <w:rsid w:val="1BCDC9B9"/>
    <w:rsid w:val="1BD2C360"/>
    <w:rsid w:val="1BD81B66"/>
    <w:rsid w:val="1BE89A51"/>
    <w:rsid w:val="1BFD4A14"/>
    <w:rsid w:val="1C05ED0C"/>
    <w:rsid w:val="1C075876"/>
    <w:rsid w:val="1C078B76"/>
    <w:rsid w:val="1C0F6496"/>
    <w:rsid w:val="1C13C9F6"/>
    <w:rsid w:val="1C1A14CD"/>
    <w:rsid w:val="1C273D67"/>
    <w:rsid w:val="1C374EC0"/>
    <w:rsid w:val="1C3F5832"/>
    <w:rsid w:val="1C418792"/>
    <w:rsid w:val="1C478D78"/>
    <w:rsid w:val="1C48C8DE"/>
    <w:rsid w:val="1C4B57B1"/>
    <w:rsid w:val="1C4BE4B4"/>
    <w:rsid w:val="1C4F71FD"/>
    <w:rsid w:val="1C615207"/>
    <w:rsid w:val="1C7846EB"/>
    <w:rsid w:val="1C8AFC3E"/>
    <w:rsid w:val="1C91C495"/>
    <w:rsid w:val="1CB08CD2"/>
    <w:rsid w:val="1CB7ACAE"/>
    <w:rsid w:val="1CC447C2"/>
    <w:rsid w:val="1CCF5D55"/>
    <w:rsid w:val="1CCFAB2A"/>
    <w:rsid w:val="1CD412EF"/>
    <w:rsid w:val="1CDD7822"/>
    <w:rsid w:val="1CE18315"/>
    <w:rsid w:val="1CE7F9DA"/>
    <w:rsid w:val="1CFB1CCA"/>
    <w:rsid w:val="1D045162"/>
    <w:rsid w:val="1D045597"/>
    <w:rsid w:val="1D06518C"/>
    <w:rsid w:val="1D06D923"/>
    <w:rsid w:val="1D0B821A"/>
    <w:rsid w:val="1D0E2841"/>
    <w:rsid w:val="1D1DDA29"/>
    <w:rsid w:val="1D2EEAA1"/>
    <w:rsid w:val="1D2FC04E"/>
    <w:rsid w:val="1D3333B3"/>
    <w:rsid w:val="1D3871B3"/>
    <w:rsid w:val="1D42722E"/>
    <w:rsid w:val="1D42C6B6"/>
    <w:rsid w:val="1D46AF0A"/>
    <w:rsid w:val="1D50DDE5"/>
    <w:rsid w:val="1D5E2B60"/>
    <w:rsid w:val="1D6803EA"/>
    <w:rsid w:val="1D7C82FD"/>
    <w:rsid w:val="1D8846FB"/>
    <w:rsid w:val="1D8A7DCB"/>
    <w:rsid w:val="1D8CCB93"/>
    <w:rsid w:val="1D98CF90"/>
    <w:rsid w:val="1D9AEC2D"/>
    <w:rsid w:val="1D9CA029"/>
    <w:rsid w:val="1DAB6243"/>
    <w:rsid w:val="1DAD91F5"/>
    <w:rsid w:val="1DAFBEB9"/>
    <w:rsid w:val="1DB2BEE5"/>
    <w:rsid w:val="1DBB953B"/>
    <w:rsid w:val="1DCC44F1"/>
    <w:rsid w:val="1DD3761F"/>
    <w:rsid w:val="1DD58AF2"/>
    <w:rsid w:val="1DD65295"/>
    <w:rsid w:val="1DE1803F"/>
    <w:rsid w:val="1DE6A63F"/>
    <w:rsid w:val="1DEB0792"/>
    <w:rsid w:val="1DF382E8"/>
    <w:rsid w:val="1DF94C74"/>
    <w:rsid w:val="1DF9AEBD"/>
    <w:rsid w:val="1DFBC833"/>
    <w:rsid w:val="1DFC8473"/>
    <w:rsid w:val="1E00E586"/>
    <w:rsid w:val="1E0549F2"/>
    <w:rsid w:val="1E0F1718"/>
    <w:rsid w:val="1E14174C"/>
    <w:rsid w:val="1E17A91E"/>
    <w:rsid w:val="1E185D5E"/>
    <w:rsid w:val="1E1A16BA"/>
    <w:rsid w:val="1E21BE10"/>
    <w:rsid w:val="1E38037C"/>
    <w:rsid w:val="1E3AE56A"/>
    <w:rsid w:val="1E3E2469"/>
    <w:rsid w:val="1E4F6018"/>
    <w:rsid w:val="1E5C729D"/>
    <w:rsid w:val="1E5CEE65"/>
    <w:rsid w:val="1E653FBE"/>
    <w:rsid w:val="1E6F8FC7"/>
    <w:rsid w:val="1E890129"/>
    <w:rsid w:val="1E91D1B2"/>
    <w:rsid w:val="1E9229DD"/>
    <w:rsid w:val="1E95C1F8"/>
    <w:rsid w:val="1E9933E8"/>
    <w:rsid w:val="1E99F0C3"/>
    <w:rsid w:val="1EA47E75"/>
    <w:rsid w:val="1EA538C4"/>
    <w:rsid w:val="1EAA80D0"/>
    <w:rsid w:val="1EB7F289"/>
    <w:rsid w:val="1EBE54CB"/>
    <w:rsid w:val="1EC250C1"/>
    <w:rsid w:val="1ED04515"/>
    <w:rsid w:val="1ED3EB00"/>
    <w:rsid w:val="1EE5C41F"/>
    <w:rsid w:val="1EE8E622"/>
    <w:rsid w:val="1EED4276"/>
    <w:rsid w:val="1F0A98D5"/>
    <w:rsid w:val="1F0AFDCD"/>
    <w:rsid w:val="1F14B014"/>
    <w:rsid w:val="1F2EC3FA"/>
    <w:rsid w:val="1F3D8DEE"/>
    <w:rsid w:val="1F40EAF1"/>
    <w:rsid w:val="1F42BD80"/>
    <w:rsid w:val="1F45BCEC"/>
    <w:rsid w:val="1F588C43"/>
    <w:rsid w:val="1F5A0534"/>
    <w:rsid w:val="1F5D82D5"/>
    <w:rsid w:val="1F5E418B"/>
    <w:rsid w:val="1F6277DC"/>
    <w:rsid w:val="1F66FD7B"/>
    <w:rsid w:val="1F70474E"/>
    <w:rsid w:val="1F7BA0A2"/>
    <w:rsid w:val="1F808616"/>
    <w:rsid w:val="1F8ACCE7"/>
    <w:rsid w:val="1FA1901F"/>
    <w:rsid w:val="1FA55B8D"/>
    <w:rsid w:val="1FAF35A4"/>
    <w:rsid w:val="1FC09436"/>
    <w:rsid w:val="1FC31D61"/>
    <w:rsid w:val="1FC6DAF4"/>
    <w:rsid w:val="1FCD93B2"/>
    <w:rsid w:val="1FEEA74B"/>
    <w:rsid w:val="1FFCD621"/>
    <w:rsid w:val="1FFCE4A7"/>
    <w:rsid w:val="200180A6"/>
    <w:rsid w:val="200F73A3"/>
    <w:rsid w:val="201306CD"/>
    <w:rsid w:val="2016234B"/>
    <w:rsid w:val="201D20E8"/>
    <w:rsid w:val="20237895"/>
    <w:rsid w:val="2026DD43"/>
    <w:rsid w:val="20376CEB"/>
    <w:rsid w:val="20433810"/>
    <w:rsid w:val="206D5A45"/>
    <w:rsid w:val="20805465"/>
    <w:rsid w:val="20812470"/>
    <w:rsid w:val="2089F341"/>
    <w:rsid w:val="208C06F6"/>
    <w:rsid w:val="209D749E"/>
    <w:rsid w:val="20A20533"/>
    <w:rsid w:val="20AD04C1"/>
    <w:rsid w:val="20BE0F3A"/>
    <w:rsid w:val="20CE0C1E"/>
    <w:rsid w:val="20D745BD"/>
    <w:rsid w:val="20E547DF"/>
    <w:rsid w:val="20E78A8C"/>
    <w:rsid w:val="20FBDBC9"/>
    <w:rsid w:val="20FC71EE"/>
    <w:rsid w:val="20FD50F1"/>
    <w:rsid w:val="2105783F"/>
    <w:rsid w:val="2107F84C"/>
    <w:rsid w:val="21225A6D"/>
    <w:rsid w:val="2128E006"/>
    <w:rsid w:val="213290B2"/>
    <w:rsid w:val="21438678"/>
    <w:rsid w:val="214859D9"/>
    <w:rsid w:val="214BA882"/>
    <w:rsid w:val="2151F479"/>
    <w:rsid w:val="215E2E49"/>
    <w:rsid w:val="215ED882"/>
    <w:rsid w:val="215FACDB"/>
    <w:rsid w:val="216600A4"/>
    <w:rsid w:val="21829620"/>
    <w:rsid w:val="21871EE3"/>
    <w:rsid w:val="218FAE45"/>
    <w:rsid w:val="21968A46"/>
    <w:rsid w:val="21A0214C"/>
    <w:rsid w:val="21AA1859"/>
    <w:rsid w:val="21AF432A"/>
    <w:rsid w:val="21BA3DDB"/>
    <w:rsid w:val="21BAF235"/>
    <w:rsid w:val="21C1336A"/>
    <w:rsid w:val="21D45EF1"/>
    <w:rsid w:val="21D55DB3"/>
    <w:rsid w:val="21E0FE24"/>
    <w:rsid w:val="21E9BCB8"/>
    <w:rsid w:val="21F0A592"/>
    <w:rsid w:val="21F4EC80"/>
    <w:rsid w:val="21F8DCA6"/>
    <w:rsid w:val="22038A1B"/>
    <w:rsid w:val="221C5F7D"/>
    <w:rsid w:val="22238638"/>
    <w:rsid w:val="2228F250"/>
    <w:rsid w:val="2229B235"/>
    <w:rsid w:val="22340628"/>
    <w:rsid w:val="2239A90B"/>
    <w:rsid w:val="223DA5B5"/>
    <w:rsid w:val="22444B91"/>
    <w:rsid w:val="224BB3C5"/>
    <w:rsid w:val="2253E665"/>
    <w:rsid w:val="22560BB2"/>
    <w:rsid w:val="225B272A"/>
    <w:rsid w:val="227D8ED1"/>
    <w:rsid w:val="228C1CC6"/>
    <w:rsid w:val="229F9FD8"/>
    <w:rsid w:val="22A0DF7C"/>
    <w:rsid w:val="22A59271"/>
    <w:rsid w:val="22B891FA"/>
    <w:rsid w:val="22C8F57A"/>
    <w:rsid w:val="22CF795D"/>
    <w:rsid w:val="22D22950"/>
    <w:rsid w:val="22D4AA12"/>
    <w:rsid w:val="22D757FF"/>
    <w:rsid w:val="22D874D6"/>
    <w:rsid w:val="22DAB30D"/>
    <w:rsid w:val="22FE5A38"/>
    <w:rsid w:val="230030A7"/>
    <w:rsid w:val="23005D8F"/>
    <w:rsid w:val="230214EA"/>
    <w:rsid w:val="2304E107"/>
    <w:rsid w:val="23134EF9"/>
    <w:rsid w:val="23146663"/>
    <w:rsid w:val="2316F2CC"/>
    <w:rsid w:val="231B69D3"/>
    <w:rsid w:val="231CFA54"/>
    <w:rsid w:val="231D4D4F"/>
    <w:rsid w:val="231E472C"/>
    <w:rsid w:val="232205D2"/>
    <w:rsid w:val="2326B838"/>
    <w:rsid w:val="2326EB6C"/>
    <w:rsid w:val="233BB473"/>
    <w:rsid w:val="233DE43C"/>
    <w:rsid w:val="234A3DF7"/>
    <w:rsid w:val="2369A0F4"/>
    <w:rsid w:val="236C7BE4"/>
    <w:rsid w:val="236ED7B3"/>
    <w:rsid w:val="237B67C2"/>
    <w:rsid w:val="2382D1C2"/>
    <w:rsid w:val="2382F949"/>
    <w:rsid w:val="2392AC64"/>
    <w:rsid w:val="239CC3D8"/>
    <w:rsid w:val="23AC3E28"/>
    <w:rsid w:val="23BF20CC"/>
    <w:rsid w:val="23C1DDB7"/>
    <w:rsid w:val="23C91141"/>
    <w:rsid w:val="23CF2CBA"/>
    <w:rsid w:val="23D3FFEC"/>
    <w:rsid w:val="23E07916"/>
    <w:rsid w:val="23E10DE1"/>
    <w:rsid w:val="23E9FDD8"/>
    <w:rsid w:val="23EF9376"/>
    <w:rsid w:val="23F68101"/>
    <w:rsid w:val="24064687"/>
    <w:rsid w:val="24119635"/>
    <w:rsid w:val="241D827F"/>
    <w:rsid w:val="242E611B"/>
    <w:rsid w:val="2434791D"/>
    <w:rsid w:val="244A262F"/>
    <w:rsid w:val="244C9E36"/>
    <w:rsid w:val="245830B1"/>
    <w:rsid w:val="2464A156"/>
    <w:rsid w:val="2465B77A"/>
    <w:rsid w:val="246A20A9"/>
    <w:rsid w:val="246E6D75"/>
    <w:rsid w:val="24832421"/>
    <w:rsid w:val="248B2984"/>
    <w:rsid w:val="248B9552"/>
    <w:rsid w:val="24B5F4F3"/>
    <w:rsid w:val="24BB873A"/>
    <w:rsid w:val="24BBD004"/>
    <w:rsid w:val="24D3669C"/>
    <w:rsid w:val="24D522AB"/>
    <w:rsid w:val="24D945B2"/>
    <w:rsid w:val="24EF9912"/>
    <w:rsid w:val="24F309D7"/>
    <w:rsid w:val="24F55060"/>
    <w:rsid w:val="24FCB09C"/>
    <w:rsid w:val="24FE9900"/>
    <w:rsid w:val="25051CF7"/>
    <w:rsid w:val="25156C40"/>
    <w:rsid w:val="251F561A"/>
    <w:rsid w:val="251FC3C1"/>
    <w:rsid w:val="2520F663"/>
    <w:rsid w:val="2537F953"/>
    <w:rsid w:val="2539756B"/>
    <w:rsid w:val="253ED9CE"/>
    <w:rsid w:val="253F5EC5"/>
    <w:rsid w:val="254764B2"/>
    <w:rsid w:val="254A14C1"/>
    <w:rsid w:val="254C11A5"/>
    <w:rsid w:val="25563DFB"/>
    <w:rsid w:val="255A4783"/>
    <w:rsid w:val="25657E5A"/>
    <w:rsid w:val="256C873D"/>
    <w:rsid w:val="256FA12C"/>
    <w:rsid w:val="2571F2C8"/>
    <w:rsid w:val="2576ECA2"/>
    <w:rsid w:val="257D5CA1"/>
    <w:rsid w:val="257E2E78"/>
    <w:rsid w:val="25861AD2"/>
    <w:rsid w:val="2586E1D4"/>
    <w:rsid w:val="25A063BC"/>
    <w:rsid w:val="25A28C7F"/>
    <w:rsid w:val="25AD6696"/>
    <w:rsid w:val="25C1A6BC"/>
    <w:rsid w:val="25C39265"/>
    <w:rsid w:val="25DB8974"/>
    <w:rsid w:val="25DD8C00"/>
    <w:rsid w:val="25DF5FF6"/>
    <w:rsid w:val="25E1DE13"/>
    <w:rsid w:val="25EE4659"/>
    <w:rsid w:val="25FFDADE"/>
    <w:rsid w:val="260071B7"/>
    <w:rsid w:val="2600F77B"/>
    <w:rsid w:val="260187DB"/>
    <w:rsid w:val="260BFB7C"/>
    <w:rsid w:val="261FBDBA"/>
    <w:rsid w:val="26339B99"/>
    <w:rsid w:val="26343A66"/>
    <w:rsid w:val="2636419D"/>
    <w:rsid w:val="2640E5DB"/>
    <w:rsid w:val="2646EB41"/>
    <w:rsid w:val="2660C440"/>
    <w:rsid w:val="266B11AC"/>
    <w:rsid w:val="2672E81E"/>
    <w:rsid w:val="2675CF11"/>
    <w:rsid w:val="267BE79A"/>
    <w:rsid w:val="2682C560"/>
    <w:rsid w:val="26896E1C"/>
    <w:rsid w:val="268A2B72"/>
    <w:rsid w:val="268AF684"/>
    <w:rsid w:val="268B170F"/>
    <w:rsid w:val="2697B862"/>
    <w:rsid w:val="26997CD0"/>
    <w:rsid w:val="26A141B6"/>
    <w:rsid w:val="26AFE4A0"/>
    <w:rsid w:val="26B4ADF6"/>
    <w:rsid w:val="26B6641F"/>
    <w:rsid w:val="26B7676C"/>
    <w:rsid w:val="26DB7C87"/>
    <w:rsid w:val="26DF03D8"/>
    <w:rsid w:val="26F3615E"/>
    <w:rsid w:val="26F42771"/>
    <w:rsid w:val="270A2274"/>
    <w:rsid w:val="271B2A28"/>
    <w:rsid w:val="271B4A79"/>
    <w:rsid w:val="27212D00"/>
    <w:rsid w:val="2721F094"/>
    <w:rsid w:val="273BDCFE"/>
    <w:rsid w:val="27459CCC"/>
    <w:rsid w:val="27488CF4"/>
    <w:rsid w:val="2748F774"/>
    <w:rsid w:val="274E14AB"/>
    <w:rsid w:val="274F72A0"/>
    <w:rsid w:val="27513CAA"/>
    <w:rsid w:val="275A2744"/>
    <w:rsid w:val="275B2E74"/>
    <w:rsid w:val="276AA187"/>
    <w:rsid w:val="27724566"/>
    <w:rsid w:val="278B307F"/>
    <w:rsid w:val="278CD500"/>
    <w:rsid w:val="278FD173"/>
    <w:rsid w:val="2790A2FD"/>
    <w:rsid w:val="27984CE1"/>
    <w:rsid w:val="27A31876"/>
    <w:rsid w:val="27A74324"/>
    <w:rsid w:val="27ABB8FB"/>
    <w:rsid w:val="27BB2AFE"/>
    <w:rsid w:val="27C82017"/>
    <w:rsid w:val="27C8BD01"/>
    <w:rsid w:val="27CA07C0"/>
    <w:rsid w:val="27CF6BFA"/>
    <w:rsid w:val="27D39972"/>
    <w:rsid w:val="27D3A4C2"/>
    <w:rsid w:val="27D49DCD"/>
    <w:rsid w:val="27E6A963"/>
    <w:rsid w:val="27EA034E"/>
    <w:rsid w:val="27EA58CD"/>
    <w:rsid w:val="27F17596"/>
    <w:rsid w:val="27F4FFBA"/>
    <w:rsid w:val="27FEE4EC"/>
    <w:rsid w:val="280B7FCF"/>
    <w:rsid w:val="280E5E90"/>
    <w:rsid w:val="281415F4"/>
    <w:rsid w:val="281CD8F5"/>
    <w:rsid w:val="2823C2D0"/>
    <w:rsid w:val="2829D122"/>
    <w:rsid w:val="2835314C"/>
    <w:rsid w:val="283D1217"/>
    <w:rsid w:val="283DD32E"/>
    <w:rsid w:val="284A0290"/>
    <w:rsid w:val="2861DDAC"/>
    <w:rsid w:val="2869A30F"/>
    <w:rsid w:val="28730213"/>
    <w:rsid w:val="2886EA59"/>
    <w:rsid w:val="2887E56C"/>
    <w:rsid w:val="28AC0430"/>
    <w:rsid w:val="28AC6255"/>
    <w:rsid w:val="28AEADA1"/>
    <w:rsid w:val="28B147EF"/>
    <w:rsid w:val="28BA075A"/>
    <w:rsid w:val="28BCA10D"/>
    <w:rsid w:val="28C00EC1"/>
    <w:rsid w:val="28DA8B5D"/>
    <w:rsid w:val="2908EF63"/>
    <w:rsid w:val="290E384B"/>
    <w:rsid w:val="291784CA"/>
    <w:rsid w:val="291AA9A2"/>
    <w:rsid w:val="2928CF57"/>
    <w:rsid w:val="29306731"/>
    <w:rsid w:val="29451A16"/>
    <w:rsid w:val="2946211B"/>
    <w:rsid w:val="2948BC74"/>
    <w:rsid w:val="294EB5A5"/>
    <w:rsid w:val="29552778"/>
    <w:rsid w:val="295A569C"/>
    <w:rsid w:val="295CD8CE"/>
    <w:rsid w:val="2968007E"/>
    <w:rsid w:val="296BD857"/>
    <w:rsid w:val="2981DE32"/>
    <w:rsid w:val="2982785B"/>
    <w:rsid w:val="298BC3F6"/>
    <w:rsid w:val="2994603C"/>
    <w:rsid w:val="29974830"/>
    <w:rsid w:val="29A61C41"/>
    <w:rsid w:val="29A9DDFE"/>
    <w:rsid w:val="29C5C952"/>
    <w:rsid w:val="29C6E918"/>
    <w:rsid w:val="29CE1D27"/>
    <w:rsid w:val="29DECA16"/>
    <w:rsid w:val="29E4527C"/>
    <w:rsid w:val="29E756C1"/>
    <w:rsid w:val="29FBA14F"/>
    <w:rsid w:val="29FD7DAD"/>
    <w:rsid w:val="2A015CF2"/>
    <w:rsid w:val="2A09543D"/>
    <w:rsid w:val="2A28BE70"/>
    <w:rsid w:val="2A317B26"/>
    <w:rsid w:val="2A44F8F4"/>
    <w:rsid w:val="2A456CC5"/>
    <w:rsid w:val="2A4D2C44"/>
    <w:rsid w:val="2A4D4E65"/>
    <w:rsid w:val="2A56669C"/>
    <w:rsid w:val="2A5B03F8"/>
    <w:rsid w:val="2A6CE8D0"/>
    <w:rsid w:val="2A79B735"/>
    <w:rsid w:val="2A987AC7"/>
    <w:rsid w:val="2AA1AE7A"/>
    <w:rsid w:val="2AA21B26"/>
    <w:rsid w:val="2AB75AB3"/>
    <w:rsid w:val="2ABE28D8"/>
    <w:rsid w:val="2ABFC218"/>
    <w:rsid w:val="2ABFCF05"/>
    <w:rsid w:val="2AD0F915"/>
    <w:rsid w:val="2AD9A353"/>
    <w:rsid w:val="2ADBD060"/>
    <w:rsid w:val="2AEEE82D"/>
    <w:rsid w:val="2B00CEFB"/>
    <w:rsid w:val="2B0188F9"/>
    <w:rsid w:val="2B036C38"/>
    <w:rsid w:val="2B07DFB6"/>
    <w:rsid w:val="2B2E97A2"/>
    <w:rsid w:val="2B33AE14"/>
    <w:rsid w:val="2B340823"/>
    <w:rsid w:val="2B4347D2"/>
    <w:rsid w:val="2B5F5808"/>
    <w:rsid w:val="2B5FFC4C"/>
    <w:rsid w:val="2B682712"/>
    <w:rsid w:val="2B89135E"/>
    <w:rsid w:val="2B9461A2"/>
    <w:rsid w:val="2B949B32"/>
    <w:rsid w:val="2B9ACE93"/>
    <w:rsid w:val="2BA0BFFC"/>
    <w:rsid w:val="2BA17D53"/>
    <w:rsid w:val="2BA35A4A"/>
    <w:rsid w:val="2BA6B315"/>
    <w:rsid w:val="2BA9048F"/>
    <w:rsid w:val="2BB60F2F"/>
    <w:rsid w:val="2BB626DA"/>
    <w:rsid w:val="2BC0FDB9"/>
    <w:rsid w:val="2BC2CF9B"/>
    <w:rsid w:val="2BC4B5B7"/>
    <w:rsid w:val="2BCCB9CD"/>
    <w:rsid w:val="2BDB7EB0"/>
    <w:rsid w:val="2BDFACF9"/>
    <w:rsid w:val="2BF5BA55"/>
    <w:rsid w:val="2BF8DD4D"/>
    <w:rsid w:val="2BFD1855"/>
    <w:rsid w:val="2BFFB9F7"/>
    <w:rsid w:val="2C00D54C"/>
    <w:rsid w:val="2C072D43"/>
    <w:rsid w:val="2C072D96"/>
    <w:rsid w:val="2C0CC2FC"/>
    <w:rsid w:val="2C1ECFD8"/>
    <w:rsid w:val="2C25C53E"/>
    <w:rsid w:val="2C277F88"/>
    <w:rsid w:val="2C32BB56"/>
    <w:rsid w:val="2C34C81B"/>
    <w:rsid w:val="2C38C665"/>
    <w:rsid w:val="2C477996"/>
    <w:rsid w:val="2C4CA93C"/>
    <w:rsid w:val="2C5ED6D3"/>
    <w:rsid w:val="2C5F81E7"/>
    <w:rsid w:val="2C65E656"/>
    <w:rsid w:val="2C6F922E"/>
    <w:rsid w:val="2C71D3DC"/>
    <w:rsid w:val="2C7B9BE1"/>
    <w:rsid w:val="2C7F0B72"/>
    <w:rsid w:val="2C940956"/>
    <w:rsid w:val="2C968D50"/>
    <w:rsid w:val="2C96C3EB"/>
    <w:rsid w:val="2C9E203D"/>
    <w:rsid w:val="2CA3706F"/>
    <w:rsid w:val="2D25C5DB"/>
    <w:rsid w:val="2D275977"/>
    <w:rsid w:val="2D2A7DC1"/>
    <w:rsid w:val="2D2B1D62"/>
    <w:rsid w:val="2D3A15AD"/>
    <w:rsid w:val="2D5C1339"/>
    <w:rsid w:val="2D649A09"/>
    <w:rsid w:val="2D681A2F"/>
    <w:rsid w:val="2D6C5803"/>
    <w:rsid w:val="2D7363C6"/>
    <w:rsid w:val="2D7854B8"/>
    <w:rsid w:val="2D7FF508"/>
    <w:rsid w:val="2D8CDD6D"/>
    <w:rsid w:val="2D918AB6"/>
    <w:rsid w:val="2DA40D22"/>
    <w:rsid w:val="2DB983DD"/>
    <w:rsid w:val="2DBA4063"/>
    <w:rsid w:val="2DC30B70"/>
    <w:rsid w:val="2DCDFFD8"/>
    <w:rsid w:val="2DD8E16E"/>
    <w:rsid w:val="2DDE0A48"/>
    <w:rsid w:val="2DE349FD"/>
    <w:rsid w:val="2DE6AF09"/>
    <w:rsid w:val="2DF0170D"/>
    <w:rsid w:val="2DF26EFC"/>
    <w:rsid w:val="2DF3235E"/>
    <w:rsid w:val="2E033496"/>
    <w:rsid w:val="2E04BA0D"/>
    <w:rsid w:val="2E1558B6"/>
    <w:rsid w:val="2E2F7174"/>
    <w:rsid w:val="2E3440D7"/>
    <w:rsid w:val="2E3B0CCE"/>
    <w:rsid w:val="2E424775"/>
    <w:rsid w:val="2E437A49"/>
    <w:rsid w:val="2E46FD90"/>
    <w:rsid w:val="2E70F0D6"/>
    <w:rsid w:val="2E71529D"/>
    <w:rsid w:val="2E744E03"/>
    <w:rsid w:val="2E761CEC"/>
    <w:rsid w:val="2E7C135D"/>
    <w:rsid w:val="2E83CBB6"/>
    <w:rsid w:val="2E8CB59E"/>
    <w:rsid w:val="2E918829"/>
    <w:rsid w:val="2E9AC729"/>
    <w:rsid w:val="2E9BDD7D"/>
    <w:rsid w:val="2E9C8567"/>
    <w:rsid w:val="2EB03089"/>
    <w:rsid w:val="2EB3D348"/>
    <w:rsid w:val="2EB44121"/>
    <w:rsid w:val="2EBBB6D0"/>
    <w:rsid w:val="2ECFC394"/>
    <w:rsid w:val="2EDB674D"/>
    <w:rsid w:val="2EDD1CBC"/>
    <w:rsid w:val="2EEBDD7F"/>
    <w:rsid w:val="2EED5B74"/>
    <w:rsid w:val="2EF4AFB0"/>
    <w:rsid w:val="2EF84521"/>
    <w:rsid w:val="2F00DA67"/>
    <w:rsid w:val="2F053F85"/>
    <w:rsid w:val="2F131CD6"/>
    <w:rsid w:val="2F1757AA"/>
    <w:rsid w:val="2F1B9169"/>
    <w:rsid w:val="2F31125D"/>
    <w:rsid w:val="2F32920D"/>
    <w:rsid w:val="2F3955FB"/>
    <w:rsid w:val="2F3D96C7"/>
    <w:rsid w:val="2F50CA4F"/>
    <w:rsid w:val="2F51A3B3"/>
    <w:rsid w:val="2F550940"/>
    <w:rsid w:val="2F5AD79E"/>
    <w:rsid w:val="2F5F8B28"/>
    <w:rsid w:val="2F5FEFE3"/>
    <w:rsid w:val="2F6592F6"/>
    <w:rsid w:val="2F68AB0E"/>
    <w:rsid w:val="2F699095"/>
    <w:rsid w:val="2F6ACF11"/>
    <w:rsid w:val="2F714A6D"/>
    <w:rsid w:val="2F7B46B0"/>
    <w:rsid w:val="2F829657"/>
    <w:rsid w:val="2F8F8C0F"/>
    <w:rsid w:val="2F9C3259"/>
    <w:rsid w:val="2FA3B386"/>
    <w:rsid w:val="2FA814B6"/>
    <w:rsid w:val="2FB54C09"/>
    <w:rsid w:val="2FC69CF4"/>
    <w:rsid w:val="2FE10345"/>
    <w:rsid w:val="2FFA0E68"/>
    <w:rsid w:val="300A404B"/>
    <w:rsid w:val="3036EA47"/>
    <w:rsid w:val="304225CA"/>
    <w:rsid w:val="30446776"/>
    <w:rsid w:val="3044EF7F"/>
    <w:rsid w:val="304E4470"/>
    <w:rsid w:val="30578731"/>
    <w:rsid w:val="305D9682"/>
    <w:rsid w:val="3060F8D5"/>
    <w:rsid w:val="3064140E"/>
    <w:rsid w:val="3066D77F"/>
    <w:rsid w:val="307BEC7A"/>
    <w:rsid w:val="30800DB9"/>
    <w:rsid w:val="30814961"/>
    <w:rsid w:val="30895614"/>
    <w:rsid w:val="309BBCDD"/>
    <w:rsid w:val="30A9DC11"/>
    <w:rsid w:val="30AB3E85"/>
    <w:rsid w:val="30B632B6"/>
    <w:rsid w:val="30C8C18C"/>
    <w:rsid w:val="30CA1B51"/>
    <w:rsid w:val="30CBD60B"/>
    <w:rsid w:val="30CC33E5"/>
    <w:rsid w:val="30CE7CD3"/>
    <w:rsid w:val="30CF856E"/>
    <w:rsid w:val="30D33E8A"/>
    <w:rsid w:val="30EDFE24"/>
    <w:rsid w:val="30F69719"/>
    <w:rsid w:val="30F81EF0"/>
    <w:rsid w:val="30FFC839"/>
    <w:rsid w:val="310DAD2E"/>
    <w:rsid w:val="310FB142"/>
    <w:rsid w:val="31188336"/>
    <w:rsid w:val="3118DF62"/>
    <w:rsid w:val="311AB0C0"/>
    <w:rsid w:val="311AFBA6"/>
    <w:rsid w:val="3124AFE8"/>
    <w:rsid w:val="3132F513"/>
    <w:rsid w:val="31347E5F"/>
    <w:rsid w:val="313EF7CB"/>
    <w:rsid w:val="313FEE27"/>
    <w:rsid w:val="3144588B"/>
    <w:rsid w:val="3145C2F7"/>
    <w:rsid w:val="31545E27"/>
    <w:rsid w:val="31590B23"/>
    <w:rsid w:val="3161535B"/>
    <w:rsid w:val="31615A19"/>
    <w:rsid w:val="3169C61B"/>
    <w:rsid w:val="317A4D9A"/>
    <w:rsid w:val="317E06DA"/>
    <w:rsid w:val="3184E917"/>
    <w:rsid w:val="318C85C0"/>
    <w:rsid w:val="31952869"/>
    <w:rsid w:val="31A751FC"/>
    <w:rsid w:val="31BA8ED7"/>
    <w:rsid w:val="31C090FE"/>
    <w:rsid w:val="31C1CED9"/>
    <w:rsid w:val="31D390C8"/>
    <w:rsid w:val="31DACE6D"/>
    <w:rsid w:val="31E16BF6"/>
    <w:rsid w:val="31E426F7"/>
    <w:rsid w:val="31EBB45F"/>
    <w:rsid w:val="31EE5BF8"/>
    <w:rsid w:val="31F4A87B"/>
    <w:rsid w:val="31FD4BE3"/>
    <w:rsid w:val="31FE0D67"/>
    <w:rsid w:val="31FFF0DC"/>
    <w:rsid w:val="3205AEE5"/>
    <w:rsid w:val="32064E8D"/>
    <w:rsid w:val="320A846E"/>
    <w:rsid w:val="321AAD14"/>
    <w:rsid w:val="321BFCAE"/>
    <w:rsid w:val="3225D0A2"/>
    <w:rsid w:val="322C5BA3"/>
    <w:rsid w:val="323B0987"/>
    <w:rsid w:val="324508B9"/>
    <w:rsid w:val="3245185E"/>
    <w:rsid w:val="324967CF"/>
    <w:rsid w:val="324CB56C"/>
    <w:rsid w:val="325A2FBE"/>
    <w:rsid w:val="32633EE9"/>
    <w:rsid w:val="3266F226"/>
    <w:rsid w:val="3267B435"/>
    <w:rsid w:val="326F35B2"/>
    <w:rsid w:val="32775B75"/>
    <w:rsid w:val="327A174F"/>
    <w:rsid w:val="32875C22"/>
    <w:rsid w:val="3287D2DD"/>
    <w:rsid w:val="328EDF4C"/>
    <w:rsid w:val="32B7F949"/>
    <w:rsid w:val="32B85619"/>
    <w:rsid w:val="32C72CD1"/>
    <w:rsid w:val="32D49BC0"/>
    <w:rsid w:val="32E947C9"/>
    <w:rsid w:val="32EAAEAA"/>
    <w:rsid w:val="32F2905A"/>
    <w:rsid w:val="32F76159"/>
    <w:rsid w:val="330D189E"/>
    <w:rsid w:val="331240D8"/>
    <w:rsid w:val="33155383"/>
    <w:rsid w:val="331793FF"/>
    <w:rsid w:val="3319D32F"/>
    <w:rsid w:val="332F1153"/>
    <w:rsid w:val="33327FBC"/>
    <w:rsid w:val="33422F9D"/>
    <w:rsid w:val="3342D35A"/>
    <w:rsid w:val="3345CD57"/>
    <w:rsid w:val="336B756F"/>
    <w:rsid w:val="337DD01D"/>
    <w:rsid w:val="33821B40"/>
    <w:rsid w:val="33936125"/>
    <w:rsid w:val="33966FE3"/>
    <w:rsid w:val="3397EEDA"/>
    <w:rsid w:val="33AA5260"/>
    <w:rsid w:val="33AAC464"/>
    <w:rsid w:val="33C14C25"/>
    <w:rsid w:val="33D5EE4D"/>
    <w:rsid w:val="33D6A301"/>
    <w:rsid w:val="33D9361A"/>
    <w:rsid w:val="33E2932A"/>
    <w:rsid w:val="33EB0C88"/>
    <w:rsid w:val="33EF5FA8"/>
    <w:rsid w:val="33F56DF0"/>
    <w:rsid w:val="33FAD04D"/>
    <w:rsid w:val="33FE24C4"/>
    <w:rsid w:val="3408079C"/>
    <w:rsid w:val="341AE38E"/>
    <w:rsid w:val="341D2EDA"/>
    <w:rsid w:val="3423D4A4"/>
    <w:rsid w:val="343B5D94"/>
    <w:rsid w:val="343F90FE"/>
    <w:rsid w:val="3451E711"/>
    <w:rsid w:val="34632A88"/>
    <w:rsid w:val="34652078"/>
    <w:rsid w:val="347869B2"/>
    <w:rsid w:val="347ABC77"/>
    <w:rsid w:val="348A3790"/>
    <w:rsid w:val="349CF484"/>
    <w:rsid w:val="34ACCBC6"/>
    <w:rsid w:val="34AE90A5"/>
    <w:rsid w:val="34BD8C0C"/>
    <w:rsid w:val="34C3A8B1"/>
    <w:rsid w:val="34C51078"/>
    <w:rsid w:val="34C8DEA1"/>
    <w:rsid w:val="34CAC5A5"/>
    <w:rsid w:val="34CEBEB8"/>
    <w:rsid w:val="34D7ADDE"/>
    <w:rsid w:val="34ED6DD9"/>
    <w:rsid w:val="34EEB0D0"/>
    <w:rsid w:val="34FA500D"/>
    <w:rsid w:val="34FA8B46"/>
    <w:rsid w:val="3509BE15"/>
    <w:rsid w:val="3509CF6D"/>
    <w:rsid w:val="350E0F09"/>
    <w:rsid w:val="35107834"/>
    <w:rsid w:val="35111318"/>
    <w:rsid w:val="351CBAB8"/>
    <w:rsid w:val="352A9027"/>
    <w:rsid w:val="3530D7C5"/>
    <w:rsid w:val="3534F43B"/>
    <w:rsid w:val="35402EDB"/>
    <w:rsid w:val="35480A5B"/>
    <w:rsid w:val="355BB446"/>
    <w:rsid w:val="3565F5DF"/>
    <w:rsid w:val="356BB6C8"/>
    <w:rsid w:val="356E8813"/>
    <w:rsid w:val="35751DFB"/>
    <w:rsid w:val="358549BE"/>
    <w:rsid w:val="3586EB60"/>
    <w:rsid w:val="35890CB0"/>
    <w:rsid w:val="35B6339E"/>
    <w:rsid w:val="35B6C3C8"/>
    <w:rsid w:val="35B8C152"/>
    <w:rsid w:val="35BB525B"/>
    <w:rsid w:val="35BD5FF1"/>
    <w:rsid w:val="35C108F2"/>
    <w:rsid w:val="35CB0306"/>
    <w:rsid w:val="35CE88FC"/>
    <w:rsid w:val="35D89217"/>
    <w:rsid w:val="35E0F1B8"/>
    <w:rsid w:val="35EF038E"/>
    <w:rsid w:val="35F2ED0F"/>
    <w:rsid w:val="35FA357D"/>
    <w:rsid w:val="3611793C"/>
    <w:rsid w:val="3622E37A"/>
    <w:rsid w:val="36241224"/>
    <w:rsid w:val="362E9E5B"/>
    <w:rsid w:val="363851BB"/>
    <w:rsid w:val="363F142B"/>
    <w:rsid w:val="3652719C"/>
    <w:rsid w:val="3666CF20"/>
    <w:rsid w:val="3668EA52"/>
    <w:rsid w:val="3675159A"/>
    <w:rsid w:val="36831451"/>
    <w:rsid w:val="3685B3A3"/>
    <w:rsid w:val="368FBAEE"/>
    <w:rsid w:val="36A83CC2"/>
    <w:rsid w:val="36ABCB79"/>
    <w:rsid w:val="36AEF753"/>
    <w:rsid w:val="36BC4B4C"/>
    <w:rsid w:val="36BDD1E6"/>
    <w:rsid w:val="36C0FB17"/>
    <w:rsid w:val="36C5499B"/>
    <w:rsid w:val="36CA9E59"/>
    <w:rsid w:val="36CC3F79"/>
    <w:rsid w:val="36D2D505"/>
    <w:rsid w:val="36D68105"/>
    <w:rsid w:val="36D75F4E"/>
    <w:rsid w:val="36E0F3C7"/>
    <w:rsid w:val="36EAC9DA"/>
    <w:rsid w:val="37047831"/>
    <w:rsid w:val="3706EE46"/>
    <w:rsid w:val="3708C804"/>
    <w:rsid w:val="370BE4E6"/>
    <w:rsid w:val="370D6886"/>
    <w:rsid w:val="370D9723"/>
    <w:rsid w:val="370F8DA2"/>
    <w:rsid w:val="3715E97B"/>
    <w:rsid w:val="37180C80"/>
    <w:rsid w:val="371E6C27"/>
    <w:rsid w:val="372EB8FD"/>
    <w:rsid w:val="3742524D"/>
    <w:rsid w:val="3748D15D"/>
    <w:rsid w:val="374BFC61"/>
    <w:rsid w:val="374D8872"/>
    <w:rsid w:val="3750E68F"/>
    <w:rsid w:val="375A48B1"/>
    <w:rsid w:val="37615BFC"/>
    <w:rsid w:val="376507D2"/>
    <w:rsid w:val="376D4CDE"/>
    <w:rsid w:val="377731C0"/>
    <w:rsid w:val="377BABFC"/>
    <w:rsid w:val="378EC4F3"/>
    <w:rsid w:val="3793007B"/>
    <w:rsid w:val="37A41C9B"/>
    <w:rsid w:val="37A5C8E7"/>
    <w:rsid w:val="37AA8D04"/>
    <w:rsid w:val="37AD561B"/>
    <w:rsid w:val="37AE6D72"/>
    <w:rsid w:val="37B1E5E7"/>
    <w:rsid w:val="37C5B249"/>
    <w:rsid w:val="37C845EB"/>
    <w:rsid w:val="37DA471F"/>
    <w:rsid w:val="37E2C1BE"/>
    <w:rsid w:val="37EA7343"/>
    <w:rsid w:val="37F46907"/>
    <w:rsid w:val="37F61F52"/>
    <w:rsid w:val="37F66EA1"/>
    <w:rsid w:val="37FEE15C"/>
    <w:rsid w:val="3812AB68"/>
    <w:rsid w:val="38145C2B"/>
    <w:rsid w:val="38195132"/>
    <w:rsid w:val="38279458"/>
    <w:rsid w:val="382A1A48"/>
    <w:rsid w:val="3830C033"/>
    <w:rsid w:val="38348DE2"/>
    <w:rsid w:val="3834BB1A"/>
    <w:rsid w:val="384098A0"/>
    <w:rsid w:val="38689882"/>
    <w:rsid w:val="386F7FC9"/>
    <w:rsid w:val="386F9BC4"/>
    <w:rsid w:val="38775679"/>
    <w:rsid w:val="387D3343"/>
    <w:rsid w:val="387E0031"/>
    <w:rsid w:val="387F6188"/>
    <w:rsid w:val="38962AAD"/>
    <w:rsid w:val="38A00DA2"/>
    <w:rsid w:val="38AC7DD6"/>
    <w:rsid w:val="38ACE673"/>
    <w:rsid w:val="38BE94A8"/>
    <w:rsid w:val="38C25EDB"/>
    <w:rsid w:val="38C2E1AC"/>
    <w:rsid w:val="38D66BA4"/>
    <w:rsid w:val="38D6E07F"/>
    <w:rsid w:val="38E3ED22"/>
    <w:rsid w:val="38F2F094"/>
    <w:rsid w:val="390EC33E"/>
    <w:rsid w:val="3920FA2D"/>
    <w:rsid w:val="39249CD7"/>
    <w:rsid w:val="3930A956"/>
    <w:rsid w:val="393E871D"/>
    <w:rsid w:val="393F2B13"/>
    <w:rsid w:val="3949C5AB"/>
    <w:rsid w:val="394AC364"/>
    <w:rsid w:val="394AEBB1"/>
    <w:rsid w:val="394B0761"/>
    <w:rsid w:val="396466D1"/>
    <w:rsid w:val="39976A84"/>
    <w:rsid w:val="3997D4FD"/>
    <w:rsid w:val="39BA739B"/>
    <w:rsid w:val="39BAF76C"/>
    <w:rsid w:val="39BF31FF"/>
    <w:rsid w:val="39C02046"/>
    <w:rsid w:val="39C93702"/>
    <w:rsid w:val="39CF62DF"/>
    <w:rsid w:val="39CFF014"/>
    <w:rsid w:val="39D11F6D"/>
    <w:rsid w:val="39D99037"/>
    <w:rsid w:val="39E7C192"/>
    <w:rsid w:val="39E94C75"/>
    <w:rsid w:val="39F147A9"/>
    <w:rsid w:val="39FF03AA"/>
    <w:rsid w:val="3A088BCE"/>
    <w:rsid w:val="3A270DB4"/>
    <w:rsid w:val="3A2A0DBD"/>
    <w:rsid w:val="3A3D0992"/>
    <w:rsid w:val="3A5EAFE2"/>
    <w:rsid w:val="3A61B7DF"/>
    <w:rsid w:val="3A63F09B"/>
    <w:rsid w:val="3A651C87"/>
    <w:rsid w:val="3A89DA49"/>
    <w:rsid w:val="3A91993E"/>
    <w:rsid w:val="3AA9F834"/>
    <w:rsid w:val="3AB62BEB"/>
    <w:rsid w:val="3AB94DA3"/>
    <w:rsid w:val="3AC358C6"/>
    <w:rsid w:val="3AECD0D1"/>
    <w:rsid w:val="3AEDB5E5"/>
    <w:rsid w:val="3AF8246C"/>
    <w:rsid w:val="3AF8A3F3"/>
    <w:rsid w:val="3AF9FC9E"/>
    <w:rsid w:val="3B005A1F"/>
    <w:rsid w:val="3B066E86"/>
    <w:rsid w:val="3B08AC56"/>
    <w:rsid w:val="3B0C15C8"/>
    <w:rsid w:val="3B0E60EF"/>
    <w:rsid w:val="3B1EA827"/>
    <w:rsid w:val="3B225319"/>
    <w:rsid w:val="3B2F6D3C"/>
    <w:rsid w:val="3B33C45C"/>
    <w:rsid w:val="3B33FB45"/>
    <w:rsid w:val="3B43AAC0"/>
    <w:rsid w:val="3B4443E6"/>
    <w:rsid w:val="3B4E0973"/>
    <w:rsid w:val="3B598F7C"/>
    <w:rsid w:val="3B5A1D93"/>
    <w:rsid w:val="3B6410A2"/>
    <w:rsid w:val="3B677096"/>
    <w:rsid w:val="3B76E62A"/>
    <w:rsid w:val="3B7BEC5D"/>
    <w:rsid w:val="3B8B623A"/>
    <w:rsid w:val="3B8E19E8"/>
    <w:rsid w:val="3B97FA4C"/>
    <w:rsid w:val="3BAA436A"/>
    <w:rsid w:val="3BAA8F0F"/>
    <w:rsid w:val="3BAF46F0"/>
    <w:rsid w:val="3BBAB141"/>
    <w:rsid w:val="3BBAD15B"/>
    <w:rsid w:val="3BBF18C5"/>
    <w:rsid w:val="3BC58D9D"/>
    <w:rsid w:val="3BD6C343"/>
    <w:rsid w:val="3BDA7B2B"/>
    <w:rsid w:val="3BDEC5DB"/>
    <w:rsid w:val="3BFDB730"/>
    <w:rsid w:val="3C19A3C8"/>
    <w:rsid w:val="3C1C46A2"/>
    <w:rsid w:val="3C3691E7"/>
    <w:rsid w:val="3C3DE1BB"/>
    <w:rsid w:val="3C40A15B"/>
    <w:rsid w:val="3C4CA499"/>
    <w:rsid w:val="3C4D448F"/>
    <w:rsid w:val="3C51B33E"/>
    <w:rsid w:val="3C5FBF81"/>
    <w:rsid w:val="3C6E8B3B"/>
    <w:rsid w:val="3C804A43"/>
    <w:rsid w:val="3C93654B"/>
    <w:rsid w:val="3C9DDD8B"/>
    <w:rsid w:val="3CA18B3E"/>
    <w:rsid w:val="3CA350AB"/>
    <w:rsid w:val="3CA667FC"/>
    <w:rsid w:val="3CA9ED30"/>
    <w:rsid w:val="3CB712BB"/>
    <w:rsid w:val="3CBA2768"/>
    <w:rsid w:val="3CC806B3"/>
    <w:rsid w:val="3CC9C5CC"/>
    <w:rsid w:val="3CDE80B0"/>
    <w:rsid w:val="3CED2497"/>
    <w:rsid w:val="3CF03435"/>
    <w:rsid w:val="3CFD2A71"/>
    <w:rsid w:val="3CFE66A8"/>
    <w:rsid w:val="3D03A78A"/>
    <w:rsid w:val="3D0BF66B"/>
    <w:rsid w:val="3D0D3A33"/>
    <w:rsid w:val="3D2ADD28"/>
    <w:rsid w:val="3D315A71"/>
    <w:rsid w:val="3D333E9E"/>
    <w:rsid w:val="3D486713"/>
    <w:rsid w:val="3D4E0AFB"/>
    <w:rsid w:val="3D505424"/>
    <w:rsid w:val="3D505BE5"/>
    <w:rsid w:val="3D58A68A"/>
    <w:rsid w:val="3D599117"/>
    <w:rsid w:val="3D631F77"/>
    <w:rsid w:val="3D6F9C63"/>
    <w:rsid w:val="3D74CFC6"/>
    <w:rsid w:val="3D8C4588"/>
    <w:rsid w:val="3DA2A079"/>
    <w:rsid w:val="3DAB0320"/>
    <w:rsid w:val="3DBAD619"/>
    <w:rsid w:val="3DC5900A"/>
    <w:rsid w:val="3DD1DE01"/>
    <w:rsid w:val="3DD66FF9"/>
    <w:rsid w:val="3DDC71BC"/>
    <w:rsid w:val="3DE81744"/>
    <w:rsid w:val="3DE83427"/>
    <w:rsid w:val="3DE9027B"/>
    <w:rsid w:val="3DF4D7E0"/>
    <w:rsid w:val="3E09D65C"/>
    <w:rsid w:val="3E1AD1CD"/>
    <w:rsid w:val="3E1E09AB"/>
    <w:rsid w:val="3E2B4628"/>
    <w:rsid w:val="3E4F8278"/>
    <w:rsid w:val="3E64025D"/>
    <w:rsid w:val="3E6A6E82"/>
    <w:rsid w:val="3E6AFDD5"/>
    <w:rsid w:val="3E8637F7"/>
    <w:rsid w:val="3E9B8EF6"/>
    <w:rsid w:val="3EACC8B3"/>
    <w:rsid w:val="3EB9CEF0"/>
    <w:rsid w:val="3EBB32B5"/>
    <w:rsid w:val="3EBCF3B5"/>
    <w:rsid w:val="3EC8D7BB"/>
    <w:rsid w:val="3ECAA49E"/>
    <w:rsid w:val="3EE335A7"/>
    <w:rsid w:val="3F298FBE"/>
    <w:rsid w:val="3F480E2A"/>
    <w:rsid w:val="3F56A1D4"/>
    <w:rsid w:val="3F57C2B8"/>
    <w:rsid w:val="3F6019D0"/>
    <w:rsid w:val="3F79791D"/>
    <w:rsid w:val="3F8EBB96"/>
    <w:rsid w:val="3F9D6DB8"/>
    <w:rsid w:val="3FC8022A"/>
    <w:rsid w:val="3FCF4F31"/>
    <w:rsid w:val="3FCFCF0C"/>
    <w:rsid w:val="3FD0A702"/>
    <w:rsid w:val="3FD91670"/>
    <w:rsid w:val="3FDC074E"/>
    <w:rsid w:val="3FE5895C"/>
    <w:rsid w:val="3FF572B1"/>
    <w:rsid w:val="3FF7C9F9"/>
    <w:rsid w:val="40159D06"/>
    <w:rsid w:val="4023C1C6"/>
    <w:rsid w:val="40273112"/>
    <w:rsid w:val="402859B7"/>
    <w:rsid w:val="4035A2C3"/>
    <w:rsid w:val="403BF1E6"/>
    <w:rsid w:val="40458E1D"/>
    <w:rsid w:val="4056AE71"/>
    <w:rsid w:val="406300CF"/>
    <w:rsid w:val="40668DBA"/>
    <w:rsid w:val="4078BAFB"/>
    <w:rsid w:val="40813291"/>
    <w:rsid w:val="40822196"/>
    <w:rsid w:val="40913493"/>
    <w:rsid w:val="40A1F798"/>
    <w:rsid w:val="40A2C294"/>
    <w:rsid w:val="40B14138"/>
    <w:rsid w:val="40BA9AC9"/>
    <w:rsid w:val="40DFE634"/>
    <w:rsid w:val="40E2DC51"/>
    <w:rsid w:val="40E5AB84"/>
    <w:rsid w:val="40EEA5EC"/>
    <w:rsid w:val="41018364"/>
    <w:rsid w:val="4103E7A6"/>
    <w:rsid w:val="4105D60E"/>
    <w:rsid w:val="41097AA6"/>
    <w:rsid w:val="411D8A7F"/>
    <w:rsid w:val="41263242"/>
    <w:rsid w:val="4128689C"/>
    <w:rsid w:val="4128AF66"/>
    <w:rsid w:val="412AA393"/>
    <w:rsid w:val="4131102C"/>
    <w:rsid w:val="414038B6"/>
    <w:rsid w:val="414C150E"/>
    <w:rsid w:val="4155381E"/>
    <w:rsid w:val="4158A642"/>
    <w:rsid w:val="4161114F"/>
    <w:rsid w:val="416135AE"/>
    <w:rsid w:val="416C2CC1"/>
    <w:rsid w:val="418BC817"/>
    <w:rsid w:val="418C9A65"/>
    <w:rsid w:val="418E93F1"/>
    <w:rsid w:val="41A5B12A"/>
    <w:rsid w:val="41B5F417"/>
    <w:rsid w:val="41D25292"/>
    <w:rsid w:val="41D865AB"/>
    <w:rsid w:val="41DF53FC"/>
    <w:rsid w:val="41E396D3"/>
    <w:rsid w:val="41EFF913"/>
    <w:rsid w:val="41F8C183"/>
    <w:rsid w:val="41FC5CFD"/>
    <w:rsid w:val="41FD2F75"/>
    <w:rsid w:val="420CFE8A"/>
    <w:rsid w:val="42182934"/>
    <w:rsid w:val="42195CC2"/>
    <w:rsid w:val="421BF80B"/>
    <w:rsid w:val="4226A36D"/>
    <w:rsid w:val="422CF55F"/>
    <w:rsid w:val="4232CECE"/>
    <w:rsid w:val="4236653B"/>
    <w:rsid w:val="423E0862"/>
    <w:rsid w:val="424BEFBD"/>
    <w:rsid w:val="42504590"/>
    <w:rsid w:val="42613AE9"/>
    <w:rsid w:val="4265DC30"/>
    <w:rsid w:val="426ADEBC"/>
    <w:rsid w:val="4283A600"/>
    <w:rsid w:val="4287E98B"/>
    <w:rsid w:val="429B785C"/>
    <w:rsid w:val="429B8919"/>
    <w:rsid w:val="429CEAC5"/>
    <w:rsid w:val="429E766C"/>
    <w:rsid w:val="42C382D6"/>
    <w:rsid w:val="42C40A1D"/>
    <w:rsid w:val="42D68AFB"/>
    <w:rsid w:val="42D87B93"/>
    <w:rsid w:val="42DAD1A4"/>
    <w:rsid w:val="42E2A050"/>
    <w:rsid w:val="42E9F314"/>
    <w:rsid w:val="42F2504F"/>
    <w:rsid w:val="42F2E684"/>
    <w:rsid w:val="4307B04C"/>
    <w:rsid w:val="430A8611"/>
    <w:rsid w:val="430CB7DC"/>
    <w:rsid w:val="430F6B01"/>
    <w:rsid w:val="4314DA6A"/>
    <w:rsid w:val="4324E7FF"/>
    <w:rsid w:val="43375BAB"/>
    <w:rsid w:val="43385C66"/>
    <w:rsid w:val="43388409"/>
    <w:rsid w:val="4341266E"/>
    <w:rsid w:val="43449A73"/>
    <w:rsid w:val="434607DC"/>
    <w:rsid w:val="4347366F"/>
    <w:rsid w:val="43658BE6"/>
    <w:rsid w:val="436BE6B9"/>
    <w:rsid w:val="436C2047"/>
    <w:rsid w:val="438E1150"/>
    <w:rsid w:val="43A03A7A"/>
    <w:rsid w:val="43A11394"/>
    <w:rsid w:val="43ADA75A"/>
    <w:rsid w:val="43AE162C"/>
    <w:rsid w:val="43B78799"/>
    <w:rsid w:val="43BC6B04"/>
    <w:rsid w:val="43BED6B7"/>
    <w:rsid w:val="43C688BC"/>
    <w:rsid w:val="43D5423C"/>
    <w:rsid w:val="43DE1CFD"/>
    <w:rsid w:val="43DE9CCE"/>
    <w:rsid w:val="43E4E3A9"/>
    <w:rsid w:val="43E62862"/>
    <w:rsid w:val="43EC38B5"/>
    <w:rsid w:val="43FF8F95"/>
    <w:rsid w:val="44049127"/>
    <w:rsid w:val="440EC1DF"/>
    <w:rsid w:val="440F3093"/>
    <w:rsid w:val="441BCEBC"/>
    <w:rsid w:val="442313EC"/>
    <w:rsid w:val="4423E953"/>
    <w:rsid w:val="4425CAFD"/>
    <w:rsid w:val="4439A2E8"/>
    <w:rsid w:val="444F9722"/>
    <w:rsid w:val="44512021"/>
    <w:rsid w:val="4457ADCC"/>
    <w:rsid w:val="445B5CF7"/>
    <w:rsid w:val="4464288E"/>
    <w:rsid w:val="447378C7"/>
    <w:rsid w:val="4475EFBF"/>
    <w:rsid w:val="4478E444"/>
    <w:rsid w:val="447D763A"/>
    <w:rsid w:val="4496864F"/>
    <w:rsid w:val="44A053E6"/>
    <w:rsid w:val="44A2E0FF"/>
    <w:rsid w:val="44AD1BD1"/>
    <w:rsid w:val="44B03F38"/>
    <w:rsid w:val="44B179E1"/>
    <w:rsid w:val="44B2D887"/>
    <w:rsid w:val="44B636C1"/>
    <w:rsid w:val="44D9F62A"/>
    <w:rsid w:val="44DBCD20"/>
    <w:rsid w:val="44F411BA"/>
    <w:rsid w:val="45038292"/>
    <w:rsid w:val="45082C5C"/>
    <w:rsid w:val="450AEE45"/>
    <w:rsid w:val="450FEA3D"/>
    <w:rsid w:val="4516F5A2"/>
    <w:rsid w:val="45240002"/>
    <w:rsid w:val="452864E6"/>
    <w:rsid w:val="45388015"/>
    <w:rsid w:val="4538C7E6"/>
    <w:rsid w:val="453A262D"/>
    <w:rsid w:val="4545F40A"/>
    <w:rsid w:val="454DC91D"/>
    <w:rsid w:val="4550AB9E"/>
    <w:rsid w:val="4551FBBE"/>
    <w:rsid w:val="455CB448"/>
    <w:rsid w:val="4570E1B7"/>
    <w:rsid w:val="457363CD"/>
    <w:rsid w:val="4576371A"/>
    <w:rsid w:val="457B0857"/>
    <w:rsid w:val="4587E652"/>
    <w:rsid w:val="458FBBBC"/>
    <w:rsid w:val="45A2AD39"/>
    <w:rsid w:val="45A56FDB"/>
    <w:rsid w:val="45B5E793"/>
    <w:rsid w:val="45BE4F1A"/>
    <w:rsid w:val="45C014CB"/>
    <w:rsid w:val="45C7EA23"/>
    <w:rsid w:val="45D39DC0"/>
    <w:rsid w:val="45D43746"/>
    <w:rsid w:val="45E3B827"/>
    <w:rsid w:val="45EAE6AF"/>
    <w:rsid w:val="45FA774B"/>
    <w:rsid w:val="45FFAD5C"/>
    <w:rsid w:val="46027A76"/>
    <w:rsid w:val="460D147B"/>
    <w:rsid w:val="4626910D"/>
    <w:rsid w:val="462AEB2C"/>
    <w:rsid w:val="463999BD"/>
    <w:rsid w:val="46630661"/>
    <w:rsid w:val="466C5603"/>
    <w:rsid w:val="468A2C84"/>
    <w:rsid w:val="46AD1C3D"/>
    <w:rsid w:val="46BB9ECE"/>
    <w:rsid w:val="46BC3B23"/>
    <w:rsid w:val="46C0EDBA"/>
    <w:rsid w:val="46C785DB"/>
    <w:rsid w:val="46D5F1CF"/>
    <w:rsid w:val="46D97A6C"/>
    <w:rsid w:val="46DD592F"/>
    <w:rsid w:val="46ED1794"/>
    <w:rsid w:val="4702BC80"/>
    <w:rsid w:val="470F4B89"/>
    <w:rsid w:val="471A8D43"/>
    <w:rsid w:val="4726C0E7"/>
    <w:rsid w:val="472973A2"/>
    <w:rsid w:val="473BB530"/>
    <w:rsid w:val="474A0948"/>
    <w:rsid w:val="47585AA3"/>
    <w:rsid w:val="477E2A90"/>
    <w:rsid w:val="478D5BC1"/>
    <w:rsid w:val="478EDE57"/>
    <w:rsid w:val="479E41B0"/>
    <w:rsid w:val="47AE14A7"/>
    <w:rsid w:val="47B40C7E"/>
    <w:rsid w:val="47BCC86E"/>
    <w:rsid w:val="47C48F34"/>
    <w:rsid w:val="47DED2DC"/>
    <w:rsid w:val="47E6E263"/>
    <w:rsid w:val="480B0052"/>
    <w:rsid w:val="480D8FF9"/>
    <w:rsid w:val="483A23CB"/>
    <w:rsid w:val="4841A0C5"/>
    <w:rsid w:val="4843496B"/>
    <w:rsid w:val="48550366"/>
    <w:rsid w:val="485EEFD5"/>
    <w:rsid w:val="486590BD"/>
    <w:rsid w:val="4886A608"/>
    <w:rsid w:val="48A85676"/>
    <w:rsid w:val="48AB11C8"/>
    <w:rsid w:val="48D4D316"/>
    <w:rsid w:val="48E21C76"/>
    <w:rsid w:val="48F141FC"/>
    <w:rsid w:val="48F965E7"/>
    <w:rsid w:val="49073F32"/>
    <w:rsid w:val="49107CD4"/>
    <w:rsid w:val="4920C52A"/>
    <w:rsid w:val="4921FC92"/>
    <w:rsid w:val="4935A4DD"/>
    <w:rsid w:val="493AA1D2"/>
    <w:rsid w:val="49413367"/>
    <w:rsid w:val="494BED87"/>
    <w:rsid w:val="49500863"/>
    <w:rsid w:val="495CDD72"/>
    <w:rsid w:val="49620E03"/>
    <w:rsid w:val="4967CC6D"/>
    <w:rsid w:val="4968EAF6"/>
    <w:rsid w:val="4972C599"/>
    <w:rsid w:val="49766CEC"/>
    <w:rsid w:val="4991BBDF"/>
    <w:rsid w:val="499BAB78"/>
    <w:rsid w:val="49A2EA82"/>
    <w:rsid w:val="49A5889D"/>
    <w:rsid w:val="49A8179E"/>
    <w:rsid w:val="49AAFAE8"/>
    <w:rsid w:val="49B429BF"/>
    <w:rsid w:val="49BAC04F"/>
    <w:rsid w:val="49BDC1AC"/>
    <w:rsid w:val="49D3B6AA"/>
    <w:rsid w:val="49D8177E"/>
    <w:rsid w:val="49DE0EF1"/>
    <w:rsid w:val="49E1468C"/>
    <w:rsid w:val="49E586C5"/>
    <w:rsid w:val="49FD9BD7"/>
    <w:rsid w:val="4A1688C0"/>
    <w:rsid w:val="4A252B31"/>
    <w:rsid w:val="4A2655EF"/>
    <w:rsid w:val="4A29FFFB"/>
    <w:rsid w:val="4A32D0CC"/>
    <w:rsid w:val="4A337F6A"/>
    <w:rsid w:val="4A33DE8B"/>
    <w:rsid w:val="4A353FA3"/>
    <w:rsid w:val="4A3E4030"/>
    <w:rsid w:val="4A41C881"/>
    <w:rsid w:val="4A43F213"/>
    <w:rsid w:val="4A46E229"/>
    <w:rsid w:val="4A5592C2"/>
    <w:rsid w:val="4A56DCC6"/>
    <w:rsid w:val="4A5BA4FB"/>
    <w:rsid w:val="4A5E1BAF"/>
    <w:rsid w:val="4A6149F1"/>
    <w:rsid w:val="4A72E7C3"/>
    <w:rsid w:val="4A733C80"/>
    <w:rsid w:val="4A829D8F"/>
    <w:rsid w:val="4A8888BF"/>
    <w:rsid w:val="4A8E6FFE"/>
    <w:rsid w:val="4A904D55"/>
    <w:rsid w:val="4A90A2D5"/>
    <w:rsid w:val="4A97C16F"/>
    <w:rsid w:val="4AA14DF7"/>
    <w:rsid w:val="4AA29428"/>
    <w:rsid w:val="4AAC2EEE"/>
    <w:rsid w:val="4ABB746F"/>
    <w:rsid w:val="4AD4D3CA"/>
    <w:rsid w:val="4ADB49C0"/>
    <w:rsid w:val="4AEB1B9E"/>
    <w:rsid w:val="4AF01E2A"/>
    <w:rsid w:val="4B0A947E"/>
    <w:rsid w:val="4B1A361E"/>
    <w:rsid w:val="4B2338B9"/>
    <w:rsid w:val="4B46C967"/>
    <w:rsid w:val="4B4E2D5F"/>
    <w:rsid w:val="4B6CB230"/>
    <w:rsid w:val="4B874753"/>
    <w:rsid w:val="4B87E5A4"/>
    <w:rsid w:val="4B94EC5D"/>
    <w:rsid w:val="4B99B5BD"/>
    <w:rsid w:val="4B9EF2BB"/>
    <w:rsid w:val="4BAEEC04"/>
    <w:rsid w:val="4BB6F1B7"/>
    <w:rsid w:val="4BBF4832"/>
    <w:rsid w:val="4BC00281"/>
    <w:rsid w:val="4BC0A937"/>
    <w:rsid w:val="4BC10951"/>
    <w:rsid w:val="4BC146C2"/>
    <w:rsid w:val="4BCEA5BF"/>
    <w:rsid w:val="4BD38795"/>
    <w:rsid w:val="4BF0E289"/>
    <w:rsid w:val="4BF145C1"/>
    <w:rsid w:val="4BF2A022"/>
    <w:rsid w:val="4BFBE8A6"/>
    <w:rsid w:val="4C0F7EAD"/>
    <w:rsid w:val="4C1DFD4E"/>
    <w:rsid w:val="4C25D64D"/>
    <w:rsid w:val="4C274527"/>
    <w:rsid w:val="4C357DC8"/>
    <w:rsid w:val="4C3725AA"/>
    <w:rsid w:val="4C3E90B3"/>
    <w:rsid w:val="4C444BDA"/>
    <w:rsid w:val="4C537D1F"/>
    <w:rsid w:val="4C553423"/>
    <w:rsid w:val="4C604E52"/>
    <w:rsid w:val="4C6845F1"/>
    <w:rsid w:val="4C686A74"/>
    <w:rsid w:val="4C806494"/>
    <w:rsid w:val="4C88C4FB"/>
    <w:rsid w:val="4C8F4412"/>
    <w:rsid w:val="4CA39FF3"/>
    <w:rsid w:val="4CA5BDB1"/>
    <w:rsid w:val="4CA6B416"/>
    <w:rsid w:val="4CB4B491"/>
    <w:rsid w:val="4CB4FE1A"/>
    <w:rsid w:val="4CBA1685"/>
    <w:rsid w:val="4CBE9467"/>
    <w:rsid w:val="4CC06F4B"/>
    <w:rsid w:val="4CC148A6"/>
    <w:rsid w:val="4CC3E4A2"/>
    <w:rsid w:val="4CD355CB"/>
    <w:rsid w:val="4CD3F439"/>
    <w:rsid w:val="4CD6DCEA"/>
    <w:rsid w:val="4CDE7175"/>
    <w:rsid w:val="4CE3FF71"/>
    <w:rsid w:val="4CEC346E"/>
    <w:rsid w:val="4CF25D3B"/>
    <w:rsid w:val="4CF40D02"/>
    <w:rsid w:val="4CF995DF"/>
    <w:rsid w:val="4CFC1ABF"/>
    <w:rsid w:val="4D1CBFF9"/>
    <w:rsid w:val="4D234361"/>
    <w:rsid w:val="4D38C748"/>
    <w:rsid w:val="4D43AE11"/>
    <w:rsid w:val="4D48739F"/>
    <w:rsid w:val="4D4DF6FE"/>
    <w:rsid w:val="4D4F0FE4"/>
    <w:rsid w:val="4D644032"/>
    <w:rsid w:val="4D67D4E8"/>
    <w:rsid w:val="4D6A299C"/>
    <w:rsid w:val="4D6C97D0"/>
    <w:rsid w:val="4D7889C9"/>
    <w:rsid w:val="4D7E82EB"/>
    <w:rsid w:val="4D7F9C69"/>
    <w:rsid w:val="4D8C0F7D"/>
    <w:rsid w:val="4D8D1622"/>
    <w:rsid w:val="4DA6F376"/>
    <w:rsid w:val="4DBA4538"/>
    <w:rsid w:val="4DCA4EED"/>
    <w:rsid w:val="4DCA5B66"/>
    <w:rsid w:val="4DD142F9"/>
    <w:rsid w:val="4DD1F8F1"/>
    <w:rsid w:val="4DDD2854"/>
    <w:rsid w:val="4DE2AFE9"/>
    <w:rsid w:val="4DE6FB03"/>
    <w:rsid w:val="4DE8B313"/>
    <w:rsid w:val="4DFCF1BD"/>
    <w:rsid w:val="4E176564"/>
    <w:rsid w:val="4E1F37C8"/>
    <w:rsid w:val="4E230F1C"/>
    <w:rsid w:val="4E2E88A5"/>
    <w:rsid w:val="4E38E51A"/>
    <w:rsid w:val="4E39A267"/>
    <w:rsid w:val="4E3B32EE"/>
    <w:rsid w:val="4E3B896B"/>
    <w:rsid w:val="4E4C7FBC"/>
    <w:rsid w:val="4E4DE6D1"/>
    <w:rsid w:val="4E4E2857"/>
    <w:rsid w:val="4E512189"/>
    <w:rsid w:val="4E5DE503"/>
    <w:rsid w:val="4E603526"/>
    <w:rsid w:val="4E614DA2"/>
    <w:rsid w:val="4E643D30"/>
    <w:rsid w:val="4E66EDDE"/>
    <w:rsid w:val="4E69E4D4"/>
    <w:rsid w:val="4E779E40"/>
    <w:rsid w:val="4E7EE954"/>
    <w:rsid w:val="4E80CD9B"/>
    <w:rsid w:val="4E87D097"/>
    <w:rsid w:val="4EA58099"/>
    <w:rsid w:val="4ECB3A71"/>
    <w:rsid w:val="4EDA9DE0"/>
    <w:rsid w:val="4EDEB365"/>
    <w:rsid w:val="4EE577B1"/>
    <w:rsid w:val="4EF32035"/>
    <w:rsid w:val="4EF42F82"/>
    <w:rsid w:val="4F048AC7"/>
    <w:rsid w:val="4F15A03B"/>
    <w:rsid w:val="4F21824B"/>
    <w:rsid w:val="4F35E6BD"/>
    <w:rsid w:val="4F37A914"/>
    <w:rsid w:val="4F427532"/>
    <w:rsid w:val="4F42986D"/>
    <w:rsid w:val="4F475481"/>
    <w:rsid w:val="4F51B41C"/>
    <w:rsid w:val="4F706261"/>
    <w:rsid w:val="4F7FA011"/>
    <w:rsid w:val="4F7FA774"/>
    <w:rsid w:val="4F8484DE"/>
    <w:rsid w:val="4F9324C1"/>
    <w:rsid w:val="4FA6F160"/>
    <w:rsid w:val="4FA881D0"/>
    <w:rsid w:val="4FB88270"/>
    <w:rsid w:val="4FBFA15A"/>
    <w:rsid w:val="4FC11980"/>
    <w:rsid w:val="4FC57F37"/>
    <w:rsid w:val="4FD00206"/>
    <w:rsid w:val="4FD4D97B"/>
    <w:rsid w:val="4FDE32D2"/>
    <w:rsid w:val="4FE8AA9A"/>
    <w:rsid w:val="4FF69EE8"/>
    <w:rsid w:val="50043691"/>
    <w:rsid w:val="500949C9"/>
    <w:rsid w:val="50129E27"/>
    <w:rsid w:val="501D3167"/>
    <w:rsid w:val="50218C3F"/>
    <w:rsid w:val="50287772"/>
    <w:rsid w:val="50381073"/>
    <w:rsid w:val="5042D2BD"/>
    <w:rsid w:val="50457F92"/>
    <w:rsid w:val="504729A4"/>
    <w:rsid w:val="5053FE83"/>
    <w:rsid w:val="506330B9"/>
    <w:rsid w:val="506EDA71"/>
    <w:rsid w:val="507256D9"/>
    <w:rsid w:val="5084201B"/>
    <w:rsid w:val="508984D0"/>
    <w:rsid w:val="5093387D"/>
    <w:rsid w:val="5093F9DA"/>
    <w:rsid w:val="5098DB2A"/>
    <w:rsid w:val="509DD8B1"/>
    <w:rsid w:val="50A47E64"/>
    <w:rsid w:val="50A7AB28"/>
    <w:rsid w:val="50BE666D"/>
    <w:rsid w:val="50C1BEDD"/>
    <w:rsid w:val="50C5D647"/>
    <w:rsid w:val="50CA6169"/>
    <w:rsid w:val="50E0F338"/>
    <w:rsid w:val="50E43835"/>
    <w:rsid w:val="50E6A641"/>
    <w:rsid w:val="50F7F80C"/>
    <w:rsid w:val="50FE3CF5"/>
    <w:rsid w:val="510CB606"/>
    <w:rsid w:val="5113ABD8"/>
    <w:rsid w:val="51162E28"/>
    <w:rsid w:val="512A143F"/>
    <w:rsid w:val="512B0FA5"/>
    <w:rsid w:val="512C3791"/>
    <w:rsid w:val="51317D7E"/>
    <w:rsid w:val="514102E0"/>
    <w:rsid w:val="51461F22"/>
    <w:rsid w:val="515B2D51"/>
    <w:rsid w:val="51736D21"/>
    <w:rsid w:val="517A8B7E"/>
    <w:rsid w:val="517AFF52"/>
    <w:rsid w:val="51891C2D"/>
    <w:rsid w:val="518FE588"/>
    <w:rsid w:val="519103C9"/>
    <w:rsid w:val="51933D0E"/>
    <w:rsid w:val="51970C64"/>
    <w:rsid w:val="5197A74E"/>
    <w:rsid w:val="5197EF3F"/>
    <w:rsid w:val="519A43AA"/>
    <w:rsid w:val="519DF931"/>
    <w:rsid w:val="51A15831"/>
    <w:rsid w:val="51A449EB"/>
    <w:rsid w:val="51A461AB"/>
    <w:rsid w:val="51A7FDCD"/>
    <w:rsid w:val="51C72EEB"/>
    <w:rsid w:val="51CA1552"/>
    <w:rsid w:val="51CAC167"/>
    <w:rsid w:val="51D70FB5"/>
    <w:rsid w:val="51D78A0C"/>
    <w:rsid w:val="51D7AEBB"/>
    <w:rsid w:val="51EF26A7"/>
    <w:rsid w:val="51F351CC"/>
    <w:rsid w:val="51FAA862"/>
    <w:rsid w:val="51FEFED5"/>
    <w:rsid w:val="520303BD"/>
    <w:rsid w:val="5203543B"/>
    <w:rsid w:val="520E19BE"/>
    <w:rsid w:val="520F8ABA"/>
    <w:rsid w:val="5228E8C6"/>
    <w:rsid w:val="524CE9A5"/>
    <w:rsid w:val="524E5055"/>
    <w:rsid w:val="5259E324"/>
    <w:rsid w:val="525C9EE0"/>
    <w:rsid w:val="526A977F"/>
    <w:rsid w:val="527106EA"/>
    <w:rsid w:val="527B16E3"/>
    <w:rsid w:val="5286DFB4"/>
    <w:rsid w:val="528730AB"/>
    <w:rsid w:val="52892C17"/>
    <w:rsid w:val="52911DCA"/>
    <w:rsid w:val="5297F4DB"/>
    <w:rsid w:val="52C860D9"/>
    <w:rsid w:val="52CB175B"/>
    <w:rsid w:val="52F3C129"/>
    <w:rsid w:val="52F5C0BB"/>
    <w:rsid w:val="52F987D5"/>
    <w:rsid w:val="5305DB9D"/>
    <w:rsid w:val="530870B0"/>
    <w:rsid w:val="530A3873"/>
    <w:rsid w:val="530E863A"/>
    <w:rsid w:val="531109DC"/>
    <w:rsid w:val="531A0F7B"/>
    <w:rsid w:val="531D0AC8"/>
    <w:rsid w:val="5324CDB7"/>
    <w:rsid w:val="5326D91B"/>
    <w:rsid w:val="532C106A"/>
    <w:rsid w:val="532C6B40"/>
    <w:rsid w:val="532ECFFB"/>
    <w:rsid w:val="53308B30"/>
    <w:rsid w:val="5334221B"/>
    <w:rsid w:val="5343A2D6"/>
    <w:rsid w:val="53507563"/>
    <w:rsid w:val="5352B5A6"/>
    <w:rsid w:val="535B7272"/>
    <w:rsid w:val="5360F58E"/>
    <w:rsid w:val="5366626D"/>
    <w:rsid w:val="536F70DE"/>
    <w:rsid w:val="537D79E7"/>
    <w:rsid w:val="538D937B"/>
    <w:rsid w:val="53A0231D"/>
    <w:rsid w:val="53CF6744"/>
    <w:rsid w:val="53D8FFEF"/>
    <w:rsid w:val="53DB5229"/>
    <w:rsid w:val="53DBD954"/>
    <w:rsid w:val="53E17BAF"/>
    <w:rsid w:val="53F1B204"/>
    <w:rsid w:val="53FD1117"/>
    <w:rsid w:val="53FEFA2B"/>
    <w:rsid w:val="5401D822"/>
    <w:rsid w:val="540566A3"/>
    <w:rsid w:val="54081D29"/>
    <w:rsid w:val="541273EA"/>
    <w:rsid w:val="54209227"/>
    <w:rsid w:val="54255DBF"/>
    <w:rsid w:val="54353E6C"/>
    <w:rsid w:val="5435FC91"/>
    <w:rsid w:val="54397FD4"/>
    <w:rsid w:val="543DBCF9"/>
    <w:rsid w:val="54412B30"/>
    <w:rsid w:val="5443BEC9"/>
    <w:rsid w:val="544735BA"/>
    <w:rsid w:val="5447B2D2"/>
    <w:rsid w:val="54530985"/>
    <w:rsid w:val="545A0572"/>
    <w:rsid w:val="5463CEF4"/>
    <w:rsid w:val="5473858A"/>
    <w:rsid w:val="547DE829"/>
    <w:rsid w:val="5481CD98"/>
    <w:rsid w:val="5484BFD9"/>
    <w:rsid w:val="548934E2"/>
    <w:rsid w:val="54A2E43A"/>
    <w:rsid w:val="54B04739"/>
    <w:rsid w:val="54B4CB23"/>
    <w:rsid w:val="54BDA8A7"/>
    <w:rsid w:val="54CBDB89"/>
    <w:rsid w:val="54D05F17"/>
    <w:rsid w:val="54D6FAB9"/>
    <w:rsid w:val="54E19D31"/>
    <w:rsid w:val="54E4C6EB"/>
    <w:rsid w:val="54E958BF"/>
    <w:rsid w:val="54EE3566"/>
    <w:rsid w:val="54EF9636"/>
    <w:rsid w:val="54EFBBE4"/>
    <w:rsid w:val="54F6E1AC"/>
    <w:rsid w:val="54FC82EF"/>
    <w:rsid w:val="54FCE792"/>
    <w:rsid w:val="54FFD5A7"/>
    <w:rsid w:val="550562C9"/>
    <w:rsid w:val="550EC3EB"/>
    <w:rsid w:val="55260E37"/>
    <w:rsid w:val="5539EE46"/>
    <w:rsid w:val="554485F7"/>
    <w:rsid w:val="5544E9DB"/>
    <w:rsid w:val="5546BE82"/>
    <w:rsid w:val="554F99EF"/>
    <w:rsid w:val="555779A3"/>
    <w:rsid w:val="555ACE5C"/>
    <w:rsid w:val="556038F2"/>
    <w:rsid w:val="556B2F1E"/>
    <w:rsid w:val="556E12B5"/>
    <w:rsid w:val="5571A810"/>
    <w:rsid w:val="557C109D"/>
    <w:rsid w:val="5582FDB8"/>
    <w:rsid w:val="55845B46"/>
    <w:rsid w:val="559322B1"/>
    <w:rsid w:val="55971EC0"/>
    <w:rsid w:val="559DA883"/>
    <w:rsid w:val="559ECB73"/>
    <w:rsid w:val="55B5F598"/>
    <w:rsid w:val="55B8CCB8"/>
    <w:rsid w:val="55CCC4CE"/>
    <w:rsid w:val="55D50D1D"/>
    <w:rsid w:val="55DA64EC"/>
    <w:rsid w:val="55E479D3"/>
    <w:rsid w:val="55E90ED0"/>
    <w:rsid w:val="55E9ADC6"/>
    <w:rsid w:val="55ED3363"/>
    <w:rsid w:val="56095AD4"/>
    <w:rsid w:val="560A43EB"/>
    <w:rsid w:val="56134E8B"/>
    <w:rsid w:val="56174F13"/>
    <w:rsid w:val="5619AC45"/>
    <w:rsid w:val="561C8BD8"/>
    <w:rsid w:val="561CEB53"/>
    <w:rsid w:val="5633F8DB"/>
    <w:rsid w:val="563FE875"/>
    <w:rsid w:val="5640A549"/>
    <w:rsid w:val="56428FF2"/>
    <w:rsid w:val="564A66BA"/>
    <w:rsid w:val="5665E06C"/>
    <w:rsid w:val="5666FFAC"/>
    <w:rsid w:val="56849ABD"/>
    <w:rsid w:val="56864E2C"/>
    <w:rsid w:val="568D4704"/>
    <w:rsid w:val="569217B0"/>
    <w:rsid w:val="569D9EA1"/>
    <w:rsid w:val="56BB67AF"/>
    <w:rsid w:val="56C4ADBC"/>
    <w:rsid w:val="56CE8C38"/>
    <w:rsid w:val="56D2FC2E"/>
    <w:rsid w:val="56D34467"/>
    <w:rsid w:val="56D49D4C"/>
    <w:rsid w:val="56DC30EE"/>
    <w:rsid w:val="56DD9BDF"/>
    <w:rsid w:val="56E40280"/>
    <w:rsid w:val="56E6F7A3"/>
    <w:rsid w:val="56EC9901"/>
    <w:rsid w:val="57024EEE"/>
    <w:rsid w:val="57137A16"/>
    <w:rsid w:val="5722F63E"/>
    <w:rsid w:val="5726E018"/>
    <w:rsid w:val="572BD472"/>
    <w:rsid w:val="5735260C"/>
    <w:rsid w:val="573D7964"/>
    <w:rsid w:val="57441EB0"/>
    <w:rsid w:val="574749E5"/>
    <w:rsid w:val="57502931"/>
    <w:rsid w:val="5751A172"/>
    <w:rsid w:val="5755C420"/>
    <w:rsid w:val="57645EAD"/>
    <w:rsid w:val="57687CEC"/>
    <w:rsid w:val="5770F5A4"/>
    <w:rsid w:val="57732FF6"/>
    <w:rsid w:val="5775EAAB"/>
    <w:rsid w:val="578203BC"/>
    <w:rsid w:val="578B6AF2"/>
    <w:rsid w:val="57976C13"/>
    <w:rsid w:val="5799E2A8"/>
    <w:rsid w:val="57AE4C3F"/>
    <w:rsid w:val="57BDF8EE"/>
    <w:rsid w:val="57CDDF16"/>
    <w:rsid w:val="57DB50EE"/>
    <w:rsid w:val="57E0198C"/>
    <w:rsid w:val="57E8315A"/>
    <w:rsid w:val="57E845C9"/>
    <w:rsid w:val="57EA47DC"/>
    <w:rsid w:val="57ED54BD"/>
    <w:rsid w:val="57EFE404"/>
    <w:rsid w:val="57F42874"/>
    <w:rsid w:val="57FE524D"/>
    <w:rsid w:val="580738EC"/>
    <w:rsid w:val="5809B3CE"/>
    <w:rsid w:val="58129539"/>
    <w:rsid w:val="5815FFBA"/>
    <w:rsid w:val="58202A72"/>
    <w:rsid w:val="58299182"/>
    <w:rsid w:val="582BBFE7"/>
    <w:rsid w:val="58326AA0"/>
    <w:rsid w:val="583A85F9"/>
    <w:rsid w:val="585CA1BC"/>
    <w:rsid w:val="5864FE6B"/>
    <w:rsid w:val="586EBE17"/>
    <w:rsid w:val="58708405"/>
    <w:rsid w:val="5872AF14"/>
    <w:rsid w:val="5878E461"/>
    <w:rsid w:val="5882EDCC"/>
    <w:rsid w:val="589B4C59"/>
    <w:rsid w:val="58A6D300"/>
    <w:rsid w:val="58AB675E"/>
    <w:rsid w:val="58E9E01D"/>
    <w:rsid w:val="58F62AA9"/>
    <w:rsid w:val="58F929E4"/>
    <w:rsid w:val="590B9CDD"/>
    <w:rsid w:val="590C95D7"/>
    <w:rsid w:val="590D9F8D"/>
    <w:rsid w:val="590E716B"/>
    <w:rsid w:val="590E9E33"/>
    <w:rsid w:val="591A98DB"/>
    <w:rsid w:val="591C4D4B"/>
    <w:rsid w:val="591E9854"/>
    <w:rsid w:val="59276F65"/>
    <w:rsid w:val="5938A7AD"/>
    <w:rsid w:val="5938FAEC"/>
    <w:rsid w:val="593E7740"/>
    <w:rsid w:val="5941789F"/>
    <w:rsid w:val="59454453"/>
    <w:rsid w:val="594FC18F"/>
    <w:rsid w:val="595B281D"/>
    <w:rsid w:val="596A7C45"/>
    <w:rsid w:val="5974F981"/>
    <w:rsid w:val="597CB236"/>
    <w:rsid w:val="597F7FA8"/>
    <w:rsid w:val="598004B1"/>
    <w:rsid w:val="5980E283"/>
    <w:rsid w:val="5995BF82"/>
    <w:rsid w:val="59B98142"/>
    <w:rsid w:val="59BFA2C2"/>
    <w:rsid w:val="59CB47E3"/>
    <w:rsid w:val="59CCA704"/>
    <w:rsid w:val="59D5BB5B"/>
    <w:rsid w:val="59DA8ADA"/>
    <w:rsid w:val="59DDB469"/>
    <w:rsid w:val="59E84358"/>
    <w:rsid w:val="59F49F63"/>
    <w:rsid w:val="59F70B73"/>
    <w:rsid w:val="59F8A441"/>
    <w:rsid w:val="5A013976"/>
    <w:rsid w:val="5A1192CA"/>
    <w:rsid w:val="5A1EE2DE"/>
    <w:rsid w:val="5A2278C0"/>
    <w:rsid w:val="5A273A28"/>
    <w:rsid w:val="5A310E8A"/>
    <w:rsid w:val="5A3D8BDF"/>
    <w:rsid w:val="5A48D4F2"/>
    <w:rsid w:val="5A4C85F8"/>
    <w:rsid w:val="5A517595"/>
    <w:rsid w:val="5A5AF972"/>
    <w:rsid w:val="5A5F0BF0"/>
    <w:rsid w:val="5A61573C"/>
    <w:rsid w:val="5A651AE1"/>
    <w:rsid w:val="5A6568EA"/>
    <w:rsid w:val="5A688732"/>
    <w:rsid w:val="5A6FB183"/>
    <w:rsid w:val="5A76CCFE"/>
    <w:rsid w:val="5A85C324"/>
    <w:rsid w:val="5A8DC533"/>
    <w:rsid w:val="5A9E9376"/>
    <w:rsid w:val="5AA035F1"/>
    <w:rsid w:val="5AB557AB"/>
    <w:rsid w:val="5AB874F8"/>
    <w:rsid w:val="5AC0E1E6"/>
    <w:rsid w:val="5AC409EE"/>
    <w:rsid w:val="5ACC1BA6"/>
    <w:rsid w:val="5AD110C1"/>
    <w:rsid w:val="5AE3A509"/>
    <w:rsid w:val="5AEA9817"/>
    <w:rsid w:val="5AEC9B1B"/>
    <w:rsid w:val="5AEF5B2E"/>
    <w:rsid w:val="5AF9AD61"/>
    <w:rsid w:val="5AFC2A74"/>
    <w:rsid w:val="5AFDB4AD"/>
    <w:rsid w:val="5B175E0F"/>
    <w:rsid w:val="5B1DAC13"/>
    <w:rsid w:val="5B210AA1"/>
    <w:rsid w:val="5B30AD9E"/>
    <w:rsid w:val="5B31F1A1"/>
    <w:rsid w:val="5B3E64C1"/>
    <w:rsid w:val="5B40C947"/>
    <w:rsid w:val="5B489E72"/>
    <w:rsid w:val="5B543E9A"/>
    <w:rsid w:val="5B681D37"/>
    <w:rsid w:val="5B6917DA"/>
    <w:rsid w:val="5B75F483"/>
    <w:rsid w:val="5B83E937"/>
    <w:rsid w:val="5B880CA8"/>
    <w:rsid w:val="5B89401A"/>
    <w:rsid w:val="5BB44FAA"/>
    <w:rsid w:val="5BB77D88"/>
    <w:rsid w:val="5BBC6EB8"/>
    <w:rsid w:val="5BC1B1CB"/>
    <w:rsid w:val="5BC4847E"/>
    <w:rsid w:val="5BC7C17F"/>
    <w:rsid w:val="5BC8E01B"/>
    <w:rsid w:val="5BC91DDB"/>
    <w:rsid w:val="5BD5415F"/>
    <w:rsid w:val="5BD6CA8F"/>
    <w:rsid w:val="5BE77819"/>
    <w:rsid w:val="5BEB828B"/>
    <w:rsid w:val="5BF54544"/>
    <w:rsid w:val="5BF55B4B"/>
    <w:rsid w:val="5BF94B31"/>
    <w:rsid w:val="5BFB73C9"/>
    <w:rsid w:val="5C021166"/>
    <w:rsid w:val="5C0DEF6E"/>
    <w:rsid w:val="5C131327"/>
    <w:rsid w:val="5C213C75"/>
    <w:rsid w:val="5C2AB338"/>
    <w:rsid w:val="5C2C9EFF"/>
    <w:rsid w:val="5C2E4D6B"/>
    <w:rsid w:val="5C3508C4"/>
    <w:rsid w:val="5C392F6F"/>
    <w:rsid w:val="5C4284CA"/>
    <w:rsid w:val="5C47841D"/>
    <w:rsid w:val="5C4D03D8"/>
    <w:rsid w:val="5C55A19E"/>
    <w:rsid w:val="5C5C200F"/>
    <w:rsid w:val="5C6135C9"/>
    <w:rsid w:val="5C6FA2F9"/>
    <w:rsid w:val="5C6FE657"/>
    <w:rsid w:val="5C75B206"/>
    <w:rsid w:val="5C8C0279"/>
    <w:rsid w:val="5C9D16AF"/>
    <w:rsid w:val="5CB9499B"/>
    <w:rsid w:val="5CB9E70D"/>
    <w:rsid w:val="5CBD5440"/>
    <w:rsid w:val="5CBF7F76"/>
    <w:rsid w:val="5CC379EB"/>
    <w:rsid w:val="5CC3D411"/>
    <w:rsid w:val="5CC66FC8"/>
    <w:rsid w:val="5CDA0C1C"/>
    <w:rsid w:val="5CDA0D02"/>
    <w:rsid w:val="5CDD0A5E"/>
    <w:rsid w:val="5CDF7CE8"/>
    <w:rsid w:val="5CE0F74B"/>
    <w:rsid w:val="5CEBED14"/>
    <w:rsid w:val="5CEC9947"/>
    <w:rsid w:val="5CF3F509"/>
    <w:rsid w:val="5D00ACFA"/>
    <w:rsid w:val="5D19F27A"/>
    <w:rsid w:val="5D2097EE"/>
    <w:rsid w:val="5D21F8B7"/>
    <w:rsid w:val="5D25B7AC"/>
    <w:rsid w:val="5D2C7B97"/>
    <w:rsid w:val="5D3133DA"/>
    <w:rsid w:val="5D348608"/>
    <w:rsid w:val="5D34B67F"/>
    <w:rsid w:val="5D404916"/>
    <w:rsid w:val="5D477DBC"/>
    <w:rsid w:val="5D498FF6"/>
    <w:rsid w:val="5D49B10B"/>
    <w:rsid w:val="5D4C532F"/>
    <w:rsid w:val="5D64CDEA"/>
    <w:rsid w:val="5D78733F"/>
    <w:rsid w:val="5D8EAD47"/>
    <w:rsid w:val="5D92FF96"/>
    <w:rsid w:val="5D98C7ED"/>
    <w:rsid w:val="5D9D6745"/>
    <w:rsid w:val="5D9E22FD"/>
    <w:rsid w:val="5DB27EE1"/>
    <w:rsid w:val="5DC0FD40"/>
    <w:rsid w:val="5DCBB9D1"/>
    <w:rsid w:val="5DD0DB27"/>
    <w:rsid w:val="5DDC17F2"/>
    <w:rsid w:val="5DDD6996"/>
    <w:rsid w:val="5DE073DE"/>
    <w:rsid w:val="5DE761AF"/>
    <w:rsid w:val="5DECADB2"/>
    <w:rsid w:val="5DF4F97B"/>
    <w:rsid w:val="5DFB5C55"/>
    <w:rsid w:val="5DFC297D"/>
    <w:rsid w:val="5E07285A"/>
    <w:rsid w:val="5E186EE6"/>
    <w:rsid w:val="5E1D9EFF"/>
    <w:rsid w:val="5E1DA76E"/>
    <w:rsid w:val="5E1F6714"/>
    <w:rsid w:val="5E2BD7C6"/>
    <w:rsid w:val="5E35DA0C"/>
    <w:rsid w:val="5E37693B"/>
    <w:rsid w:val="5E384634"/>
    <w:rsid w:val="5E3EC666"/>
    <w:rsid w:val="5E3F2356"/>
    <w:rsid w:val="5E542189"/>
    <w:rsid w:val="5E56A96D"/>
    <w:rsid w:val="5E5BF107"/>
    <w:rsid w:val="5E5D72EA"/>
    <w:rsid w:val="5E6D906E"/>
    <w:rsid w:val="5E724BDC"/>
    <w:rsid w:val="5E763D74"/>
    <w:rsid w:val="5E766D77"/>
    <w:rsid w:val="5E890184"/>
    <w:rsid w:val="5E939E7A"/>
    <w:rsid w:val="5E9659ED"/>
    <w:rsid w:val="5E9ADDC4"/>
    <w:rsid w:val="5EAF0A31"/>
    <w:rsid w:val="5EB951BD"/>
    <w:rsid w:val="5EBB89F9"/>
    <w:rsid w:val="5EBC4EAB"/>
    <w:rsid w:val="5EC3576F"/>
    <w:rsid w:val="5EC69539"/>
    <w:rsid w:val="5EC85DC6"/>
    <w:rsid w:val="5ED086E0"/>
    <w:rsid w:val="5EDD8422"/>
    <w:rsid w:val="5EE299F8"/>
    <w:rsid w:val="5EE54403"/>
    <w:rsid w:val="5EE6514E"/>
    <w:rsid w:val="5EEE00D3"/>
    <w:rsid w:val="5EEEB514"/>
    <w:rsid w:val="5EF6966A"/>
    <w:rsid w:val="5EF6AC7F"/>
    <w:rsid w:val="5F087BD1"/>
    <w:rsid w:val="5F166094"/>
    <w:rsid w:val="5F19122F"/>
    <w:rsid w:val="5F19BD50"/>
    <w:rsid w:val="5F1F3D25"/>
    <w:rsid w:val="5F3D9787"/>
    <w:rsid w:val="5F46B608"/>
    <w:rsid w:val="5F48B81C"/>
    <w:rsid w:val="5F49CFDA"/>
    <w:rsid w:val="5F532D54"/>
    <w:rsid w:val="5F5C30A5"/>
    <w:rsid w:val="5F66D7DC"/>
    <w:rsid w:val="5F685B72"/>
    <w:rsid w:val="5F689D88"/>
    <w:rsid w:val="5F802AD6"/>
    <w:rsid w:val="5F86B267"/>
    <w:rsid w:val="5F92F098"/>
    <w:rsid w:val="5F9E11C2"/>
    <w:rsid w:val="5F9E4579"/>
    <w:rsid w:val="5FA6F62F"/>
    <w:rsid w:val="5FA9B0DC"/>
    <w:rsid w:val="5FB0E919"/>
    <w:rsid w:val="5FC5339E"/>
    <w:rsid w:val="5FCFD118"/>
    <w:rsid w:val="5FD82304"/>
    <w:rsid w:val="5FD8D625"/>
    <w:rsid w:val="5FD8E257"/>
    <w:rsid w:val="5FEB04E0"/>
    <w:rsid w:val="600205D6"/>
    <w:rsid w:val="6006F328"/>
    <w:rsid w:val="600B11AC"/>
    <w:rsid w:val="600B85E3"/>
    <w:rsid w:val="600CDD06"/>
    <w:rsid w:val="600EBD17"/>
    <w:rsid w:val="60155248"/>
    <w:rsid w:val="602455CE"/>
    <w:rsid w:val="6026536D"/>
    <w:rsid w:val="6047461D"/>
    <w:rsid w:val="60496785"/>
    <w:rsid w:val="6049F2FE"/>
    <w:rsid w:val="604C40A0"/>
    <w:rsid w:val="60547CD8"/>
    <w:rsid w:val="6055CC82"/>
    <w:rsid w:val="60626B4F"/>
    <w:rsid w:val="606562E5"/>
    <w:rsid w:val="6069182C"/>
    <w:rsid w:val="6069CB55"/>
    <w:rsid w:val="60789AF9"/>
    <w:rsid w:val="6091B0C2"/>
    <w:rsid w:val="6094DA78"/>
    <w:rsid w:val="60A08674"/>
    <w:rsid w:val="60A3A03D"/>
    <w:rsid w:val="60ADD301"/>
    <w:rsid w:val="60BD1C82"/>
    <w:rsid w:val="60BE48FE"/>
    <w:rsid w:val="60BF1AE7"/>
    <w:rsid w:val="60BFAA7C"/>
    <w:rsid w:val="60D2E171"/>
    <w:rsid w:val="60D8E6D2"/>
    <w:rsid w:val="60E009FC"/>
    <w:rsid w:val="60E06CDC"/>
    <w:rsid w:val="60EC9EC2"/>
    <w:rsid w:val="60F3933E"/>
    <w:rsid w:val="60F8AA2C"/>
    <w:rsid w:val="60FD7605"/>
    <w:rsid w:val="61212D4D"/>
    <w:rsid w:val="6122BA9A"/>
    <w:rsid w:val="61231FAD"/>
    <w:rsid w:val="6132874C"/>
    <w:rsid w:val="6138BE2B"/>
    <w:rsid w:val="61452DA6"/>
    <w:rsid w:val="6156314A"/>
    <w:rsid w:val="61596D80"/>
    <w:rsid w:val="6176B150"/>
    <w:rsid w:val="61826AF7"/>
    <w:rsid w:val="6184BF2C"/>
    <w:rsid w:val="61855911"/>
    <w:rsid w:val="6185D04C"/>
    <w:rsid w:val="61886C48"/>
    <w:rsid w:val="6194B5AF"/>
    <w:rsid w:val="61999904"/>
    <w:rsid w:val="6199FB07"/>
    <w:rsid w:val="619DC9B9"/>
    <w:rsid w:val="61ADB308"/>
    <w:rsid w:val="61B37F45"/>
    <w:rsid w:val="61BFA1CD"/>
    <w:rsid w:val="61C014BF"/>
    <w:rsid w:val="61C31511"/>
    <w:rsid w:val="61CB518D"/>
    <w:rsid w:val="61CB6C80"/>
    <w:rsid w:val="61CB9E1B"/>
    <w:rsid w:val="61D580E5"/>
    <w:rsid w:val="61DA4416"/>
    <w:rsid w:val="61E3B95D"/>
    <w:rsid w:val="61E7209C"/>
    <w:rsid w:val="61FE5ACF"/>
    <w:rsid w:val="6202C6DD"/>
    <w:rsid w:val="621524E4"/>
    <w:rsid w:val="621750A6"/>
    <w:rsid w:val="6218776E"/>
    <w:rsid w:val="622C98F3"/>
    <w:rsid w:val="623115FD"/>
    <w:rsid w:val="6231B9B0"/>
    <w:rsid w:val="62365F4E"/>
    <w:rsid w:val="624053E1"/>
    <w:rsid w:val="624300AA"/>
    <w:rsid w:val="624BAC28"/>
    <w:rsid w:val="624DFC0B"/>
    <w:rsid w:val="624EEF7B"/>
    <w:rsid w:val="624F7881"/>
    <w:rsid w:val="6265326D"/>
    <w:rsid w:val="626CE1ED"/>
    <w:rsid w:val="626D2784"/>
    <w:rsid w:val="62857829"/>
    <w:rsid w:val="62884F85"/>
    <w:rsid w:val="6288C843"/>
    <w:rsid w:val="62893A7F"/>
    <w:rsid w:val="628F4F09"/>
    <w:rsid w:val="6291F153"/>
    <w:rsid w:val="62921C9C"/>
    <w:rsid w:val="62960722"/>
    <w:rsid w:val="629A3234"/>
    <w:rsid w:val="62B0B4A1"/>
    <w:rsid w:val="62BA1BE3"/>
    <w:rsid w:val="62C08BE7"/>
    <w:rsid w:val="62C6C9C7"/>
    <w:rsid w:val="62CFBFE2"/>
    <w:rsid w:val="62DC2F34"/>
    <w:rsid w:val="62E67229"/>
    <w:rsid w:val="62EB101B"/>
    <w:rsid w:val="62EC8AFD"/>
    <w:rsid w:val="62FC0716"/>
    <w:rsid w:val="62FD4D2F"/>
    <w:rsid w:val="6320889B"/>
    <w:rsid w:val="6330C753"/>
    <w:rsid w:val="6337750B"/>
    <w:rsid w:val="6340D584"/>
    <w:rsid w:val="634660FF"/>
    <w:rsid w:val="634C1117"/>
    <w:rsid w:val="6350074E"/>
    <w:rsid w:val="635514CE"/>
    <w:rsid w:val="635A55A6"/>
    <w:rsid w:val="6369D1D5"/>
    <w:rsid w:val="63725016"/>
    <w:rsid w:val="63747874"/>
    <w:rsid w:val="6374FAA0"/>
    <w:rsid w:val="6385BF43"/>
    <w:rsid w:val="638B0721"/>
    <w:rsid w:val="638DA699"/>
    <w:rsid w:val="63A49E1F"/>
    <w:rsid w:val="63A4D2CC"/>
    <w:rsid w:val="63A9DAE4"/>
    <w:rsid w:val="63AD2174"/>
    <w:rsid w:val="63BECF35"/>
    <w:rsid w:val="63C118B1"/>
    <w:rsid w:val="63C28F6D"/>
    <w:rsid w:val="63C4A454"/>
    <w:rsid w:val="63CA60A5"/>
    <w:rsid w:val="63DFE022"/>
    <w:rsid w:val="63F410A4"/>
    <w:rsid w:val="63F69C5B"/>
    <w:rsid w:val="63FB1BE7"/>
    <w:rsid w:val="63FC77D2"/>
    <w:rsid w:val="6406576C"/>
    <w:rsid w:val="6406CFD8"/>
    <w:rsid w:val="6415E884"/>
    <w:rsid w:val="64221996"/>
    <w:rsid w:val="64261345"/>
    <w:rsid w:val="64314A3E"/>
    <w:rsid w:val="64349F11"/>
    <w:rsid w:val="645011F9"/>
    <w:rsid w:val="645F523A"/>
    <w:rsid w:val="64631163"/>
    <w:rsid w:val="64660819"/>
    <w:rsid w:val="646FD018"/>
    <w:rsid w:val="647275D7"/>
    <w:rsid w:val="64898320"/>
    <w:rsid w:val="6499532B"/>
    <w:rsid w:val="64A804A2"/>
    <w:rsid w:val="64BCE14D"/>
    <w:rsid w:val="64D29037"/>
    <w:rsid w:val="64E31C66"/>
    <w:rsid w:val="64EC7314"/>
    <w:rsid w:val="64EF5D80"/>
    <w:rsid w:val="64F54449"/>
    <w:rsid w:val="64FEA923"/>
    <w:rsid w:val="65004202"/>
    <w:rsid w:val="651799CF"/>
    <w:rsid w:val="652013DC"/>
    <w:rsid w:val="6537BD07"/>
    <w:rsid w:val="653D38E8"/>
    <w:rsid w:val="6549099B"/>
    <w:rsid w:val="655BB52F"/>
    <w:rsid w:val="65640E99"/>
    <w:rsid w:val="65749119"/>
    <w:rsid w:val="657586A1"/>
    <w:rsid w:val="6577EA97"/>
    <w:rsid w:val="657A4ACA"/>
    <w:rsid w:val="657FC335"/>
    <w:rsid w:val="658128FA"/>
    <w:rsid w:val="658600B3"/>
    <w:rsid w:val="659DE7C4"/>
    <w:rsid w:val="65ADDDB1"/>
    <w:rsid w:val="65B18C31"/>
    <w:rsid w:val="65CB6A86"/>
    <w:rsid w:val="65D36768"/>
    <w:rsid w:val="65D37063"/>
    <w:rsid w:val="65D5843B"/>
    <w:rsid w:val="65E0F9ED"/>
    <w:rsid w:val="65EABDDB"/>
    <w:rsid w:val="66063CEB"/>
    <w:rsid w:val="660CE6CA"/>
    <w:rsid w:val="660E0D50"/>
    <w:rsid w:val="6625347A"/>
    <w:rsid w:val="6627603C"/>
    <w:rsid w:val="6627DCE4"/>
    <w:rsid w:val="6632A8C8"/>
    <w:rsid w:val="6635AEDF"/>
    <w:rsid w:val="66408899"/>
    <w:rsid w:val="6651B98B"/>
    <w:rsid w:val="6652C9C6"/>
    <w:rsid w:val="6655D158"/>
    <w:rsid w:val="6659170A"/>
    <w:rsid w:val="666170AA"/>
    <w:rsid w:val="666D13DF"/>
    <w:rsid w:val="6671BFC0"/>
    <w:rsid w:val="66778237"/>
    <w:rsid w:val="66799860"/>
    <w:rsid w:val="667FE24D"/>
    <w:rsid w:val="668456D5"/>
    <w:rsid w:val="669989DF"/>
    <w:rsid w:val="66AEA9E7"/>
    <w:rsid w:val="66B1C45C"/>
    <w:rsid w:val="66B2F81A"/>
    <w:rsid w:val="66B940CF"/>
    <w:rsid w:val="66CDA3A1"/>
    <w:rsid w:val="66DA90E7"/>
    <w:rsid w:val="66E66113"/>
    <w:rsid w:val="66F31046"/>
    <w:rsid w:val="671FF44C"/>
    <w:rsid w:val="6720D32B"/>
    <w:rsid w:val="67214CAE"/>
    <w:rsid w:val="672651CA"/>
    <w:rsid w:val="673DF82E"/>
    <w:rsid w:val="673F36C7"/>
    <w:rsid w:val="67417169"/>
    <w:rsid w:val="6754AC83"/>
    <w:rsid w:val="67654ED5"/>
    <w:rsid w:val="676A5AA4"/>
    <w:rsid w:val="67700FC9"/>
    <w:rsid w:val="6771077C"/>
    <w:rsid w:val="67825411"/>
    <w:rsid w:val="6796370F"/>
    <w:rsid w:val="67A2D2A1"/>
    <w:rsid w:val="67A55AED"/>
    <w:rsid w:val="67AAA840"/>
    <w:rsid w:val="67B04FCD"/>
    <w:rsid w:val="67BA3A8B"/>
    <w:rsid w:val="67BFFC20"/>
    <w:rsid w:val="67C0CDF0"/>
    <w:rsid w:val="67CF7223"/>
    <w:rsid w:val="67D6CD04"/>
    <w:rsid w:val="67D73DDC"/>
    <w:rsid w:val="67E42EAA"/>
    <w:rsid w:val="67E9C538"/>
    <w:rsid w:val="67E9CB46"/>
    <w:rsid w:val="67EFFD6D"/>
    <w:rsid w:val="67F587E4"/>
    <w:rsid w:val="680403C4"/>
    <w:rsid w:val="6819587E"/>
    <w:rsid w:val="681F67EB"/>
    <w:rsid w:val="683597FA"/>
    <w:rsid w:val="683B73B2"/>
    <w:rsid w:val="684B6FEC"/>
    <w:rsid w:val="68526FEF"/>
    <w:rsid w:val="685A40A9"/>
    <w:rsid w:val="685C3908"/>
    <w:rsid w:val="685DCAB6"/>
    <w:rsid w:val="6882961B"/>
    <w:rsid w:val="68AB54B2"/>
    <w:rsid w:val="68F7D2F2"/>
    <w:rsid w:val="68FA2E1E"/>
    <w:rsid w:val="69039A1D"/>
    <w:rsid w:val="6910CF7F"/>
    <w:rsid w:val="6910E2AD"/>
    <w:rsid w:val="691EFA06"/>
    <w:rsid w:val="691FDE79"/>
    <w:rsid w:val="69225E9D"/>
    <w:rsid w:val="692276E0"/>
    <w:rsid w:val="694052BE"/>
    <w:rsid w:val="69461E43"/>
    <w:rsid w:val="696AC6B9"/>
    <w:rsid w:val="69729D65"/>
    <w:rsid w:val="697B840D"/>
    <w:rsid w:val="699FC4A4"/>
    <w:rsid w:val="69A5834D"/>
    <w:rsid w:val="69A741A0"/>
    <w:rsid w:val="69BB1EDA"/>
    <w:rsid w:val="69BD1665"/>
    <w:rsid w:val="69D11F38"/>
    <w:rsid w:val="6A14B0FB"/>
    <w:rsid w:val="6A166FAF"/>
    <w:rsid w:val="6A18CF8A"/>
    <w:rsid w:val="6A18F494"/>
    <w:rsid w:val="6A1E02F9"/>
    <w:rsid w:val="6A1EDE6A"/>
    <w:rsid w:val="6A1F333B"/>
    <w:rsid w:val="6A23F622"/>
    <w:rsid w:val="6A25F631"/>
    <w:rsid w:val="6A297B30"/>
    <w:rsid w:val="6A3129B9"/>
    <w:rsid w:val="6A3514A5"/>
    <w:rsid w:val="6A3CA903"/>
    <w:rsid w:val="6A48D448"/>
    <w:rsid w:val="6A4A42C2"/>
    <w:rsid w:val="6A5D8689"/>
    <w:rsid w:val="6A611B9A"/>
    <w:rsid w:val="6A63E69B"/>
    <w:rsid w:val="6A7DE0C2"/>
    <w:rsid w:val="6A8E3F8E"/>
    <w:rsid w:val="6A9660C4"/>
    <w:rsid w:val="6AA0AEA7"/>
    <w:rsid w:val="6AAED314"/>
    <w:rsid w:val="6ABC0ECC"/>
    <w:rsid w:val="6AC722C6"/>
    <w:rsid w:val="6AC7E106"/>
    <w:rsid w:val="6ADE54BD"/>
    <w:rsid w:val="6B0DC9F2"/>
    <w:rsid w:val="6B12A9F3"/>
    <w:rsid w:val="6B164C6E"/>
    <w:rsid w:val="6B1D23B8"/>
    <w:rsid w:val="6B3B253A"/>
    <w:rsid w:val="6B3BD938"/>
    <w:rsid w:val="6B507C6C"/>
    <w:rsid w:val="6B5090E9"/>
    <w:rsid w:val="6B583CBA"/>
    <w:rsid w:val="6B61D806"/>
    <w:rsid w:val="6B6ABC54"/>
    <w:rsid w:val="6B6D3B36"/>
    <w:rsid w:val="6B719494"/>
    <w:rsid w:val="6B72A879"/>
    <w:rsid w:val="6B76A872"/>
    <w:rsid w:val="6B771283"/>
    <w:rsid w:val="6B7E1524"/>
    <w:rsid w:val="6B83FFA8"/>
    <w:rsid w:val="6B850699"/>
    <w:rsid w:val="6B88A5FC"/>
    <w:rsid w:val="6B8C7DCA"/>
    <w:rsid w:val="6B8E0FFE"/>
    <w:rsid w:val="6B8FC31F"/>
    <w:rsid w:val="6B90DAE3"/>
    <w:rsid w:val="6B99026B"/>
    <w:rsid w:val="6BB70B4E"/>
    <w:rsid w:val="6BBBAA8F"/>
    <w:rsid w:val="6BC12121"/>
    <w:rsid w:val="6BD77E0E"/>
    <w:rsid w:val="6BE4F52D"/>
    <w:rsid w:val="6BE75D9E"/>
    <w:rsid w:val="6BE7D7B7"/>
    <w:rsid w:val="6BEB3FE7"/>
    <w:rsid w:val="6BEE8CE7"/>
    <w:rsid w:val="6C01DEBA"/>
    <w:rsid w:val="6C03F4D7"/>
    <w:rsid w:val="6C112168"/>
    <w:rsid w:val="6C136654"/>
    <w:rsid w:val="6C2A0FEF"/>
    <w:rsid w:val="6C391F7D"/>
    <w:rsid w:val="6C435803"/>
    <w:rsid w:val="6C47D5CC"/>
    <w:rsid w:val="6C48C488"/>
    <w:rsid w:val="6C4EB09A"/>
    <w:rsid w:val="6C4FAD08"/>
    <w:rsid w:val="6C53D56B"/>
    <w:rsid w:val="6C6F7468"/>
    <w:rsid w:val="6C6FFB41"/>
    <w:rsid w:val="6C7AD530"/>
    <w:rsid w:val="6C7AD8ED"/>
    <w:rsid w:val="6C7B3AD2"/>
    <w:rsid w:val="6C7EF60E"/>
    <w:rsid w:val="6C8566E9"/>
    <w:rsid w:val="6C96A1C0"/>
    <w:rsid w:val="6C9DADC1"/>
    <w:rsid w:val="6CA47C1A"/>
    <w:rsid w:val="6CAAEE22"/>
    <w:rsid w:val="6CABF6CD"/>
    <w:rsid w:val="6CB0E96B"/>
    <w:rsid w:val="6CB48595"/>
    <w:rsid w:val="6CD76C30"/>
    <w:rsid w:val="6CE2CC57"/>
    <w:rsid w:val="6CEC12ED"/>
    <w:rsid w:val="6CF6ED81"/>
    <w:rsid w:val="6CF97C84"/>
    <w:rsid w:val="6D0E69D7"/>
    <w:rsid w:val="6D1A1A31"/>
    <w:rsid w:val="6D1EEC63"/>
    <w:rsid w:val="6D247730"/>
    <w:rsid w:val="6D2D389C"/>
    <w:rsid w:val="6D310653"/>
    <w:rsid w:val="6D33FBFF"/>
    <w:rsid w:val="6D39A8B9"/>
    <w:rsid w:val="6D48F179"/>
    <w:rsid w:val="6D4A319E"/>
    <w:rsid w:val="6D5410AE"/>
    <w:rsid w:val="6D5A902D"/>
    <w:rsid w:val="6D6066E1"/>
    <w:rsid w:val="6D793B0A"/>
    <w:rsid w:val="6D82A1C7"/>
    <w:rsid w:val="6DA1E51E"/>
    <w:rsid w:val="6DB1C9EA"/>
    <w:rsid w:val="6DC5E050"/>
    <w:rsid w:val="6DCF2629"/>
    <w:rsid w:val="6DD4423D"/>
    <w:rsid w:val="6DEEA584"/>
    <w:rsid w:val="6DF075AF"/>
    <w:rsid w:val="6DF7101F"/>
    <w:rsid w:val="6DF712A7"/>
    <w:rsid w:val="6E05C36A"/>
    <w:rsid w:val="6E15CEDB"/>
    <w:rsid w:val="6E195367"/>
    <w:rsid w:val="6E1D5193"/>
    <w:rsid w:val="6E1E9A88"/>
    <w:rsid w:val="6E1F35DA"/>
    <w:rsid w:val="6E21374A"/>
    <w:rsid w:val="6E233FEB"/>
    <w:rsid w:val="6E2AAB7D"/>
    <w:rsid w:val="6E454081"/>
    <w:rsid w:val="6E4D773E"/>
    <w:rsid w:val="6E592787"/>
    <w:rsid w:val="6E68BEE9"/>
    <w:rsid w:val="6E6BE490"/>
    <w:rsid w:val="6E6CA67C"/>
    <w:rsid w:val="6E865C24"/>
    <w:rsid w:val="6E875D44"/>
    <w:rsid w:val="6E8CF1B0"/>
    <w:rsid w:val="6EA5F302"/>
    <w:rsid w:val="6EA8E956"/>
    <w:rsid w:val="6EAC4BD8"/>
    <w:rsid w:val="6EAD7DB0"/>
    <w:rsid w:val="6EAED9E9"/>
    <w:rsid w:val="6EB1D551"/>
    <w:rsid w:val="6EB3BA4C"/>
    <w:rsid w:val="6EB985D7"/>
    <w:rsid w:val="6ECFFAB3"/>
    <w:rsid w:val="6EDDC1E7"/>
    <w:rsid w:val="6F02BEF2"/>
    <w:rsid w:val="6F1233F9"/>
    <w:rsid w:val="6F12986F"/>
    <w:rsid w:val="6F29C98F"/>
    <w:rsid w:val="6F41EA2A"/>
    <w:rsid w:val="6F552634"/>
    <w:rsid w:val="6F72634E"/>
    <w:rsid w:val="6F7AF824"/>
    <w:rsid w:val="6F8A724C"/>
    <w:rsid w:val="6F8EF018"/>
    <w:rsid w:val="6F9BE0DF"/>
    <w:rsid w:val="6F9D4A1F"/>
    <w:rsid w:val="6FA2B21B"/>
    <w:rsid w:val="6FAD0154"/>
    <w:rsid w:val="6FC43588"/>
    <w:rsid w:val="6FCD0265"/>
    <w:rsid w:val="6FD3FBDF"/>
    <w:rsid w:val="6FDBAACE"/>
    <w:rsid w:val="6FDDBE9A"/>
    <w:rsid w:val="6FE6E21A"/>
    <w:rsid w:val="6FE98C09"/>
    <w:rsid w:val="6FFC4CDA"/>
    <w:rsid w:val="7002CEB2"/>
    <w:rsid w:val="701262D4"/>
    <w:rsid w:val="7016898B"/>
    <w:rsid w:val="703025BC"/>
    <w:rsid w:val="70334939"/>
    <w:rsid w:val="703E8447"/>
    <w:rsid w:val="70462309"/>
    <w:rsid w:val="7047A4DF"/>
    <w:rsid w:val="70546571"/>
    <w:rsid w:val="70649BF5"/>
    <w:rsid w:val="70722FC6"/>
    <w:rsid w:val="7073660E"/>
    <w:rsid w:val="707E3391"/>
    <w:rsid w:val="7081C4A8"/>
    <w:rsid w:val="70821E54"/>
    <w:rsid w:val="708B19F8"/>
    <w:rsid w:val="7091B6A5"/>
    <w:rsid w:val="70972AAA"/>
    <w:rsid w:val="70A85160"/>
    <w:rsid w:val="70C3F3CE"/>
    <w:rsid w:val="70C98522"/>
    <w:rsid w:val="70CAC361"/>
    <w:rsid w:val="70CD33D4"/>
    <w:rsid w:val="70DAF32E"/>
    <w:rsid w:val="70DC47BB"/>
    <w:rsid w:val="70F5B7A8"/>
    <w:rsid w:val="70F6CF34"/>
    <w:rsid w:val="70FB7160"/>
    <w:rsid w:val="7112D0C2"/>
    <w:rsid w:val="71430CF1"/>
    <w:rsid w:val="714D6F9D"/>
    <w:rsid w:val="71501753"/>
    <w:rsid w:val="71578306"/>
    <w:rsid w:val="716175EA"/>
    <w:rsid w:val="7169CCC5"/>
    <w:rsid w:val="7169F775"/>
    <w:rsid w:val="717850C3"/>
    <w:rsid w:val="717A21D8"/>
    <w:rsid w:val="717E0CE1"/>
    <w:rsid w:val="717ED532"/>
    <w:rsid w:val="71833B40"/>
    <w:rsid w:val="719AFCA0"/>
    <w:rsid w:val="71B0CF95"/>
    <w:rsid w:val="71BD05D7"/>
    <w:rsid w:val="71BE751A"/>
    <w:rsid w:val="71C15F20"/>
    <w:rsid w:val="71D90276"/>
    <w:rsid w:val="71DF870F"/>
    <w:rsid w:val="71F4DC81"/>
    <w:rsid w:val="71F93FF8"/>
    <w:rsid w:val="71FF45D2"/>
    <w:rsid w:val="720FB906"/>
    <w:rsid w:val="721692EE"/>
    <w:rsid w:val="721AB2F2"/>
    <w:rsid w:val="722AFA5F"/>
    <w:rsid w:val="7235059A"/>
    <w:rsid w:val="7239C47E"/>
    <w:rsid w:val="725F8EAC"/>
    <w:rsid w:val="72728FE8"/>
    <w:rsid w:val="728040EA"/>
    <w:rsid w:val="7285F869"/>
    <w:rsid w:val="728E6EAB"/>
    <w:rsid w:val="72917783"/>
    <w:rsid w:val="72AB7D05"/>
    <w:rsid w:val="72B01886"/>
    <w:rsid w:val="72C50EE7"/>
    <w:rsid w:val="72C73716"/>
    <w:rsid w:val="72C810FA"/>
    <w:rsid w:val="72D8DBDD"/>
    <w:rsid w:val="72DB9E64"/>
    <w:rsid w:val="72E3AB2C"/>
    <w:rsid w:val="72F93DB2"/>
    <w:rsid w:val="73017A5D"/>
    <w:rsid w:val="7316BFD0"/>
    <w:rsid w:val="731BF437"/>
    <w:rsid w:val="731D9069"/>
    <w:rsid w:val="7321042E"/>
    <w:rsid w:val="7332F363"/>
    <w:rsid w:val="73332046"/>
    <w:rsid w:val="733CC511"/>
    <w:rsid w:val="733D4579"/>
    <w:rsid w:val="733D8BC2"/>
    <w:rsid w:val="73410AE2"/>
    <w:rsid w:val="7346EB1D"/>
    <w:rsid w:val="734EFC07"/>
    <w:rsid w:val="73638F75"/>
    <w:rsid w:val="73680C4C"/>
    <w:rsid w:val="736888C8"/>
    <w:rsid w:val="736CE9EB"/>
    <w:rsid w:val="73753FC8"/>
    <w:rsid w:val="7388D1D2"/>
    <w:rsid w:val="7389C05C"/>
    <w:rsid w:val="739B5AA8"/>
    <w:rsid w:val="739E019D"/>
    <w:rsid w:val="73A32509"/>
    <w:rsid w:val="73ADB594"/>
    <w:rsid w:val="73B29C65"/>
    <w:rsid w:val="73B73A91"/>
    <w:rsid w:val="73BC0B9A"/>
    <w:rsid w:val="73BF8746"/>
    <w:rsid w:val="73C444DF"/>
    <w:rsid w:val="73CFA718"/>
    <w:rsid w:val="73D1D6F8"/>
    <w:rsid w:val="73D71C47"/>
    <w:rsid w:val="73D9483B"/>
    <w:rsid w:val="73EC1667"/>
    <w:rsid w:val="73F34139"/>
    <w:rsid w:val="73F43F7D"/>
    <w:rsid w:val="73F6F100"/>
    <w:rsid w:val="74196149"/>
    <w:rsid w:val="741B86CE"/>
    <w:rsid w:val="7421E0B3"/>
    <w:rsid w:val="742502A6"/>
    <w:rsid w:val="7426386C"/>
    <w:rsid w:val="742C38A4"/>
    <w:rsid w:val="7431DCBD"/>
    <w:rsid w:val="7436E51F"/>
    <w:rsid w:val="743826A6"/>
    <w:rsid w:val="74393C51"/>
    <w:rsid w:val="743940D5"/>
    <w:rsid w:val="743A9CFA"/>
    <w:rsid w:val="743B81B8"/>
    <w:rsid w:val="7448114A"/>
    <w:rsid w:val="744DAF4F"/>
    <w:rsid w:val="74503E52"/>
    <w:rsid w:val="745121E8"/>
    <w:rsid w:val="74589FEC"/>
    <w:rsid w:val="745BD774"/>
    <w:rsid w:val="746E3D21"/>
    <w:rsid w:val="7496DDAB"/>
    <w:rsid w:val="74A19B78"/>
    <w:rsid w:val="74A942B2"/>
    <w:rsid w:val="74A98955"/>
    <w:rsid w:val="74A9ADAA"/>
    <w:rsid w:val="74C2AF75"/>
    <w:rsid w:val="74DBAAD5"/>
    <w:rsid w:val="74DD8388"/>
    <w:rsid w:val="74ECFB51"/>
    <w:rsid w:val="74F407C7"/>
    <w:rsid w:val="74F61A77"/>
    <w:rsid w:val="74FAB4EB"/>
    <w:rsid w:val="750A33B4"/>
    <w:rsid w:val="752B2F47"/>
    <w:rsid w:val="752EED24"/>
    <w:rsid w:val="75366A83"/>
    <w:rsid w:val="7540DBFA"/>
    <w:rsid w:val="754D815D"/>
    <w:rsid w:val="75695CD0"/>
    <w:rsid w:val="75970D52"/>
    <w:rsid w:val="75C72BA2"/>
    <w:rsid w:val="75D3DF4E"/>
    <w:rsid w:val="75D981CB"/>
    <w:rsid w:val="75DD783C"/>
    <w:rsid w:val="75ECED6A"/>
    <w:rsid w:val="760069DC"/>
    <w:rsid w:val="76044239"/>
    <w:rsid w:val="761B0526"/>
    <w:rsid w:val="761B5E82"/>
    <w:rsid w:val="7633EF67"/>
    <w:rsid w:val="763957DF"/>
    <w:rsid w:val="76423D0F"/>
    <w:rsid w:val="764559B6"/>
    <w:rsid w:val="76514359"/>
    <w:rsid w:val="7673A4B0"/>
    <w:rsid w:val="7683C425"/>
    <w:rsid w:val="76871A3C"/>
    <w:rsid w:val="768FAF75"/>
    <w:rsid w:val="769483A8"/>
    <w:rsid w:val="769A00AA"/>
    <w:rsid w:val="76AF00D4"/>
    <w:rsid w:val="76AF09EB"/>
    <w:rsid w:val="76AFE5F6"/>
    <w:rsid w:val="76B3F144"/>
    <w:rsid w:val="76BE1F6C"/>
    <w:rsid w:val="76BEFDA5"/>
    <w:rsid w:val="76D0A3B7"/>
    <w:rsid w:val="76DB45CC"/>
    <w:rsid w:val="76E4D842"/>
    <w:rsid w:val="76F4F163"/>
    <w:rsid w:val="76FBE49F"/>
    <w:rsid w:val="76FE8CA1"/>
    <w:rsid w:val="7714CD30"/>
    <w:rsid w:val="77173C25"/>
    <w:rsid w:val="77191D1C"/>
    <w:rsid w:val="771DA8EA"/>
    <w:rsid w:val="77219D61"/>
    <w:rsid w:val="77224C4E"/>
    <w:rsid w:val="77267645"/>
    <w:rsid w:val="772A39D8"/>
    <w:rsid w:val="77458D80"/>
    <w:rsid w:val="774F8DF2"/>
    <w:rsid w:val="774FC246"/>
    <w:rsid w:val="7755CC38"/>
    <w:rsid w:val="775C9C67"/>
    <w:rsid w:val="775CE3D4"/>
    <w:rsid w:val="777814FE"/>
    <w:rsid w:val="777DEEB8"/>
    <w:rsid w:val="778AD939"/>
    <w:rsid w:val="77AACC1E"/>
    <w:rsid w:val="77B1D93C"/>
    <w:rsid w:val="77B8949A"/>
    <w:rsid w:val="77BD1197"/>
    <w:rsid w:val="77DC17A1"/>
    <w:rsid w:val="77DFCAFC"/>
    <w:rsid w:val="77F3D867"/>
    <w:rsid w:val="77F5A994"/>
    <w:rsid w:val="77F893CF"/>
    <w:rsid w:val="77FCDC71"/>
    <w:rsid w:val="780A3277"/>
    <w:rsid w:val="7811B435"/>
    <w:rsid w:val="78187ED8"/>
    <w:rsid w:val="781AE41F"/>
    <w:rsid w:val="7835ABD2"/>
    <w:rsid w:val="783EF2EB"/>
    <w:rsid w:val="784FF264"/>
    <w:rsid w:val="785DA4C5"/>
    <w:rsid w:val="78637ECD"/>
    <w:rsid w:val="7866C696"/>
    <w:rsid w:val="7867FDBD"/>
    <w:rsid w:val="7868D918"/>
    <w:rsid w:val="7886B91A"/>
    <w:rsid w:val="788B085B"/>
    <w:rsid w:val="788F36E1"/>
    <w:rsid w:val="789A8AE5"/>
    <w:rsid w:val="78A04E0F"/>
    <w:rsid w:val="78AD5C28"/>
    <w:rsid w:val="78AF978B"/>
    <w:rsid w:val="78C7E746"/>
    <w:rsid w:val="78CA5734"/>
    <w:rsid w:val="78CE5465"/>
    <w:rsid w:val="78D32F94"/>
    <w:rsid w:val="78D49707"/>
    <w:rsid w:val="78E4D6E3"/>
    <w:rsid w:val="78EE7BEC"/>
    <w:rsid w:val="78EEEDDF"/>
    <w:rsid w:val="78F0E17A"/>
    <w:rsid w:val="78F11F54"/>
    <w:rsid w:val="78F7F6C6"/>
    <w:rsid w:val="78FA3A5E"/>
    <w:rsid w:val="7907E5D3"/>
    <w:rsid w:val="7912CAFD"/>
    <w:rsid w:val="791361C0"/>
    <w:rsid w:val="7922E1D5"/>
    <w:rsid w:val="792F0CC4"/>
    <w:rsid w:val="79331C10"/>
    <w:rsid w:val="79392477"/>
    <w:rsid w:val="793D5C17"/>
    <w:rsid w:val="7940C0A3"/>
    <w:rsid w:val="7944CBFD"/>
    <w:rsid w:val="794AA6CD"/>
    <w:rsid w:val="795CB452"/>
    <w:rsid w:val="7966E0D8"/>
    <w:rsid w:val="796BD777"/>
    <w:rsid w:val="796DE018"/>
    <w:rsid w:val="796EA1DF"/>
    <w:rsid w:val="79715B0A"/>
    <w:rsid w:val="797F654E"/>
    <w:rsid w:val="79896B4F"/>
    <w:rsid w:val="799DB6D2"/>
    <w:rsid w:val="79A35226"/>
    <w:rsid w:val="79ADDB6F"/>
    <w:rsid w:val="79C024E1"/>
    <w:rsid w:val="79CA2B67"/>
    <w:rsid w:val="79D9770E"/>
    <w:rsid w:val="79DB41A5"/>
    <w:rsid w:val="79E0E1D4"/>
    <w:rsid w:val="79E50E82"/>
    <w:rsid w:val="79E8E8F3"/>
    <w:rsid w:val="79FFA4B0"/>
    <w:rsid w:val="7A1B80DA"/>
    <w:rsid w:val="7A2B3A2C"/>
    <w:rsid w:val="7A2B85CF"/>
    <w:rsid w:val="7A3AC41E"/>
    <w:rsid w:val="7A487940"/>
    <w:rsid w:val="7A4FE7FF"/>
    <w:rsid w:val="7A5AEB53"/>
    <w:rsid w:val="7A5EEA10"/>
    <w:rsid w:val="7A6FB1F8"/>
    <w:rsid w:val="7A6FC3AA"/>
    <w:rsid w:val="7A769DD5"/>
    <w:rsid w:val="7A7788F7"/>
    <w:rsid w:val="7A795E70"/>
    <w:rsid w:val="7A7A724A"/>
    <w:rsid w:val="7A7FE911"/>
    <w:rsid w:val="7A8C24F8"/>
    <w:rsid w:val="7A927311"/>
    <w:rsid w:val="7A957764"/>
    <w:rsid w:val="7A95EAB9"/>
    <w:rsid w:val="7AA3EB97"/>
    <w:rsid w:val="7AAF23F2"/>
    <w:rsid w:val="7AB958B8"/>
    <w:rsid w:val="7ABAE1B7"/>
    <w:rsid w:val="7ABB50F6"/>
    <w:rsid w:val="7ABD2822"/>
    <w:rsid w:val="7AC800B2"/>
    <w:rsid w:val="7AD54BAD"/>
    <w:rsid w:val="7ADC3F9E"/>
    <w:rsid w:val="7AFF1D78"/>
    <w:rsid w:val="7B29B387"/>
    <w:rsid w:val="7B2F6B1C"/>
    <w:rsid w:val="7B56B80F"/>
    <w:rsid w:val="7B5DCEFE"/>
    <w:rsid w:val="7B641791"/>
    <w:rsid w:val="7B678DF7"/>
    <w:rsid w:val="7B7783B8"/>
    <w:rsid w:val="7B7EBF65"/>
    <w:rsid w:val="7B7EE11E"/>
    <w:rsid w:val="7B84D584"/>
    <w:rsid w:val="7B864B21"/>
    <w:rsid w:val="7B8A9A21"/>
    <w:rsid w:val="7B986315"/>
    <w:rsid w:val="7B99604D"/>
    <w:rsid w:val="7B9C2F7D"/>
    <w:rsid w:val="7BBE7F49"/>
    <w:rsid w:val="7BC23AD9"/>
    <w:rsid w:val="7BCAFA68"/>
    <w:rsid w:val="7BDA88D8"/>
    <w:rsid w:val="7BE36286"/>
    <w:rsid w:val="7BEF9E4C"/>
    <w:rsid w:val="7C049FEF"/>
    <w:rsid w:val="7C095EC5"/>
    <w:rsid w:val="7C1937BE"/>
    <w:rsid w:val="7C1D92FB"/>
    <w:rsid w:val="7C3DC141"/>
    <w:rsid w:val="7C48213F"/>
    <w:rsid w:val="7C4995D0"/>
    <w:rsid w:val="7C4F09A8"/>
    <w:rsid w:val="7C541935"/>
    <w:rsid w:val="7C55442D"/>
    <w:rsid w:val="7C59772D"/>
    <w:rsid w:val="7C5F21E4"/>
    <w:rsid w:val="7C60C268"/>
    <w:rsid w:val="7C697FAB"/>
    <w:rsid w:val="7C6E1184"/>
    <w:rsid w:val="7C740DB0"/>
    <w:rsid w:val="7C742E23"/>
    <w:rsid w:val="7C757221"/>
    <w:rsid w:val="7C78CED2"/>
    <w:rsid w:val="7C7A0ACE"/>
    <w:rsid w:val="7C8B10F3"/>
    <w:rsid w:val="7C8B8C31"/>
    <w:rsid w:val="7C8BF522"/>
    <w:rsid w:val="7C92E59F"/>
    <w:rsid w:val="7C932F9C"/>
    <w:rsid w:val="7C963344"/>
    <w:rsid w:val="7C975A5A"/>
    <w:rsid w:val="7C9E0BC0"/>
    <w:rsid w:val="7CA1D796"/>
    <w:rsid w:val="7CA2A4BE"/>
    <w:rsid w:val="7CA580DA"/>
    <w:rsid w:val="7CAB8B18"/>
    <w:rsid w:val="7CB9928F"/>
    <w:rsid w:val="7CBFE907"/>
    <w:rsid w:val="7CC3C8A5"/>
    <w:rsid w:val="7CC6043F"/>
    <w:rsid w:val="7CC65D92"/>
    <w:rsid w:val="7CCFF832"/>
    <w:rsid w:val="7CD531E6"/>
    <w:rsid w:val="7CDA1EC9"/>
    <w:rsid w:val="7CDCA710"/>
    <w:rsid w:val="7CE2C309"/>
    <w:rsid w:val="7CE64887"/>
    <w:rsid w:val="7CFEF97D"/>
    <w:rsid w:val="7D06B7A4"/>
    <w:rsid w:val="7D0A5F83"/>
    <w:rsid w:val="7D0C2EC1"/>
    <w:rsid w:val="7D134139"/>
    <w:rsid w:val="7D17BE2E"/>
    <w:rsid w:val="7D204004"/>
    <w:rsid w:val="7D4164DB"/>
    <w:rsid w:val="7D4B5E96"/>
    <w:rsid w:val="7D59F3E8"/>
    <w:rsid w:val="7D67987C"/>
    <w:rsid w:val="7D7010B1"/>
    <w:rsid w:val="7D764EE8"/>
    <w:rsid w:val="7D7C2AF4"/>
    <w:rsid w:val="7D86DB6B"/>
    <w:rsid w:val="7D886A90"/>
    <w:rsid w:val="7DA7646C"/>
    <w:rsid w:val="7DA8082A"/>
    <w:rsid w:val="7DC0037D"/>
    <w:rsid w:val="7DCDE26F"/>
    <w:rsid w:val="7DD0B4B1"/>
    <w:rsid w:val="7DD6AE43"/>
    <w:rsid w:val="7DE03FC1"/>
    <w:rsid w:val="7DFE26A9"/>
    <w:rsid w:val="7E011014"/>
    <w:rsid w:val="7E03510A"/>
    <w:rsid w:val="7E0AAEA3"/>
    <w:rsid w:val="7E0E2B34"/>
    <w:rsid w:val="7E158F9F"/>
    <w:rsid w:val="7E23BE40"/>
    <w:rsid w:val="7E24BA5F"/>
    <w:rsid w:val="7E2A13FC"/>
    <w:rsid w:val="7E316DBB"/>
    <w:rsid w:val="7E3263AE"/>
    <w:rsid w:val="7E42EAC7"/>
    <w:rsid w:val="7E487DBE"/>
    <w:rsid w:val="7E4895EB"/>
    <w:rsid w:val="7E54D692"/>
    <w:rsid w:val="7E592C04"/>
    <w:rsid w:val="7E5FAA9D"/>
    <w:rsid w:val="7E6F0739"/>
    <w:rsid w:val="7E73CC69"/>
    <w:rsid w:val="7E81DE49"/>
    <w:rsid w:val="7E84EC0B"/>
    <w:rsid w:val="7E8A0F76"/>
    <w:rsid w:val="7E8A847C"/>
    <w:rsid w:val="7EA67F2B"/>
    <w:rsid w:val="7EB0076C"/>
    <w:rsid w:val="7EB5B5DC"/>
    <w:rsid w:val="7EB82F5B"/>
    <w:rsid w:val="7EB88839"/>
    <w:rsid w:val="7EBEC4FC"/>
    <w:rsid w:val="7EC06C82"/>
    <w:rsid w:val="7EC7F814"/>
    <w:rsid w:val="7EC9F5E1"/>
    <w:rsid w:val="7EDE6C3C"/>
    <w:rsid w:val="7EE41ABB"/>
    <w:rsid w:val="7EED8FC9"/>
    <w:rsid w:val="7EFE0E13"/>
    <w:rsid w:val="7F01B9AC"/>
    <w:rsid w:val="7F074A3E"/>
    <w:rsid w:val="7F0E8CF6"/>
    <w:rsid w:val="7F2CC69D"/>
    <w:rsid w:val="7F2D8570"/>
    <w:rsid w:val="7F30C571"/>
    <w:rsid w:val="7F316806"/>
    <w:rsid w:val="7F3362CC"/>
    <w:rsid w:val="7F4547AF"/>
    <w:rsid w:val="7F506796"/>
    <w:rsid w:val="7F5368D0"/>
    <w:rsid w:val="7F5A18F3"/>
    <w:rsid w:val="7F5EA44B"/>
    <w:rsid w:val="7F622149"/>
    <w:rsid w:val="7F6318F4"/>
    <w:rsid w:val="7F6A4B96"/>
    <w:rsid w:val="7F71DAB4"/>
    <w:rsid w:val="7F860CF3"/>
    <w:rsid w:val="7F861CFF"/>
    <w:rsid w:val="7F8CE4EF"/>
    <w:rsid w:val="7F99BDF2"/>
    <w:rsid w:val="7FA35F85"/>
    <w:rsid w:val="7FBC377B"/>
    <w:rsid w:val="7FCABA8F"/>
    <w:rsid w:val="7FD1B090"/>
    <w:rsid w:val="7FD4D564"/>
    <w:rsid w:val="7FDB18FB"/>
    <w:rsid w:val="7FE4664C"/>
    <w:rsid w:val="7FE8B34C"/>
    <w:rsid w:val="7FEF17BF"/>
    <w:rsid w:val="7FF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3E84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C072D96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2C072D96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C072D96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C072D96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C072D96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C072D96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C072D96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C072D96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C072D96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C072D96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1119"/>
    <w:rPr>
      <w:b/>
      <w:bCs/>
    </w:rPr>
  </w:style>
  <w:style w:type="paragraph" w:customStyle="1" w:styleId="Default">
    <w:name w:val="Default"/>
    <w:rsid w:val="00B17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  <w:style w:type="paragraph" w:styleId="NoSpacing">
    <w:name w:val="No Spacing"/>
    <w:uiPriority w:val="1"/>
    <w:qFormat/>
    <w:rsid w:val="00DD7790"/>
    <w:pPr>
      <w:spacing w:after="0" w:line="240" w:lineRule="auto"/>
    </w:pPr>
  </w:style>
  <w:style w:type="table" w:styleId="TableGrid">
    <w:name w:val="Table Grid"/>
    <w:basedOn w:val="TableNormal"/>
    <w:uiPriority w:val="39"/>
    <w:rsid w:val="0010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D04FE"/>
  </w:style>
  <w:style w:type="paragraph" w:customStyle="1" w:styleId="paragraph">
    <w:name w:val="paragraph"/>
    <w:basedOn w:val="Normal"/>
    <w:uiPriority w:val="1"/>
    <w:rsid w:val="2C072D9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DefaultParagraphFont"/>
    <w:rsid w:val="00861E8D"/>
  </w:style>
  <w:style w:type="paragraph" w:styleId="Title">
    <w:name w:val="Title"/>
    <w:basedOn w:val="Normal"/>
    <w:next w:val="Normal"/>
    <w:link w:val="TitleChar"/>
    <w:uiPriority w:val="10"/>
    <w:qFormat/>
    <w:rsid w:val="2C072D96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C072D9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C072D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C072D9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2C072D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FB5F302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FB5F302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FB5F302"/>
    <w:rPr>
      <w:rFonts w:asciiTheme="majorHAnsi" w:eastAsiaTheme="majorEastAsia" w:hAnsiTheme="majorHAnsi" w:cstheme="majorBidi"/>
      <w:noProof w:val="0"/>
      <w:color w:val="1F3763"/>
      <w:sz w:val="24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FB5F302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FB5F302"/>
    <w:rPr>
      <w:rFonts w:asciiTheme="majorHAnsi" w:eastAsiaTheme="majorEastAsia" w:hAnsiTheme="majorHAnsi" w:cstheme="majorBidi"/>
      <w:noProof w:val="0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FB5F302"/>
    <w:rPr>
      <w:rFonts w:asciiTheme="majorHAnsi" w:eastAsiaTheme="majorEastAsia" w:hAnsiTheme="majorHAnsi" w:cstheme="majorBidi"/>
      <w:noProof w:val="0"/>
      <w:color w:val="1F3763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rsid w:val="0FB5F302"/>
    <w:rPr>
      <w:rFonts w:asciiTheme="majorHAnsi" w:eastAsiaTheme="majorEastAsia" w:hAnsiTheme="majorHAnsi" w:cstheme="majorBidi"/>
      <w:i/>
      <w:iCs/>
      <w:noProof w:val="0"/>
      <w:color w:val="1F3763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rsid w:val="0FB5F302"/>
    <w:rPr>
      <w:rFonts w:asciiTheme="majorHAnsi" w:eastAsiaTheme="majorEastAsia" w:hAnsiTheme="majorHAnsi" w:cstheme="majorBidi"/>
      <w:noProof w:val="0"/>
      <w:color w:val="272727"/>
      <w:sz w:val="21"/>
      <w:szCs w:val="21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rsid w:val="0FB5F302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FB5F302"/>
    <w:rPr>
      <w:rFonts w:asciiTheme="majorHAnsi" w:eastAsiaTheme="majorEastAsia" w:hAnsiTheme="majorHAnsi" w:cstheme="majorBidi"/>
      <w:noProof w:val="0"/>
      <w:sz w:val="56"/>
      <w:szCs w:val="56"/>
      <w:lang w:val="hr-HR"/>
    </w:rPr>
  </w:style>
  <w:style w:type="character" w:customStyle="1" w:styleId="SubtitleChar">
    <w:name w:val="Subtitle Char"/>
    <w:basedOn w:val="DefaultParagraphFont"/>
    <w:link w:val="Subtitle"/>
    <w:uiPriority w:val="11"/>
    <w:rsid w:val="0FB5F302"/>
    <w:rPr>
      <w:rFonts w:asciiTheme="minorHAnsi" w:eastAsiaTheme="minorEastAsia" w:hAnsiTheme="minorHAnsi" w:cstheme="minorBidi"/>
      <w:noProof w:val="0"/>
      <w:color w:val="5A5A5A"/>
      <w:lang w:val="hr-HR"/>
    </w:rPr>
  </w:style>
  <w:style w:type="character" w:customStyle="1" w:styleId="QuoteChar">
    <w:name w:val="Quote Char"/>
    <w:basedOn w:val="DefaultParagraphFont"/>
    <w:link w:val="Quote"/>
    <w:uiPriority w:val="29"/>
    <w:rsid w:val="0FB5F302"/>
    <w:rPr>
      <w:i/>
      <w:iCs/>
      <w:noProof w:val="0"/>
      <w:color w:val="404040" w:themeColor="text1" w:themeTint="BF"/>
      <w:lang w:val="hr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FB5F302"/>
    <w:rPr>
      <w:i/>
      <w:iCs/>
      <w:noProof w:val="0"/>
      <w:color w:val="4472C4" w:themeColor="accent1"/>
      <w:lang w:val="hr-HR"/>
    </w:rPr>
  </w:style>
  <w:style w:type="paragraph" w:styleId="TOC1">
    <w:name w:val="toc 1"/>
    <w:basedOn w:val="Normal"/>
    <w:next w:val="Normal"/>
    <w:uiPriority w:val="39"/>
    <w:unhideWhenUsed/>
    <w:rsid w:val="2C072D9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C072D9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C072D9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C072D9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C072D9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C072D9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C072D9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C072D9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C072D9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C072D9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FB5F302"/>
    <w:rPr>
      <w:noProof w:val="0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2C072D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FB5F302"/>
    <w:rPr>
      <w:noProof w:val="0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C072D9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FB5F302"/>
    <w:rPr>
      <w:noProof w:val="0"/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2C072D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FB5F302"/>
    <w:rPr>
      <w:noProof w:val="0"/>
      <w:lang w:val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2C07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2C072D96"/>
    <w:rPr>
      <w:noProof w:val="0"/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2C072D96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2C072D96"/>
    <w:pPr>
      <w:keepLines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5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bava@carnet.h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86d81-a74b-438c-98a9-b4fd3363a7e6">
      <Terms xmlns="http://schemas.microsoft.com/office/infopath/2007/PartnerControls"/>
    </lcf76f155ced4ddcb4097134ff3c332f>
    <TaxCatchAll xmlns="b700907f-5742-451e-baaf-3ed21ddf99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E49AFD080B8D4DBD300EBD0A52D6C1" ma:contentTypeVersion="15" ma:contentTypeDescription="Stvaranje novog dokumenta." ma:contentTypeScope="" ma:versionID="7ed1a2d65aaff0f3e01516cb45c90c32">
  <xsd:schema xmlns:xsd="http://www.w3.org/2001/XMLSchema" xmlns:xs="http://www.w3.org/2001/XMLSchema" xmlns:p="http://schemas.microsoft.com/office/2006/metadata/properties" xmlns:ns2="b700907f-5742-451e-baaf-3ed21ddf99f6" xmlns:ns3="59a86d81-a74b-438c-98a9-b4fd3363a7e6" targetNamespace="http://schemas.microsoft.com/office/2006/metadata/properties" ma:root="true" ma:fieldsID="e3abd4d14f66b879884c232c87e2576a" ns2:_="" ns3:_="">
    <xsd:import namespace="b700907f-5742-451e-baaf-3ed21ddf99f6"/>
    <xsd:import namespace="59a86d81-a74b-438c-98a9-b4fd3363a7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0907f-5742-451e-baaf-3ed21ddf9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c99df-0587-43c5-b2e9-454f2446ab6f}" ma:internalName="TaxCatchAll" ma:showField="CatchAllData" ma:web="b700907f-5742-451e-baaf-3ed21ddf9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86d81-a74b-438c-98a9-b4fd3363a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75EB7-7392-46D2-935E-6EEBA49AC64A}">
  <ds:schemaRefs>
    <ds:schemaRef ds:uri="http://schemas.microsoft.com/office/2006/metadata/properties"/>
    <ds:schemaRef ds:uri="http://schemas.microsoft.com/office/infopath/2007/PartnerControls"/>
    <ds:schemaRef ds:uri="59a86d81-a74b-438c-98a9-b4fd3363a7e6"/>
    <ds:schemaRef ds:uri="b700907f-5742-451e-baaf-3ed21ddf99f6"/>
  </ds:schemaRefs>
</ds:datastoreItem>
</file>

<file path=customXml/itemProps2.xml><?xml version="1.0" encoding="utf-8"?>
<ds:datastoreItem xmlns:ds="http://schemas.openxmlformats.org/officeDocument/2006/customXml" ds:itemID="{892E7C97-BCF7-4D54-861B-2587571E0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AD597-CAE6-4710-9345-0256EC40F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0907f-5742-451e-baaf-3ed21ddf99f6"/>
    <ds:schemaRef ds:uri="59a86d81-a74b-438c-98a9-b4fd3363a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2022-10-07T11:37:00Z</dcterms:created>
  <dcterms:modified xsi:type="dcterms:W3CDTF">2022-10-17T13:10:00Z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0x01010018E49AFD080B8D4DBD300EBD0A52D6C1</vt:lpwstr>
  </property>
</Properties>
</file>