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182CA14" w:rsidP="403BBD6C" w:rsidRDefault="28CEB740" w14:paraId="65BB78E1" w14:textId="509A9E5B">
      <w:pPr>
        <w:pStyle w:val="Naslov1"/>
        <w:rPr>
          <w:rFonts w:ascii="Arial" w:hAnsi="Arial" w:eastAsia="Arial" w:cs="Arial"/>
          <w:bCs/>
          <w:color w:val="000000" w:themeColor="text1"/>
          <w:szCs w:val="28"/>
        </w:rPr>
      </w:pPr>
      <w:r w:rsidRPr="403BBD6C">
        <w:rPr>
          <w:rFonts w:ascii="Arial" w:hAnsi="Arial" w:eastAsia="Arial" w:cs="Arial"/>
          <w:bCs/>
          <w:color w:val="000000" w:themeColor="text1"/>
          <w:szCs w:val="28"/>
          <w:lang w:val="hr"/>
        </w:rPr>
        <w:t>Uvod</w:t>
      </w:r>
    </w:p>
    <w:p w:rsidR="0182CA14" w:rsidP="12CFC7ED" w:rsidRDefault="28CEB740" w14:paraId="7048D737" w14:textId="640445B0">
      <w:pPr>
        <w:jc w:val="both"/>
        <w:rPr>
          <w:rFonts w:ascii="Arial" w:hAnsi="Arial" w:eastAsia="Arial"/>
          <w:color w:val="000000" w:themeColor="text1"/>
          <w:sz w:val="24"/>
          <w:szCs w:val="24"/>
        </w:rPr>
      </w:pPr>
      <w:r w:rsidRPr="12CFC7ED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Predmet nabave je nabava </w:t>
      </w:r>
      <w:r w:rsidRPr="12CFC7ED" w:rsidR="71CB1EAC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Prezentacijska</w:t>
      </w:r>
      <w:r w:rsidRPr="12CFC7ED" w:rsidR="28CEB740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 xml:space="preserve"> dvorana Tip-A</w:t>
      </w:r>
      <w:r w:rsidRPr="12CFC7ED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, isporuka na lokacije ustanova, korisničke upute za rad s ponuđenom opremom te usluge jamstva za otklanjanje nedostataka u jamstvenom roku, s ciljem implementacije sveobuhvatnog programa modernizacije hrvatskog visokog obrazovanja naziva “e-Sveučilišta:</w:t>
      </w:r>
    </w:p>
    <w:p w:rsidR="0182CA14" w:rsidP="403BBD6C" w:rsidRDefault="0182CA14" w14:paraId="29F5CF61" w14:textId="317F9A8F">
      <w:pPr>
        <w:jc w:val="both"/>
        <w:rPr>
          <w:rFonts w:ascii="Arial" w:hAnsi="Arial" w:eastAsia="Arial"/>
          <w:color w:val="000000" w:themeColor="text1"/>
          <w:sz w:val="24"/>
        </w:rPr>
      </w:pPr>
    </w:p>
    <w:p w:rsidR="0182CA14" w:rsidP="11DAFAA5" w:rsidRDefault="28CEB740" w14:paraId="5FCEA08B" w14:textId="75BBCCC6">
      <w:p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11DAFAA5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Detaljnije, predmet nabave obuhvaća nabavu </w:t>
      </w:r>
      <w:r w:rsidRPr="11DAFAA5" w:rsidR="6A7EE2B1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1</w:t>
      </w:r>
      <w:r w:rsidRPr="11DAFAA5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11DAFAA5" w:rsidR="28CEB740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(</w:t>
      </w:r>
      <w:r w:rsidRPr="11DAFAA5" w:rsidR="78701B36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jedne</w:t>
      </w:r>
      <w:r w:rsidRPr="11DAFAA5" w:rsidR="28CEB740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)</w:t>
      </w:r>
      <w:r w:rsidRPr="11DAFAA5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11DAFAA5" w:rsidR="6BED353B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prezentacijske</w:t>
      </w:r>
      <w:r w:rsidRPr="11DAFAA5" w:rsidR="561A4FF0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 xml:space="preserve"> dvorane Tip-A</w:t>
      </w:r>
      <w:r w:rsidRPr="11DAFAA5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. Jed</w:t>
      </w:r>
      <w:r w:rsidRPr="11DAFAA5" w:rsidR="108893E5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na dvorana</w:t>
      </w:r>
      <w:r w:rsidRPr="11DAFAA5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sastoji se od sljedećih elemenata. Svaki element je obvezni dio predmeta nabave u količinama kako su navedene. </w:t>
      </w:r>
    </w:p>
    <w:p w:rsidR="0182CA14" w:rsidP="403BBD6C" w:rsidRDefault="0182CA14" w14:paraId="4993FFEB" w14:textId="4B51C1ED">
      <w:pPr>
        <w:rPr>
          <w:rFonts w:ascii="Arial" w:hAnsi="Arial" w:eastAsia="Arial"/>
          <w:color w:val="000000" w:themeColor="text1"/>
          <w:sz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6300"/>
        <w:gridCol w:w="1560"/>
      </w:tblGrid>
      <w:tr w:rsidR="403BBD6C" w:rsidTr="11DAFAA5" w14:paraId="6279B78D" w14:textId="77777777">
        <w:trPr>
          <w:trHeight w:val="300"/>
        </w:trPr>
        <w:tc>
          <w:tcPr>
            <w:tcW w:w="1350" w:type="dxa"/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403BBD6C" w:rsidP="403BBD6C" w:rsidRDefault="403BBD6C" w14:paraId="0913EE37" w14:textId="56D3A398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Redni broj</w:t>
            </w:r>
          </w:p>
        </w:tc>
        <w:tc>
          <w:tcPr>
            <w:tcW w:w="6300" w:type="dxa"/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403BBD6C" w:rsidP="403BBD6C" w:rsidRDefault="403BBD6C" w14:paraId="3356AC0C" w14:textId="4171ED37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Stavka</w:t>
            </w:r>
          </w:p>
        </w:tc>
        <w:tc>
          <w:tcPr>
            <w:tcW w:w="1560" w:type="dxa"/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403BBD6C" w:rsidP="403BBD6C" w:rsidRDefault="403BBD6C" w14:paraId="0BF3FAFB" w14:textId="1C009BA5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Količina</w:t>
            </w:r>
          </w:p>
        </w:tc>
      </w:tr>
      <w:tr w:rsidR="403BBD6C" w:rsidTr="11DAFAA5" w14:paraId="443306DA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403BBD6C" w:rsidP="403BBD6C" w:rsidRDefault="403BBD6C" w14:paraId="6367F226" w14:textId="40CC659B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71081B3E" w:rsidP="12CFC7ED" w:rsidRDefault="58C19F62" w14:paraId="732D8E66" w14:textId="2E3A4C4C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1DAFAA5" w:rsidR="58C19F62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Prezentacijski zaslon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403BBD6C" w:rsidP="403BBD6C" w:rsidRDefault="403BBD6C" w14:paraId="7679F209" w14:textId="7A640653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0DF0AD47" w:rsidTr="11DAFAA5" w14:paraId="1D6436B6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35633BC1" w:rsidP="565EACE9" w:rsidRDefault="35633BC1" w14:paraId="2EA44413" w14:textId="2D86B0C4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2CFC7ED" w:rsidR="79663E12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12CFC7ED" w:rsidR="06CA327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4647FC4D" w:rsidP="0DF0AD47" w:rsidRDefault="4647FC4D" w14:paraId="3719943D" w14:textId="5D30A203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</w:rPr>
              <w:t>Prezentacijsko računalo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4647FC4D" w:rsidP="0DF0AD47" w:rsidRDefault="4647FC4D" w14:paraId="5B4D80FA" w14:textId="36C15812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03BBD6C" w:rsidTr="11DAFAA5" w14:paraId="5226E09E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403BBD6C" w:rsidP="565EACE9" w:rsidRDefault="2DA78F40" w14:paraId="5D0E4065" w14:textId="0B1B53D4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2CFC7ED" w:rsidR="2620E0B0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  <w:r w:rsidRPr="12CFC7ED" w:rsidR="020BC00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51AF6D2D" w:rsidP="11DAFAA5" w:rsidRDefault="51AF6D2D" w14:paraId="11B9C64B" w14:textId="0A75E0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</w:pPr>
            <w:r w:rsidRPr="11DAFAA5" w:rsidR="51AF6D2D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Zvučnici</w:t>
            </w:r>
            <w:r w:rsidRPr="11DAFAA5" w:rsidR="70E6D0B2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(par)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0534A25F" w:rsidP="11DAFAA5" w:rsidRDefault="0534A25F" w14:paraId="6BBD4F62" w14:textId="22CA0682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1DAFAA5" w:rsidR="70E6D0B2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403BBD6C" w:rsidTr="11DAFAA5" w14:paraId="6FE5115D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403BBD6C" w:rsidP="565EACE9" w:rsidRDefault="42785953" w14:paraId="10FF4E63" w14:textId="7E93E964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2CFC7ED" w:rsidR="7CDF1840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  <w:r w:rsidRPr="12CFC7ED" w:rsidR="343E6554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0AC1CF9B" w:rsidP="11DAFAA5" w:rsidRDefault="0AC1CF9B" w14:paraId="1B035547" w14:textId="384414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AFAA5" w:rsidR="4C57B1E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Mikrofonski set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403BBD6C" w:rsidP="403BBD6C" w:rsidRDefault="403BBD6C" w14:paraId="14870C34" w14:textId="1F99C0D9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</w:tbl>
    <w:p w:rsidR="0182CA14" w:rsidP="11DAFAA5" w:rsidRDefault="0182CA14" w14:paraId="3184DEE8" w14:textId="609D8273">
      <w:pPr>
        <w:pStyle w:val="Normal"/>
      </w:pPr>
    </w:p>
    <w:p w:rsidR="0182CA14" w:rsidP="403BBD6C" w:rsidRDefault="28CEB740" w14:paraId="1F505EEB" w14:textId="5269B2B1">
      <w:pPr>
        <w:rPr>
          <w:rFonts w:ascii="Arial" w:hAnsi="Arial" w:eastAsia="Arial"/>
          <w:color w:val="000000" w:themeColor="text1"/>
          <w:sz w:val="24"/>
        </w:rPr>
      </w:pPr>
      <w:r w:rsidRPr="403BBD6C">
        <w:rPr>
          <w:rFonts w:ascii="Arial" w:hAnsi="Arial" w:eastAsia="Arial"/>
          <w:color w:val="000000" w:themeColor="text1"/>
          <w:sz w:val="24"/>
          <w:lang w:val="hr"/>
        </w:rPr>
        <w:t xml:space="preserve"> </w:t>
      </w:r>
    </w:p>
    <w:p w:rsidR="0182CA14" w:rsidP="403BBD6C" w:rsidRDefault="28CEB740" w14:paraId="103D7D5E" w14:textId="5316E057">
      <w:pPr>
        <w:rPr>
          <w:rFonts w:ascii="Arial" w:hAnsi="Arial" w:eastAsia="Arial"/>
          <w:color w:val="000000" w:themeColor="text1"/>
          <w:sz w:val="24"/>
        </w:rPr>
      </w:pPr>
      <w:r w:rsidRPr="403BBD6C">
        <w:rPr>
          <w:rFonts w:ascii="Arial" w:hAnsi="Arial" w:eastAsia="Arial"/>
          <w:color w:val="000000" w:themeColor="text1"/>
          <w:sz w:val="24"/>
          <w:lang w:val="hr"/>
        </w:rPr>
        <w:t>Uz navedene elemente nužno je izvršiti i sljedeće:</w:t>
      </w:r>
    </w:p>
    <w:p w:rsidR="0182CA14" w:rsidP="403BBD6C" w:rsidRDefault="0182CA14" w14:paraId="72AE2307" w14:textId="7614CC5F">
      <w:pPr>
        <w:rPr>
          <w:rFonts w:ascii="Arial" w:hAnsi="Arial" w:eastAsia="Arial"/>
          <w:color w:val="000000" w:themeColor="text1"/>
          <w:sz w:val="24"/>
        </w:rPr>
      </w:pPr>
    </w:p>
    <w:p w:rsidR="0182CA14" w:rsidP="565EACE9" w:rsidRDefault="1AD0F8E7" w14:paraId="7085D3A5" w14:textId="2252FA7F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11DAFAA5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Izrada uputa za korisnike </w:t>
      </w:r>
      <w:r w:rsidRPr="11DAFAA5" w:rsidR="0E193597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opreme</w:t>
      </w:r>
      <w:r w:rsidRPr="11DAFAA5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na hrvatskom jeziku,</w:t>
      </w:r>
    </w:p>
    <w:p w:rsidR="0182CA14" w:rsidP="565EACE9" w:rsidRDefault="1AD0F8E7" w14:paraId="746CE456" w14:textId="195F65F2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11DAFAA5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Uslugu isporuke predmeta nabave, montaža</w:t>
      </w:r>
      <w:r w:rsidRPr="11DAFAA5" w:rsidR="1277F91C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i</w:t>
      </w:r>
      <w:r w:rsidRPr="11DAFAA5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instalacija</w:t>
      </w:r>
      <w:r w:rsidRPr="11DAFAA5" w:rsidR="22CC8142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te puštanje u pogon</w:t>
      </w:r>
      <w:r w:rsidRPr="11DAFAA5" w:rsidR="57CEE359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, potrebno je uključiti sve elemente neophodno za montažu opreme kao i međusobno povezivanje</w:t>
      </w:r>
    </w:p>
    <w:p w:rsidR="0182CA14" w:rsidP="12CFC7ED" w:rsidRDefault="28CEB740" w14:paraId="0872B3D1" w14:textId="22262952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11DAFAA5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Jamstvo za otklanjanje nedostataka u jamstvenom roku na uređaje u trajanju </w:t>
      </w:r>
      <w:r w:rsidRPr="11DAFAA5" w:rsidR="229EB9C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od minimalno </w:t>
      </w:r>
      <w:r w:rsidRPr="11DAFAA5" w:rsidR="6CA0119C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2</w:t>
      </w:r>
      <w:r w:rsidRPr="11DAFAA5" w:rsidR="229EB9C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11DAFAA5" w:rsidR="229EB9C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godine</w:t>
      </w:r>
    </w:p>
    <w:p w:rsidR="0182CA14" w:rsidP="565EACE9" w:rsidRDefault="0182CA14" w14:paraId="3A993793" w14:textId="6AED0853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</w:rPr>
      </w:pPr>
      <w:r w:rsidRPr="565EACE9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Tehnička podrška Ponuditelja.</w:t>
      </w:r>
    </w:p>
    <w:p w:rsidR="565EACE9" w:rsidP="565EACE9" w:rsidRDefault="565EACE9" w14:paraId="05A9728A" w14:textId="71D3D481">
      <w:pPr>
        <w:pStyle w:val="Normal"/>
        <w:rPr>
          <w:rFonts w:ascii="Arial" w:hAnsi="Arial" w:eastAsia="Arial"/>
          <w:color w:val="000000" w:themeColor="text1" w:themeTint="FF" w:themeShade="FF"/>
          <w:sz w:val="24"/>
          <w:szCs w:val="24"/>
        </w:rPr>
      </w:pPr>
    </w:p>
    <w:p w:rsidR="1E18B5EF" w:rsidP="565EACE9" w:rsidRDefault="1E18B5EF" w14:paraId="188202F8" w14:textId="4EAFB18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</w:pPr>
      <w:r w:rsidRPr="565EACE9" w:rsidR="1E18B5EF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 xml:space="preserve">Opis predmeta nabave: </w:t>
      </w:r>
    </w:p>
    <w:p w:rsidR="565EACE9" w:rsidP="565EACE9" w:rsidRDefault="565EACE9" w14:paraId="1883AF36" w14:textId="641638F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5A4A1432" w:rsidP="12CFC7ED" w:rsidRDefault="5A4A1432" w14:paraId="176FF1C2" w14:textId="2F2AA6B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11DAFAA5" w:rsidR="5A4A1432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Prezentacijska dvorana Tip-A ima za namjenu osnažiti mogućnost ustanove u provođenju nastave uživo. Namjenjena je prostorima koji radi svoje velićine zahtijevaju ozvučenje</w:t>
      </w:r>
      <w:r w:rsidRPr="11DAFAA5" w:rsidR="06E5E66C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.</w:t>
      </w:r>
    </w:p>
    <w:p w:rsidR="565EACE9" w:rsidP="565EACE9" w:rsidRDefault="565EACE9" w14:paraId="411D9B81" w14:textId="7EF2E5C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1E18B5EF" w:rsidP="11DAFAA5" w:rsidRDefault="1E18B5EF" w14:paraId="6CF01639" w14:textId="67E8982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4"/>
          <w:szCs w:val="24"/>
          <w:u w:val="none"/>
          <w:lang w:val="hr-HR"/>
        </w:rPr>
      </w:pPr>
      <w:r w:rsidRPr="11DAFAA5" w:rsidR="1E18B5E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4"/>
          <w:szCs w:val="24"/>
          <w:u w:val="none"/>
          <w:lang w:val="hr-HR"/>
        </w:rPr>
        <w:t>Zainteresirani gospodarski subjekt slobodan je dostaviti, svoje prijedloge i primjedbe</w:t>
      </w:r>
      <w:r w:rsidRPr="11DAFAA5" w:rsidR="033478E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4"/>
          <w:szCs w:val="24"/>
          <w:u w:val="none"/>
          <w:lang w:val="hr-HR"/>
        </w:rPr>
        <w:t>. Očekuje se dostavljanje prijedloga integracije svih elementa u jedan cjeloviti sustav</w:t>
      </w:r>
    </w:p>
    <w:p w:rsidR="0182CA14" w:rsidP="0182CA14" w:rsidRDefault="0182CA14" w14:paraId="50954FA6" w14:textId="03A7517B">
      <w:pPr>
        <w:rPr>
          <w:rFonts w:ascii="Calibri" w:hAnsi="Calibri"/>
        </w:rPr>
      </w:pPr>
    </w:p>
    <w:p w:rsidR="403BBD6C" w:rsidP="403BBD6C" w:rsidRDefault="403BBD6C" w14:paraId="74E1D238" w14:textId="7A7EFCF0">
      <w:pPr>
        <w:rPr>
          <w:rFonts w:ascii="Calibri" w:hAnsi="Calibri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3330"/>
        <w:gridCol w:w="2070"/>
        <w:gridCol w:w="1800"/>
        <w:gridCol w:w="1380"/>
      </w:tblGrid>
      <w:tr w:rsidR="11DAFAA5" w:rsidTr="11DAFAA5" w14:paraId="58E2BDAD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1DAFAA5" w:rsidP="11DAFAA5" w:rsidRDefault="11DAFAA5" w14:paraId="512A008A" w14:textId="590F6865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1. Prezentacijski zaslon</w:t>
            </w:r>
          </w:p>
        </w:tc>
      </w:tr>
      <w:tr w:rsidR="11DAFAA5" w:rsidTr="11DAFAA5" w14:paraId="7409F9ED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11DAFAA5" w:rsidP="11DAFAA5" w:rsidRDefault="11DAFAA5" w14:paraId="4B923AEB" w14:textId="7DE671E5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11DAFAA5" w:rsidTr="11DAFAA5" w14:paraId="1D1B1864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11DAFAA5" w:rsidP="11DAFAA5" w:rsidRDefault="11DAFAA5" w14:paraId="1A461664" w14:textId="3C5CCC1B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11DAFAA5" w:rsidTr="11DAFAA5" w14:paraId="1F7CB7ED">
        <w:trPr>
          <w:trHeight w:val="1125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04A90AA" w14:textId="217E66B2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3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CF76AB8" w14:textId="1ABD7504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1258B2A" w14:textId="1D3C29F5">
            <w:pPr>
              <w:spacing w:before="0" w:beforeAutospacing="off" w:after="0" w:afterAutospacing="off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11DAFAA5" w:rsidP="11DAFAA5" w:rsidRDefault="11DAFAA5" w14:paraId="5534BBB4" w14:textId="4921D4B0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742FA42" w14:textId="6E5F48DB">
            <w:pPr>
              <w:spacing w:before="0" w:beforeAutospacing="off" w:after="0" w:afterAutospacing="off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11DAFAA5" w:rsidP="11DAFAA5" w:rsidRDefault="11DAFAA5" w14:paraId="5A5D55D1" w14:textId="016CD72A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2ABE5DA" w14:textId="43606A8C">
            <w:pPr>
              <w:spacing w:before="0" w:beforeAutospacing="off" w:after="0" w:afterAutospacing="off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11DAFAA5" w:rsidP="11DAFAA5" w:rsidRDefault="11DAFAA5" w14:paraId="5E75CBED" w14:textId="7D98CD77">
            <w:pPr>
              <w:spacing w:before="0" w:beforeAutospacing="off" w:after="0" w:afterAutospacing="off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11DAFAA5" w:rsidP="11DAFAA5" w:rsidRDefault="11DAFAA5" w14:paraId="1292F88E" w14:textId="630E23C1">
            <w:pPr>
              <w:spacing w:before="0" w:beforeAutospacing="off" w:after="0" w:afterAutospacing="off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11DAFAA5" w:rsidTr="11DAFAA5" w14:paraId="145DFE2D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1DAFAA5" w:rsidP="11DAFAA5" w:rsidRDefault="11DAFAA5" w14:paraId="078F0AEC" w14:textId="274DB6D3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5454890" w14:textId="1ACE0A0E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5DA5D4AD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3202A71" w14:textId="56977E4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3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484E160" w14:textId="4546FBCD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Vidljiva dijagonala zaslona min. 85”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140CC70" w14:textId="20B6B265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15A5C4D" w14:textId="622149F0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2CD285C" w14:textId="1AE9148A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3F32614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4E48E99" w14:textId="6E778A7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3CCBA4A" w14:textId="33229DCF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Razlučivost: Minimalno 3840x2160@60Hz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8FA2B4C" w14:textId="1D1433B8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6EF0C76" w14:textId="55A9E0A4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D6D9DC1" w14:textId="104BB649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EFEC961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D7C5A2A" w14:textId="3F4FAB7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6BFABE2" w14:textId="1B7C6B69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Vrsta panela 60 Hz Direct-LED ili jednakovrijedan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5506ECB" w14:textId="4A39C941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A46AB0B" w14:textId="33DDD237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331AE7D" w14:textId="7CFEB646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B58C24D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3407826" w14:textId="0FBD026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DA019A6" w14:textId="1DFC8C01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Osvjetljenje min. 450cd/m2 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51B8232" w14:textId="30890A22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AE4778E" w14:textId="2B5D658A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BEC09C4" w14:textId="25EBFA20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1ADEF5FF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26069EA" w14:textId="47CDEFD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EC09D17" w14:textId="137824A9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Tipični kontrast min. 1200:1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7E6E711" w14:textId="0A6EDD9E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E34E4A8" w14:textId="573254CA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8E1DA64" w14:textId="26DF7AA2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1AD2CB97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E41E0EE" w14:textId="40EC638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E197513" w14:textId="3859730C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Kut gledanja min. 178:178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EDFA5F3" w14:textId="0AC43FD0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5F5222A" w14:textId="0FBE1064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7C62CA2" w14:textId="6BDB7661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6AAC05D5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1F0B0B8" w14:textId="64F9C6A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2F2FA70" w14:textId="35214990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Odziv  maks. 9,5 ms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546E3DC" w14:textId="54DBB115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AEE21CF" w14:textId="56A22AC3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06D697F" w14:textId="18CECBE8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7777600E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27B1BED" w14:textId="0168B6E6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F2A9F91" w14:textId="67CB6765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5D3185D" w14:textId="6D807B74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FB418D2" w14:textId="1FBD13D6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C111073" w14:textId="4C0538D3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05098032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BFB4A64" w14:textId="7104E71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932F77A" w14:textId="1B06AAA0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 direktivama: RoHS, WEEE, CE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B8E631C" w14:textId="5D568F3C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E2F4C3F" w14:textId="678D5B77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ECFBE96" w14:textId="2F943F3A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7BF1D413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1DAFAA5" w:rsidP="11DAFAA5" w:rsidRDefault="11DAFAA5" w14:paraId="7016B1F2" w14:textId="19C26F33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Priključci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B15204F" w14:textId="337E361B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15BFC7D7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60BBBCD" w14:textId="6250E66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33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FCF060D" w14:textId="6E012849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2x HDMI 2.0 Tip-A ulazni priključak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FFE0DD2" w14:textId="37DB72BC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5EC1AF9" w14:textId="39E5433C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ECFE807" w14:textId="016938ED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5F752462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7C6000A" w14:textId="5B47C51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52AA2C1" w14:textId="1E8647EE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1x HDMI 2.0 Tip-A izlazni priključak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4BC3A48" w14:textId="02912F63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8F3F8D4" w14:textId="085E6C0F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5BBD786" w14:textId="0435068A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E939FC9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F1C22AF" w14:textId="141EF66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8E3AB7F" w14:textId="641516D6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1x RJ45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528E57D" w14:textId="63775823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801E654" w14:textId="3D5AF7B8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DCEE665" w14:textId="17226BF8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5F57DA8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3B5CBA3" w14:textId="15CAE2E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13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4B154C5" w14:textId="3D8C80EA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1x 3,5mm Audio izlaz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06D96F5" w14:textId="18EFDAAD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0889D66" w14:textId="6A89398C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A77A6B8" w14:textId="0B238E2A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15AF393E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C4E3FF1" w14:textId="133FED4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98D9F2A" w14:textId="1F1917A8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Minimalni 1X Display Port ulaz ili 1 x USB Tip-C s prijenosom snage (Power Delivery) i prijenosom audio/video signala (DP1.2)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0DF3E54" w14:textId="380AECD6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FDBA6DA" w14:textId="5A689FB8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ECA3C22" w14:textId="07BA33F3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DC6B4FB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A2ABD93" w14:textId="5A5570B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15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DB6BE21" w14:textId="058BD144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2x USB 2.0 Tip-A priključaka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CCE5281" w14:textId="717D1992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DACC452" w14:textId="59F20E34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F2A4908" w14:textId="21015CB8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16D9999E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ED67511" w14:textId="25B79CF1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Ostalo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8154071" w14:textId="61A7AA9D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45978FF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8546E92" w14:textId="4DB7899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16</w:t>
            </w:r>
          </w:p>
        </w:tc>
        <w:tc>
          <w:tcPr>
            <w:tcW w:w="33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71DAAE8" w14:textId="7005DD8E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Min. životni vijek panela: 50.000 sati 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DDE858B" w14:textId="4B435CE9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2E6A684" w14:textId="12E843E8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FAAD7A4" w14:textId="1619B9A7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FB63DFA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232B1FE" w14:textId="3C00EE3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17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078DCF3" w14:textId="2669AB01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Kompatibilnost s VESA standardnom nosača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17F0982" w14:textId="5BDB4112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1343BC5" w14:textId="3BF0C08E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9AF972F" w14:textId="0BE1ECE2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338772B1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70A76F1" w14:textId="4D07EA09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18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2AAF7F4" w14:textId="78A0A086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Napajanje AC 100 - 240 V, 50/60 Hz 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9026A6C" w14:textId="5B3B78A3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40B6AE2" w14:textId="0897138D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80E722C" w14:textId="6D090C82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64966F31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043D3CC" w14:textId="61A11DC3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19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859515F" w14:textId="46D6D1A7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Integrirani zvučnik: min. 10W +10W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B9E8E9A" w14:textId="4AD92740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AB29AA7" w14:textId="32C00A31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8AB6F78" w14:textId="6CA1ADAE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37E7C3C2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5127613" w14:textId="25B7E0E9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20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4C29AF5" w14:textId="22CB98E0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C427EE9" w14:textId="404BD277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A81F297" w14:textId="03FDF131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7F0607F" w14:textId="3F87E583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18067E6">
        <w:trPr>
          <w:trHeight w:val="30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3778379" w14:textId="6666593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21</w:t>
            </w:r>
          </w:p>
        </w:tc>
        <w:tc>
          <w:tcPr>
            <w:tcW w:w="33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18B63F5" w14:textId="74EF3016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Uključena usluga montaže, montažni pribor i sav potrošni materijal na lokaciji korisnika prema opisu isporuke i usluga u dokumentaciji za nadmetanje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D1D41AB" w14:textId="066F96A1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2ADA913" w14:textId="49E7C951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FD951EB" w14:textId="2BEE0268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809537D">
        <w:trPr>
          <w:trHeight w:val="300"/>
        </w:trPr>
        <w:tc>
          <w:tcPr>
            <w:tcW w:w="7830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7CE2CF2" w14:textId="16C407C0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5220AA7" w14:textId="72F7FEE1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00911113">
        <w:trPr>
          <w:trHeight w:val="1215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8908895" w14:textId="377898D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22</w:t>
            </w:r>
          </w:p>
        </w:tc>
        <w:tc>
          <w:tcPr>
            <w:tcW w:w="33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B0CC6D2" w14:textId="0DFE8FD9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 uključeno jamstvo dobavljača na period od minimalno </w:t>
            </w:r>
            <w:r w:rsidRPr="11DAFAA5" w:rsidR="5D5313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godina za uređaj i tražene aplikacije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11D50A3" w14:textId="1C79C210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5D991C1" w14:textId="34ABCD6B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B5AA858" w14:textId="44C5F10E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591"/>
        <w:gridCol w:w="1142"/>
        <w:gridCol w:w="3830"/>
        <w:gridCol w:w="57"/>
        <w:gridCol w:w="1361"/>
        <w:gridCol w:w="1260"/>
        <w:gridCol w:w="984"/>
      </w:tblGrid>
      <w:tr w:rsidR="11DAFAA5" w:rsidTr="11DAFAA5" w14:paraId="34F5FF24">
        <w:trPr>
          <w:trHeight w:val="315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2D5AA15E" w:rsidP="11DAFAA5" w:rsidRDefault="2D5AA15E" w14:paraId="22168B23" w14:textId="2E5C9A4D">
            <w:pPr>
              <w:spacing w:before="0" w:beforeAutospacing="off" w:after="0" w:afterAutospacing="off" w:line="257" w:lineRule="auto"/>
            </w:pPr>
            <w:r w:rsidRPr="11DAFAA5" w:rsidR="2D5AA15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. Prezentacijsko računalo (All-In-One)</w:t>
            </w:r>
          </w:p>
        </w:tc>
      </w:tr>
      <w:tr w:rsidR="11DAFAA5" w:rsidTr="11DAFAA5" w14:paraId="41027402">
        <w:trPr>
          <w:trHeight w:val="405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1DAFAA5" w:rsidP="11DAFAA5" w:rsidRDefault="11DAFAA5" w14:paraId="03D90995" w14:textId="333B34E1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11DAFAA5" w:rsidTr="11DAFAA5" w14:paraId="78CF201A">
        <w:trPr>
          <w:trHeight w:val="405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1DAFAA5" w:rsidP="11DAFAA5" w:rsidRDefault="11DAFAA5" w14:paraId="123FB3C1" w14:textId="7753F73A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11DAFAA5" w:rsidTr="11DAFAA5" w14:paraId="55B085D9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133DC33" w14:textId="7C7136A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114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FCA4F77" w14:textId="0467250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8A3B36C" w14:textId="09E6170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</w:tc>
        <w:tc>
          <w:tcPr>
            <w:tcW w:w="1418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FAF8185" w14:textId="0A1A3288">
            <w:pPr>
              <w:spacing w:before="0" w:beforeAutospacing="off" w:after="0" w:afterAutospacing="off" w:line="257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11DAFAA5" w:rsidP="11DAFAA5" w:rsidRDefault="11DAFAA5" w14:paraId="00525046" w14:textId="15E561C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26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7F80291" w14:textId="62B698B3">
            <w:pPr>
              <w:spacing w:before="0" w:beforeAutospacing="off" w:after="0" w:afterAutospacing="off" w:line="257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11DAFAA5" w:rsidP="11DAFAA5" w:rsidRDefault="11DAFAA5" w14:paraId="325FAFEF" w14:textId="694AFE45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98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17824E7" w14:textId="5DEC4DC7">
            <w:pPr>
              <w:spacing w:before="0" w:beforeAutospacing="off" w:after="0" w:afterAutospacing="off" w:line="257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 (DA/NE)</w:t>
            </w:r>
          </w:p>
          <w:p w:rsidR="11DAFAA5" w:rsidP="11DAFAA5" w:rsidRDefault="11DAFAA5" w14:paraId="7EFB1E69" w14:textId="3CD81321">
            <w:pPr>
              <w:spacing w:before="0" w:beforeAutospacing="off" w:after="0" w:afterAutospacing="off" w:line="257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11DAFAA5" w:rsidTr="11DAFAA5" w14:paraId="3723A535">
        <w:trPr>
          <w:trHeight w:val="405"/>
        </w:trPr>
        <w:tc>
          <w:tcPr>
            <w:tcW w:w="8241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1DAFAA5" w:rsidP="11DAFAA5" w:rsidRDefault="11DAFAA5" w14:paraId="2E4F127A" w14:textId="0270A008">
            <w:pPr>
              <w:spacing w:before="0" w:beforeAutospacing="off" w:after="0" w:afterAutospacing="off" w:line="257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Opće karakteristike uređaja</w:t>
            </w:r>
          </w:p>
        </w:tc>
        <w:tc>
          <w:tcPr>
            <w:tcW w:w="98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1DAFAA5" w:rsidP="11DAFAA5" w:rsidRDefault="11DAFAA5" w14:paraId="06AB240A" w14:textId="17EBC40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57C4346A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87ADBEA" w14:textId="75DAB86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114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BFAADBB" w14:textId="15B78C3F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Procesor</w:t>
            </w:r>
          </w:p>
        </w:tc>
        <w:tc>
          <w:tcPr>
            <w:tcW w:w="38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B69E61C" w14:textId="703C44A1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Rezultat u Passmark (verzija 10) mjernom testiranju procesora sa tvorničkim postavkama BIOS/UEFI (</w:t>
            </w:r>
            <w:hyperlink r:id="R1ec2a3e87c334add">
              <w:r w:rsidRPr="11DAFAA5" w:rsidR="11DAFAA5">
                <w:rPr>
                  <w:rStyle w:val="Hyperlink"/>
                  <w:rFonts w:ascii="Arial" w:hAnsi="Arial" w:eastAsia="Arial" w:cs="Arial"/>
                  <w:strike w:val="0"/>
                  <w:dstrike w:val="0"/>
                  <w:color w:val="0563C1"/>
                  <w:sz w:val="22"/>
                  <w:szCs w:val="22"/>
                  <w:u w:val="single"/>
                  <w:lang w:val="hr"/>
                </w:rPr>
                <w:t>https://www.cpubenchmark.net/cpu_list.php</w:t>
              </w:r>
            </w:hyperlink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) </w:t>
            </w:r>
            <w:r w:rsidRPr="11DAFAA5" w:rsidR="11DAFAA5">
              <w:rPr>
                <w:rFonts w:ascii="Arial" w:hAnsi="Arial" w:eastAsia="Arial" w:cs="Arial"/>
                <w:sz w:val="22"/>
                <w:szCs w:val="22"/>
                <w:lang w:val="hr"/>
              </w:rPr>
              <w:t>najmanje: 22000</w:t>
            </w:r>
          </w:p>
        </w:tc>
        <w:tc>
          <w:tcPr>
            <w:tcW w:w="1418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3389303" w14:textId="629BC7A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6EBD2EE" w14:textId="7D4699D5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66E573A" w14:textId="4642EC5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73BD1A26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FCB87D2" w14:textId="455B7FD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1863749" w14:textId="726FFE8E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Radna memorija (RAM)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BAF771E" w14:textId="336330C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Radna memorija (RAM): Minimalno 8GB DDR4 3200 MT/s; proširivo do 64GB DDR4, min. 1 utor slobodan za proširenje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782F215" w14:textId="799D5BF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F567EA8" w14:textId="3F01E6F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6EA6B0C" w14:textId="06A6177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53795AEE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8BA09A4" w14:textId="1C3AC9E6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4108FDD" w14:textId="77CF0DEB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Disk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E713CE4" w14:textId="67EC443E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Minimalno 256 GB PCIe NVMe SSD </w:t>
            </w:r>
          </w:p>
          <w:p w:rsidR="11DAFAA5" w:rsidP="11DAFAA5" w:rsidRDefault="11DAFAA5" w14:paraId="64AE92CA" w14:textId="05512FDC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sz w:val="22"/>
                <w:szCs w:val="22"/>
                <w:lang w:val="hr"/>
              </w:rPr>
              <w:t>Ugrađeni čitač SD ili microSD kartica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D8D8645" w14:textId="2156569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9305DE8" w14:textId="2B15E589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FD83C3A" w14:textId="0A84847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A40CB23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1AA82CD" w14:textId="66004A5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14BA633" w14:textId="3F04504C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Zaslon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172632F" w14:textId="298468AE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Zaslon: dijagonala raspona min. 23.8” rezolucije  min. FHD min.  1920x1080, svjetlina: min. 250 </w:t>
            </w:r>
            <w:r w:rsidRPr="11DAFAA5" w:rsidR="11DAFAA5">
              <w:rPr>
                <w:rFonts w:ascii="Arial" w:hAnsi="Arial" w:eastAsia="Arial" w:cs="Arial"/>
                <w:sz w:val="22"/>
                <w:szCs w:val="22"/>
                <w:lang w:val="hr"/>
              </w:rPr>
              <w:t>niti,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E5759F1" w14:textId="7FB86A0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BDF994F" w14:textId="1F1FA15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0C09825" w14:textId="004FB17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5F807BF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54FF226" w14:textId="6A4B5986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BF63894" w14:textId="1C875DD5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Grafička kartica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EF2D8AE" w14:textId="6E5C9D81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Grafička kartica: Integrirani min. FHD grafički podsustav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32FCD8B" w14:textId="1855E76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794396B" w14:textId="0071800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052A7A0" w14:textId="6536573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AB60D4A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3E73608" w14:textId="5FF14FC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83AF3C7" w14:textId="76A6C2D2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Tipkovnica i miš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192C471" w14:textId="0014C365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Bežična tipkovnica i miš s hrvatskim grafemima 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F5F3313" w14:textId="1B8F5FF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5550682" w14:textId="39C721D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40DF237" w14:textId="28E74B7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598C356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688C9F5" w14:textId="1AD7AB1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05BDB1C" w14:textId="65EF6DA4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Zvučni podsustav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FA0D723" w14:textId="1587ACF4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Ugrađeni zvučnici i mikrofon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43BDFF0" w14:textId="3AB0FD19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A2726D0" w14:textId="698C731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21147B4" w14:textId="389879D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8C85F90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883596E" w14:textId="255497C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3FCCE49" w14:textId="2A682568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Kamera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BC720A5" w14:textId="68E4D1D2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Integrirana HD kamera; min. 720p; sigurnosni poklopac ili mehanizam izvlačenja iz kućišta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E428B4E" w14:textId="162748F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1992928" w14:textId="67DDA5A9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68D2F1A" w14:textId="5DD9442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40DC793">
        <w:trPr>
          <w:trHeight w:val="300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368C209" w14:textId="5961BBDB">
            <w:pPr>
              <w:spacing w:before="0" w:beforeAutospacing="off" w:after="0" w:afterAutospacing="off" w:line="257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Komunikacija</w:t>
            </w:r>
          </w:p>
        </w:tc>
      </w:tr>
      <w:tr w:rsidR="11DAFAA5" w:rsidTr="11DAFAA5" w14:paraId="67A530D6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A6C6CFC" w14:textId="2766C27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114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FC02B45" w14:textId="67D44466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Bežična mreža</w:t>
            </w:r>
          </w:p>
        </w:tc>
        <w:tc>
          <w:tcPr>
            <w:tcW w:w="38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673E526" w14:textId="7FE78CCA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Ugrađeni 10/100/1000 Mbps Ethernet priključak</w:t>
            </w:r>
          </w:p>
          <w:p w:rsidR="11DAFAA5" w:rsidP="11DAFAA5" w:rsidRDefault="11DAFAA5" w14:paraId="2415554F" w14:textId="06FC46C1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Ugrađeni WiFi: min. 802.11 a/b/g/n/ac/ax 2.4 + 5 GHz</w:t>
            </w:r>
          </w:p>
        </w:tc>
        <w:tc>
          <w:tcPr>
            <w:tcW w:w="1418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2EBD7E8" w14:textId="513ADB8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F561D17" w14:textId="3D46BCB9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0C4B82B" w14:textId="090B214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106A31A8">
        <w:trPr>
          <w:trHeight w:val="405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1DAFAA5" w:rsidP="11DAFAA5" w:rsidRDefault="11DAFAA5" w14:paraId="52F858A9" w14:textId="488FC252">
            <w:pPr>
              <w:spacing w:before="0" w:beforeAutospacing="off" w:after="0" w:afterAutospacing="off" w:line="257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Priključci i proširenja</w:t>
            </w:r>
          </w:p>
        </w:tc>
      </w:tr>
      <w:tr w:rsidR="11DAFAA5" w:rsidTr="11DAFAA5" w14:paraId="3BBF7199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ED1FEEE" w14:textId="5A45AC4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114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F7AF490" w14:textId="59DDB21D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Bočna strana</w:t>
            </w:r>
          </w:p>
        </w:tc>
        <w:tc>
          <w:tcPr>
            <w:tcW w:w="38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893F476" w14:textId="41A605CE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USB 3.2 Gen 2 Tip-A, 1x USB 3.2 Gen 2 Tip-C; 1x audio ulaz/izlaz (prihvatljiv je odvojeni i kombinirani priključak)</w:t>
            </w:r>
          </w:p>
        </w:tc>
        <w:tc>
          <w:tcPr>
            <w:tcW w:w="1418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B5028F8" w14:textId="58B89815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C8BE890" w14:textId="1E66B9D5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4951611" w14:textId="029B2C1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9E98105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3F83646" w14:textId="50E29B7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C9D684C" w14:textId="5B99005E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Stražnja strana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0C6917D" w14:textId="47526AAC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2x USB 3.2 Gen 2 Tip-A, 2x USB 3.2 Gen 1 Tip-A; RJ45; 1x Display Port 1.4 izlaz; 1x HDMI ulaz; 1x USB 3.2 Gen 2 Tip-C s prijenosom audio/video signala (Display Port over USB-C)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217E61E" w14:textId="01488D3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5DC152F" w14:textId="2835341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F3CDD82" w14:textId="32C192F5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05939930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C217D5F" w14:textId="08685BB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31CF6B5" w14:textId="7E32646E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EEED7CB" w14:textId="1650FED0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Priključci za diskove: Min. 2x M.2 2280 priključak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B7BE17D" w14:textId="19BE7EA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23FC2C3" w14:textId="58B6577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D347210" w14:textId="7413416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61FC0C9B">
        <w:trPr>
          <w:trHeight w:val="405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04BC2F6" w14:textId="14B580E6">
            <w:pPr>
              <w:spacing w:before="0" w:beforeAutospacing="off" w:after="0" w:afterAutospacing="off" w:line="257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Sigurnost</w:t>
            </w:r>
          </w:p>
        </w:tc>
      </w:tr>
      <w:tr w:rsidR="11DAFAA5" w:rsidTr="11DAFAA5" w14:paraId="0A4FC2DD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D937B3C" w14:textId="518D4E2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11DAFAA5" w:rsidR="09CC2F1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114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06DE8AA9" w14:textId="7FD566BB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7B21B6B7" w14:textId="52375992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Integrirani (hardverski) sigurnosni čip</w:t>
            </w:r>
          </w:p>
        </w:tc>
        <w:tc>
          <w:tcPr>
            <w:tcW w:w="1418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2B2CCB69" w14:textId="360FB4D9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4C32933" w14:textId="6037215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159F325" w14:textId="1F6A6A8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69C38305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DE1CF9F" w14:textId="69606DA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0ED140BC" w14:textId="5F8F8CAB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06D1A886" w14:textId="127D59FA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Utor za sigurnosni lokot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330CDFC7" w14:textId="3D87810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8F7A8C9" w14:textId="7496C2E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826136B" w14:textId="110507D5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3795C82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796EA43" w14:textId="7B310B07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15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26B7305E" w14:textId="245AC691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1B537313" w14:textId="3E14CB49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62C0F98E" w14:textId="7297B43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458D433" w14:textId="255B07E5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9D84A57" w14:textId="61FD5DD6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71223177">
        <w:trPr>
          <w:trHeight w:val="300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B9564A4" w14:textId="3BF41DC9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Kućište i napajanje</w:t>
            </w:r>
          </w:p>
        </w:tc>
      </w:tr>
      <w:tr w:rsidR="11DAFAA5" w:rsidTr="11DAFAA5" w14:paraId="51D9B407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61975E4" w14:textId="7F41845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16</w:t>
            </w:r>
          </w:p>
        </w:tc>
        <w:tc>
          <w:tcPr>
            <w:tcW w:w="114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22DA5C18" w14:textId="617F53D3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 kućišta</w:t>
            </w:r>
          </w:p>
        </w:tc>
        <w:tc>
          <w:tcPr>
            <w:tcW w:w="38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6B84F085" w14:textId="1E686AC4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Sve-u-jedan (All-In-One); stalak koji podržava podešavanje po visini, nagibu (tilt) i zakretanje (Swivel)</w:t>
            </w:r>
          </w:p>
        </w:tc>
        <w:tc>
          <w:tcPr>
            <w:tcW w:w="1418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32C97D3" w14:textId="340E0DA3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BF91E04" w14:textId="38A560E5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CFDCC93" w14:textId="78E1D22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6E8B1E9D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CB32712" w14:textId="22047D77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17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6E2F3AD4" w14:textId="0EDD4C23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Napajanje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center"/>
          </w:tcPr>
          <w:p w:rsidR="11DAFAA5" w:rsidP="11DAFAA5" w:rsidRDefault="11DAFAA5" w14:paraId="4E2F52E8" w14:textId="59546DC2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AC 110 - 240 V, 50/60 Hz. Ugrađeno ili vanjski adapter.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526CA81" w14:textId="39519EB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B25E1D5" w14:textId="2317D693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0F130C8" w14:textId="2CF0D6E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328E7F9">
        <w:trPr>
          <w:trHeight w:val="405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A64D31F" w14:textId="7FCFC115">
            <w:pPr>
              <w:spacing w:before="0" w:beforeAutospacing="off" w:after="0" w:afterAutospacing="off" w:line="257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Ostalo</w:t>
            </w:r>
          </w:p>
        </w:tc>
      </w:tr>
      <w:tr w:rsidR="11DAFAA5" w:rsidTr="11DAFAA5" w14:paraId="0FF36345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FEFC1A8" w14:textId="3635914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18</w:t>
            </w:r>
          </w:p>
        </w:tc>
        <w:tc>
          <w:tcPr>
            <w:tcW w:w="114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57318A4" w14:textId="06C6C965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Standardi opreme</w:t>
            </w:r>
          </w:p>
        </w:tc>
        <w:tc>
          <w:tcPr>
            <w:tcW w:w="3887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5FD9743" w14:textId="1A5FA3F1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 direktivama: RoHS, WEEE, CE i EPEAT Bronze ili jednakovrijednim alatom procjene utjecaja na okoliš</w:t>
            </w:r>
          </w:p>
        </w:tc>
        <w:tc>
          <w:tcPr>
            <w:tcW w:w="1361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63EC0A2" w14:textId="7C3581C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66C7EF9" w14:textId="66AF192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A03FD18" w14:textId="75CD7F46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69CA415">
        <w:trPr>
          <w:trHeight w:val="405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D97D262" w14:textId="5E089BB7">
            <w:pPr>
              <w:spacing w:before="0" w:beforeAutospacing="off" w:after="0" w:afterAutospacing="off" w:line="257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Operativni sustav</w:t>
            </w:r>
          </w:p>
        </w:tc>
      </w:tr>
      <w:tr w:rsidR="11DAFAA5" w:rsidTr="11DAFAA5" w14:paraId="2F9C80CE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C33A337" w14:textId="745FF3F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19</w:t>
            </w:r>
          </w:p>
        </w:tc>
        <w:tc>
          <w:tcPr>
            <w:tcW w:w="114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4E0F905" w14:textId="4DFCCC12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027DB90" w14:textId="3AA5E373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1418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DE233E3" w14:textId="1CDF6216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0A29EFE" w14:textId="3C17AC7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92334C0" w14:textId="572B102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62D15117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D3D93C6" w14:textId="1C1F96E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20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605EBAD" w14:textId="7DD8841E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5A354FC" w14:textId="16596D56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A33C956" w14:textId="2422CBF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7B81FEE" w14:textId="63F3CCF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7D30CAE" w14:textId="70AA961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501B663B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08A1AB1" w14:textId="5D8A5E09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21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18D1A09" w14:textId="05B4B466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2EF03E8" w14:textId="4CEDFE74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aplikacija sa i bez Internet veze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DB3DA46" w14:textId="2B54472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9D57F1D" w14:textId="7149820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CD8810B" w14:textId="210E414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7164C587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B474B1A" w14:textId="0CE2D1C7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22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5FB0D98" w14:textId="499B5113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782542A" w14:textId="03C6399D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26798B3" w14:textId="187B2D8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9C284AB" w14:textId="048124F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616A143" w14:textId="4344C37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7AC9B6B7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7B2975D" w14:textId="6A3EB52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23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0E82B09" w14:textId="1FA1D52A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DA3551C" w14:textId="29054FEB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instalaciju različitih Internet preglednika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3391E76" w14:textId="2203422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9815989" w14:textId="484D32F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FE95548" w14:textId="59E650D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2F19053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DCEC07C" w14:textId="069FFB89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24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25C7F23" w14:textId="0D18FA01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74A1858" w14:textId="57869C15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FE27170" w14:textId="4E7479B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7ABC784" w14:textId="036096E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D4C5013" w14:textId="3E5FCFD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09F007A4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53532F4" w14:textId="69B2000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25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77A2DB5" w14:textId="78C36D78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5094C92" w14:textId="55786B65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497D9F2" w14:textId="5EAAFED7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C93E4B7" w14:textId="44259C2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0733D70" w14:textId="1E85732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6651F59A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FFD5E41" w14:textId="1F88EA37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26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8775469" w14:textId="3328EFBE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B727ECD" w14:textId="771B8CF9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9D92F4F" w14:textId="13D47026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303EF60" w14:textId="7770EBD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A462E02" w14:textId="4481F77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1B029DEA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7CBC1E3" w14:textId="2CC0C29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27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06A4BD0" w14:textId="1CAA5EBF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D62E1BA" w14:textId="084A0C81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22014DA" w14:textId="223A5D1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67320F1" w14:textId="367CF71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D07D027" w14:textId="1C2C139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4295DB3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94EFEB1" w14:textId="199F431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28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7D40AA6" w14:textId="358D7DB2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F455DC7" w14:textId="27C41023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48BC76F" w14:textId="48F22637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B1BFDE2" w14:textId="60BE323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AE75FF2" w14:textId="452A659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56F1F6D4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480B6AA" w14:textId="7F2EFCE9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29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DBB07F7" w14:textId="65ED3DAB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3304E47" w14:textId="3A095A49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B34E48D" w14:textId="53F697F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02CCE0E" w14:textId="2E585D2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CDBD442" w14:textId="26260FF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38528895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0261B1E" w14:textId="714B04E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30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EDFB310" w14:textId="2D227D8A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5B6533F" w14:textId="609BAB5C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2860DBE" w14:textId="61301C1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339F54B" w14:textId="7EECBC9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E0AC612" w14:textId="2DE78B8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05D22DD7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ADA2757" w14:textId="5367171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31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C8CA97F" w14:textId="7B93DAF2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96B4D4A" w14:textId="1060699A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030C7FF" w14:textId="18BF2A16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DF6B6E5" w14:textId="012937B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01E9962" w14:textId="1A9A477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5B5E40CE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60C3F07" w14:textId="7FE68BE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32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3392AB8" w14:textId="15947A15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0632121" w14:textId="08058E11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8FCD0DA" w14:textId="3266E886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38B3B84" w14:textId="6BBDA42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128496C" w14:textId="0332AC5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2FA6739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68C7025" w14:textId="54FBDCF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33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B3A8BAC" w14:textId="0B4AF89C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0445836" w14:textId="3204A3F1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5C646AF" w14:textId="3FB7229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BDF591B" w14:textId="2435BE57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CC57D37" w14:textId="5DC6E66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1093B413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BB5C790" w14:textId="2DAA8F4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34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D9D9833" w14:textId="64481B74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1EB340B" w14:textId="2A540F07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67E0A37" w14:textId="55D744F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3E93CBE" w14:textId="3F4D0196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D204673" w14:textId="1CE74946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7E58F058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A0503AB" w14:textId="27C610F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35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F95F75F" w14:textId="7AD2CC4A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D4DD530" w14:textId="2B944593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7542DE6" w14:textId="76220F8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4644325" w14:textId="49A4E78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B6456FE" w14:textId="5049CEF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4DB5454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FCB9859" w14:textId="4E8C14A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36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A0999AC" w14:textId="1881BC31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78CC261" w14:textId="1F51E01B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1624152" w14:textId="79F74A8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72A3DFE" w14:textId="474615A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2EA0B06" w14:textId="2B19FD0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578CA9DA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3A78994" w14:textId="57FE127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37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4A2A0B0" w14:textId="70F021DF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0D01C57" w14:textId="7D94FC65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DC7FE04" w14:textId="1EC5C51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67534B77" w14:textId="2230578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2EE3AF56" w14:textId="3A43236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63547AE0">
        <w:trPr>
          <w:trHeight w:val="300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19A6F5D" w14:textId="60224CC3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38</w:t>
            </w:r>
          </w:p>
        </w:tc>
        <w:tc>
          <w:tcPr>
            <w:tcW w:w="11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2BEF522" w14:textId="06AF2998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8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70D5165A" w14:textId="1A9DF926">
            <w:pPr>
              <w:spacing w:before="0" w:beforeAutospacing="off" w:after="0" w:afterAutospacing="off" w:line="257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607686E" w14:textId="3F8BF1B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37BDEA2" w14:textId="153B8C2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52E5619" w14:textId="022737E3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3D76BEE">
        <w:trPr>
          <w:trHeight w:val="405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8817931" w14:textId="4199A3C3">
            <w:pPr>
              <w:spacing w:before="0" w:beforeAutospacing="off" w:after="0" w:afterAutospacing="off" w:line="257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</w:tr>
      <w:tr w:rsidR="11DAFAA5" w:rsidTr="11DAFAA5" w14:paraId="643A1789">
        <w:trPr>
          <w:trHeight w:val="1455"/>
        </w:trPr>
        <w:tc>
          <w:tcPr>
            <w:tcW w:w="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4C7C130A" w14:textId="1FF99FE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39</w:t>
            </w:r>
          </w:p>
        </w:tc>
        <w:tc>
          <w:tcPr>
            <w:tcW w:w="114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B610FF7" w14:textId="2EE6B393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Trajanje jamstva</w:t>
            </w:r>
          </w:p>
        </w:tc>
        <w:tc>
          <w:tcPr>
            <w:tcW w:w="38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5696C5AA" w14:textId="3A8A99F2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11DAFAA5" w:rsidR="3B3A7A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godina za uređaj (osim tipkovnica i miš minimalno 1 godina)</w:t>
            </w:r>
          </w:p>
        </w:tc>
        <w:tc>
          <w:tcPr>
            <w:tcW w:w="1418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09E6A837" w14:textId="0C599C6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26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158EFDB2" w14:textId="603CC58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98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DAFAA5" w:rsidP="11DAFAA5" w:rsidRDefault="11DAFAA5" w14:paraId="35C15DC2" w14:textId="75E81B09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359B7657" w:rsidP="11DAFAA5" w:rsidRDefault="359B7657" w14:paraId="277892D3" w14:textId="2490C2A0">
      <w:pPr>
        <w:pStyle w:val="Normal"/>
        <w:rPr>
          <w:rFonts w:ascii="Calibri" w:hAnsi="Calibri"/>
        </w:rPr>
      </w:pPr>
    </w:p>
    <w:p w:rsidR="359B7657" w:rsidP="11DAFAA5" w:rsidRDefault="359B7657" w14:paraId="34DCFEBB" w14:textId="520892F4">
      <w:pPr>
        <w:pStyle w:val="Normal"/>
        <w:rPr>
          <w:rFonts w:ascii="Calibri" w:hAnsi="Calibri"/>
        </w:rPr>
      </w:pPr>
    </w:p>
    <w:p w:rsidR="359B7657" w:rsidP="359B7657" w:rsidRDefault="359B7657" w14:paraId="79A28470" w14:textId="61108EE7">
      <w:pPr>
        <w:rPr>
          <w:rFonts w:ascii="Calibri" w:hAnsi="Calibri"/>
        </w:rPr>
      </w:pPr>
    </w:p>
    <w:p w:rsidR="3CFF4446" w:rsidP="11DAFAA5" w:rsidRDefault="3CFF4446" w14:paraId="4A609BBE" w14:textId="2A670DB5">
      <w:pPr>
        <w:pStyle w:val="Normal"/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791"/>
        <w:gridCol w:w="2539"/>
        <w:gridCol w:w="1831"/>
        <w:gridCol w:w="2724"/>
        <w:gridCol w:w="1567"/>
      </w:tblGrid>
      <w:tr w:rsidR="0DF0AD47" w:rsidTr="11DAFAA5" w14:paraId="7E48AAC8" w14:textId="77777777">
        <w:trPr>
          <w:trHeight w:val="37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7003DDF4" w:rsidP="11DAFAA5" w:rsidRDefault="7003DDF4" w14:paraId="17317B7D" w14:textId="1BDF414C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</w:rPr>
            </w:pPr>
            <w:r w:rsidRPr="11DAFAA5" w:rsidR="6101C94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3</w:t>
            </w:r>
            <w:r w:rsidRPr="11DAFAA5" w:rsidR="336341FF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. Zvučnici(par)</w:t>
            </w:r>
          </w:p>
        </w:tc>
      </w:tr>
      <w:tr w:rsidR="0DF0AD47" w:rsidTr="11DAFAA5" w14:paraId="33906AE3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011B73A1" w14:textId="19645AF2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proizvođača:</w:t>
            </w:r>
          </w:p>
        </w:tc>
      </w:tr>
      <w:tr w:rsidR="0DF0AD47" w:rsidTr="11DAFAA5" w14:paraId="3B39D5F0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49EE93D3" w14:textId="0DC26FD0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modela:</w:t>
            </w:r>
          </w:p>
        </w:tc>
      </w:tr>
      <w:tr w:rsidR="0DF0AD47" w:rsidTr="11DAFAA5" w14:paraId="7573FC40" w14:textId="77777777">
        <w:trPr>
          <w:trHeight w:val="30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3A51128F" w14:textId="50BD8FF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Redni broj</w:t>
            </w:r>
          </w:p>
        </w:tc>
        <w:tc>
          <w:tcPr>
            <w:tcW w:w="3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6A23DB5E" w14:textId="65459E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Tražena specifikacija</w:t>
            </w:r>
          </w:p>
        </w:tc>
        <w:tc>
          <w:tcPr>
            <w:tcW w:w="202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042519DB" w14:textId="162FF2C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Ponuđena specifikacija</w:t>
            </w:r>
          </w:p>
          <w:p w:rsidR="0DF0AD47" w:rsidP="0DF0AD47" w:rsidRDefault="0DF0AD47" w14:paraId="76843036" w14:textId="6935349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(popunjava Ponuditelj)</w:t>
            </w:r>
          </w:p>
          <w:p w:rsidR="0DF0AD47" w:rsidP="0DF0AD47" w:rsidRDefault="0DF0AD47" w14:paraId="7A283CD3" w14:textId="512EEDF8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  <w:p w:rsidR="0DF0AD47" w:rsidP="0DF0AD47" w:rsidRDefault="0DF0AD47" w14:paraId="4CA53B39" w14:textId="275FF36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731105B3" w14:textId="79BF8AA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68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DF0AD47" w:rsidP="0DF0AD47" w:rsidRDefault="0DF0AD47" w14:paraId="2F43AD4D" w14:textId="524E389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0DF0AD47" w:rsidP="0DF0AD47" w:rsidRDefault="0DF0AD47" w14:paraId="0C02D817" w14:textId="3F419D2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0DF0AD47" w:rsidP="0DF0AD47" w:rsidRDefault="0DF0AD47" w14:paraId="1410F6B6" w14:textId="746173F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0DF0AD47" w:rsidP="0DF0AD47" w:rsidRDefault="0DF0AD47" w14:paraId="76DC646D" w14:textId="3FE21C62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DF0AD47" w:rsidTr="11DAFAA5" w14:paraId="106A0C32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0DF0AD47" w:rsidP="0DF0AD47" w:rsidRDefault="0DF0AD47" w14:paraId="05541B37" w14:textId="6009F591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Karakteristike uređaja</w:t>
            </w:r>
          </w:p>
        </w:tc>
      </w:tr>
      <w:tr w:rsidR="0DF0AD47" w:rsidTr="11DAFAA5" w14:paraId="2D3156C8" w14:textId="77777777">
        <w:trPr>
          <w:trHeight w:val="30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C11CBFB" w14:textId="6098DB1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1</w:t>
            </w:r>
          </w:p>
        </w:tc>
        <w:tc>
          <w:tcPr>
            <w:tcW w:w="3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50B4F706" w14:paraId="6F15BC07" w14:textId="6462ACBE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 xml:space="preserve">Vrsta: dvosistemski aktivni monitor zvučnik </w:t>
            </w:r>
          </w:p>
        </w:tc>
        <w:tc>
          <w:tcPr>
            <w:tcW w:w="202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7717F1ED" w14:textId="5ADD5DA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603D40CB" w14:textId="79E2D0C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49576BD1" w14:textId="570F76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11DAFAA5" w14:paraId="78C6676D" w14:textId="77777777">
        <w:trPr>
          <w:trHeight w:val="30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792EC8D0" w14:textId="523D253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2</w:t>
            </w:r>
          </w:p>
        </w:tc>
        <w:tc>
          <w:tcPr>
            <w:tcW w:w="30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11DAFAA5" w:rsidRDefault="50B4F706" w14:paraId="13830C87" w14:textId="2DB9279C">
            <w:pPr>
              <w:rPr>
                <w:rFonts w:ascii="Arial" w:hAnsi="Arial" w:eastAsia="Arial"/>
                <w:color w:val="000000" w:themeColor="text1"/>
              </w:rPr>
            </w:pPr>
            <w:r w:rsidRPr="11DAFAA5" w:rsidR="0E7C91D8">
              <w:rPr>
                <w:rFonts w:ascii="Arial" w:hAnsi="Arial" w:eastAsia="Arial"/>
                <w:color w:val="000000" w:themeColor="text1" w:themeTint="FF" w:themeShade="FF"/>
              </w:rPr>
              <w:t xml:space="preserve">Snaga zvučnika: minimalno </w:t>
            </w:r>
            <w:r w:rsidRPr="11DAFAA5" w:rsidR="4E8DB627">
              <w:rPr>
                <w:rFonts w:ascii="Arial" w:hAnsi="Arial" w:eastAsia="Arial"/>
                <w:color w:val="000000" w:themeColor="text1" w:themeTint="FF" w:themeShade="FF"/>
              </w:rPr>
              <w:t>100W</w:t>
            </w:r>
          </w:p>
        </w:tc>
        <w:tc>
          <w:tcPr>
            <w:tcW w:w="20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498EDA5C" w14:textId="0683947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4A322AA4" w14:textId="2067F21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222759B1" w14:textId="5E724DA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11DAFAA5" w14:paraId="54729C2A" w14:textId="77777777">
        <w:trPr>
          <w:trHeight w:val="33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226D6F30" w14:textId="011EEC1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3</w:t>
            </w:r>
          </w:p>
        </w:tc>
        <w:tc>
          <w:tcPr>
            <w:tcW w:w="30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50B4F706" w14:paraId="07EC9ACE" w14:textId="0CF5B93B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 xml:space="preserve">Osjetljivost: minimalno </w:t>
            </w:r>
            <w:r w:rsidRPr="37329B4A" w:rsidR="7A711754">
              <w:rPr>
                <w:rFonts w:ascii="Arial" w:hAnsi="Arial" w:eastAsia="Arial"/>
                <w:color w:val="000000" w:themeColor="text1"/>
                <w:szCs w:val="22"/>
              </w:rPr>
              <w:t>90</w:t>
            </w: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 xml:space="preserve"> dB</w:t>
            </w:r>
          </w:p>
        </w:tc>
        <w:tc>
          <w:tcPr>
            <w:tcW w:w="20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16B884CB" w14:textId="761DD2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774AE5ED" w14:textId="3F2687D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5AA440B8" w14:textId="2173B94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11DAFAA5" w14:paraId="05FD56F3" w14:textId="77777777">
        <w:trPr>
          <w:trHeight w:val="30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E342C1A" w14:textId="42234A2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4</w:t>
            </w:r>
          </w:p>
        </w:tc>
        <w:tc>
          <w:tcPr>
            <w:tcW w:w="30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37329B4A" w:rsidRDefault="37DF2776" w14:paraId="33DA6E96" w14:textId="18C8B353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>Niskotonac: minimalno 8“</w:t>
            </w:r>
          </w:p>
          <w:p w:rsidR="0DF0AD47" w:rsidP="37329B4A" w:rsidRDefault="37DF2776" w14:paraId="69802DDD" w14:textId="2AC4D79F"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>Visokotonac: minimalno 1“</w:t>
            </w:r>
          </w:p>
        </w:tc>
        <w:tc>
          <w:tcPr>
            <w:tcW w:w="20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46AB8594" w14:textId="7A60A39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3B79DEA" w14:textId="55CFC23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6FEC0BBF" w14:textId="0E66D8E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DF0AD47" w:rsidTr="11DAFAA5" w14:paraId="08A3AA05" w14:textId="77777777">
        <w:trPr>
          <w:trHeight w:val="300"/>
        </w:trPr>
        <w:tc>
          <w:tcPr>
            <w:tcW w:w="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011ABE7E" w14:textId="144B432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5</w:t>
            </w:r>
          </w:p>
        </w:tc>
        <w:tc>
          <w:tcPr>
            <w:tcW w:w="30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11DAFAA5" w:rsidRDefault="50B4F706" w14:paraId="0118A836" w14:textId="51FA4EF5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11DAFAA5" w:rsidR="0E7C91D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11DAFAA5" w:rsidR="4474972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11DAFAA5" w:rsidR="0E7C91D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11DAFAA5" w:rsidR="0E7C91D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godina za uređaj</w:t>
            </w:r>
          </w:p>
          <w:p w:rsidR="0DF0AD47" w:rsidP="0DF0AD47" w:rsidRDefault="0DF0AD47" w14:paraId="6326EAFE" w14:textId="43BCEA74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0241FD7" w14:textId="734C959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8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32871829" w14:textId="1F1399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DF0AD47" w:rsidP="0DF0AD47" w:rsidRDefault="0DF0AD47" w14:paraId="200549DD" w14:textId="4029904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60D2CED9" w:rsidP="60D2CED9" w:rsidRDefault="60D2CED9" w14:paraId="61199A42" w14:textId="738CEAC2">
      <w:pPr>
        <w:rPr>
          <w:rFonts w:ascii="Calibri" w:hAnsi="Calibri"/>
        </w:rPr>
      </w:pPr>
    </w:p>
    <w:p w:rsidR="359B7657" w:rsidP="11DAFAA5" w:rsidRDefault="359B7657" w14:paraId="233AEDBF" w14:textId="207E60F0">
      <w:pPr>
        <w:pStyle w:val="Normal"/>
        <w:rPr>
          <w:rFonts w:ascii="Calibri" w:hAnsi="Calibri"/>
        </w:rPr>
      </w:pPr>
    </w:p>
    <w:p w:rsidR="60D2CED9" w:rsidP="0DF0AD47" w:rsidRDefault="60D2CED9" w14:paraId="34E7B3E2" w14:textId="7F161280">
      <w:pPr>
        <w:rPr>
          <w:rFonts w:ascii="Calibri" w:hAnsi="Calibri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675"/>
        <w:gridCol w:w="2521"/>
        <w:gridCol w:w="1387"/>
        <w:gridCol w:w="2507"/>
        <w:gridCol w:w="1145"/>
      </w:tblGrid>
      <w:tr w:rsidR="11DAFAA5" w:rsidTr="11DAFAA5" w14:paraId="298AC409">
        <w:trPr>
          <w:trHeight w:val="315"/>
        </w:trPr>
        <w:tc>
          <w:tcPr>
            <w:tcW w:w="823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5BAAD6C0" w:rsidP="11DAFAA5" w:rsidRDefault="5BAAD6C0" w14:paraId="5E2BBDF6" w14:textId="4C492BA6">
            <w:pPr>
              <w:spacing w:before="0" w:beforeAutospacing="off" w:after="0" w:afterAutospacing="off" w:line="276" w:lineRule="auto"/>
              <w:jc w:val="both"/>
            </w:pPr>
            <w:r w:rsidRPr="11DAFAA5" w:rsidR="5BAAD6C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. Bežični mikrofonski set (otporan na udarce)</w:t>
            </w:r>
          </w:p>
        </w:tc>
      </w:tr>
      <w:tr w:rsidR="11DAFAA5" w:rsidTr="11DAFAA5" w14:paraId="4A2E41D6">
        <w:trPr>
          <w:trHeight w:val="405"/>
        </w:trPr>
        <w:tc>
          <w:tcPr>
            <w:tcW w:w="823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11DAFAA5" w:rsidP="11DAFAA5" w:rsidRDefault="11DAFAA5" w14:paraId="706C3A10" w14:textId="407F06F0">
            <w:pPr>
              <w:spacing w:before="0" w:beforeAutospacing="off" w:after="0" w:afterAutospacing="off" w:line="276" w:lineRule="auto"/>
              <w:ind w:left="100" w:right="0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11DAFAA5" w:rsidTr="11DAFAA5" w14:paraId="3A832CB2">
        <w:trPr>
          <w:trHeight w:val="405"/>
        </w:trPr>
        <w:tc>
          <w:tcPr>
            <w:tcW w:w="823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11DAFAA5" w:rsidP="11DAFAA5" w:rsidRDefault="11DAFAA5" w14:paraId="6F760564" w14:textId="5CE1A9A9">
            <w:pPr>
              <w:spacing w:before="0" w:beforeAutospacing="off" w:after="0" w:afterAutospacing="off" w:line="276" w:lineRule="auto"/>
              <w:ind w:left="100" w:right="0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11DAFAA5" w:rsidTr="11DAFAA5" w14:paraId="6656A42E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31B5CA0C" w14:textId="08DAB505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52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7BBFDDC9" w14:textId="78A0D754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38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68108237" w14:textId="2594B25D">
            <w:pPr>
              <w:spacing w:before="0" w:beforeAutospacing="off" w:after="0" w:afterAutospacing="off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11DAFAA5" w:rsidP="11DAFAA5" w:rsidRDefault="11DAFAA5" w14:paraId="317B41D5" w14:textId="49FFEF84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11DAFAA5" w:rsidP="11DAFAA5" w:rsidRDefault="11DAFAA5" w14:paraId="1F0F61CC" w14:textId="61947EAC">
            <w:pPr>
              <w:spacing w:before="0" w:beforeAutospacing="off" w:after="0" w:afterAutospacing="off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11DAFAA5" w:rsidP="11DAFAA5" w:rsidRDefault="11DAFAA5" w14:paraId="73BD78F9" w14:textId="5B62AA50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00AD1FDD" w14:textId="06DDB309">
            <w:pPr>
              <w:spacing w:before="0" w:beforeAutospacing="off" w:after="0" w:afterAutospacing="off" w:line="276" w:lineRule="auto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dokumentaciju(popunjava Ponuditelj)</w:t>
            </w:r>
          </w:p>
          <w:p w:rsidR="11DAFAA5" w:rsidP="11DAFAA5" w:rsidRDefault="11DAFAA5" w14:paraId="78D96CAE" w14:textId="48819B7E">
            <w:pPr>
              <w:spacing w:before="0" w:beforeAutospacing="off" w:after="0" w:afterAutospacing="off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1D119DC" w14:textId="4AC00CE4">
            <w:pPr>
              <w:spacing w:before="0" w:beforeAutospacing="off" w:after="0" w:afterAutospacing="off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11DAFAA5" w:rsidP="11DAFAA5" w:rsidRDefault="11DAFAA5" w14:paraId="0AE3DA70" w14:textId="5EC2B620">
            <w:pPr>
              <w:spacing w:before="0" w:beforeAutospacing="off" w:after="0" w:afterAutospacing="off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11DAFAA5" w:rsidP="11DAFAA5" w:rsidRDefault="11DAFAA5" w14:paraId="1D8CABC4" w14:textId="20A28A19">
            <w:pPr>
              <w:spacing w:before="0" w:beforeAutospacing="off" w:after="0" w:afterAutospacing="off"/>
              <w:jc w:val="both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11DAFAA5" w:rsidP="11DAFAA5" w:rsidRDefault="11DAFAA5" w14:paraId="50CD093A" w14:textId="3FFD5067">
            <w:pPr>
              <w:spacing w:before="0" w:beforeAutospacing="off" w:after="0" w:afterAutospacing="off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908A0EC">
        <w:trPr>
          <w:trHeight w:val="405"/>
        </w:trPr>
        <w:tc>
          <w:tcPr>
            <w:tcW w:w="4583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11DAFAA5" w:rsidP="11DAFAA5" w:rsidRDefault="11DAFAA5" w14:paraId="21B50501" w14:textId="729B3A03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Karakteristike uređaja</w:t>
            </w:r>
          </w:p>
        </w:tc>
        <w:tc>
          <w:tcPr>
            <w:tcW w:w="250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11DAFAA5" w:rsidP="11DAFAA5" w:rsidRDefault="11DAFAA5" w14:paraId="603AD26D" w14:textId="7B90B11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11DAFAA5" w:rsidP="11DAFAA5" w:rsidRDefault="11DAFAA5" w14:paraId="5D1380B0" w14:textId="20E2220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18FB38B0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5A632F0" w14:textId="48A705D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52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0DFFE8B3" w14:textId="3EBC27BC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Set mikrofona</w:t>
            </w:r>
          </w:p>
        </w:tc>
        <w:tc>
          <w:tcPr>
            <w:tcW w:w="138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2A4C6860" w14:textId="07C69B6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386F2C27" w14:textId="2F13B34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0DE84E65" w14:textId="7E12C34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62DD54A6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5F0616D4" w14:textId="39CDEE7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5E685605" w14:textId="563A3C77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Oblik mikrofona: kocka</w:t>
            </w:r>
          </w:p>
        </w:tc>
        <w:tc>
          <w:tcPr>
            <w:tcW w:w="13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0AB39AC1" w14:textId="0C214A7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095FBD1B" w14:textId="4C6EACB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37DE058F" w14:textId="5BA968E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088D74E6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05F2CD34" w14:textId="4E3DFFA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27D4D91F" w14:textId="40DBAF31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Otporan na bacanje</w:t>
            </w:r>
          </w:p>
        </w:tc>
        <w:tc>
          <w:tcPr>
            <w:tcW w:w="13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63F79FB6" w14:textId="1E3F17A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4BDD5C8A" w14:textId="3607D09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7B77E69C" w14:textId="1F2E07B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993B047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5360FB1E" w14:textId="11CCF79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39BD97D4" w14:textId="46AA325B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Vrsta ugrađenog mikrofona: Omni-directional</w:t>
            </w:r>
          </w:p>
        </w:tc>
        <w:tc>
          <w:tcPr>
            <w:tcW w:w="13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39A17F14" w14:textId="3F0F15A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2EF35D2E" w14:textId="7B68604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7A7C36D5" w14:textId="17DD5E6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6C69D10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0B54DC96" w14:textId="15106C2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2C3CE5C6" w14:textId="0516FF61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Domet: minimalno 100m</w:t>
            </w:r>
          </w:p>
        </w:tc>
        <w:tc>
          <w:tcPr>
            <w:tcW w:w="13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658E968C" w14:textId="3042514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30E6CE50" w14:textId="7A350EF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572CFAE7" w14:textId="6428665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B227989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0B0E8A5B" w14:textId="22D045F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658369D5" w14:textId="1C013F6A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Frekvencijski raspon: 50-20000Hz</w:t>
            </w:r>
          </w:p>
        </w:tc>
        <w:tc>
          <w:tcPr>
            <w:tcW w:w="13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6ED3FAE3" w14:textId="7648729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E960602" w14:textId="5720ECE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2EF5C65D" w14:textId="6881C8B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7FA3BEE4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2A119CA0" w14:textId="4BC15D49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2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52C99A04" w14:textId="5C23CC67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Priključci na baznoj stanici:</w:t>
            </w:r>
          </w:p>
          <w:p w:rsidR="11DAFAA5" w:rsidP="11DAFAA5" w:rsidRDefault="11DAFAA5" w14:paraId="67224ACB" w14:textId="5FAEC27B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USB-C digitalni ulaz/izlaz i napajanje</w:t>
            </w:r>
          </w:p>
          <w:p w:rsidR="11DAFAA5" w:rsidP="11DAFAA5" w:rsidRDefault="11DAFAA5" w14:paraId="708EC7DA" w14:textId="144B677B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3,5mm AUX ulaz</w:t>
            </w:r>
          </w:p>
          <w:p w:rsidR="11DAFAA5" w:rsidP="11DAFAA5" w:rsidRDefault="11DAFAA5" w14:paraId="14B965AA" w14:textId="55C3EC53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4x balansirani MIC priključak </w:t>
            </w:r>
          </w:p>
          <w:p w:rsidR="11DAFAA5" w:rsidP="11DAFAA5" w:rsidRDefault="11DAFAA5" w14:paraId="13C5DC04" w14:textId="6ADE6EE8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L/R 3-pinski balansirani izlaz </w:t>
            </w:r>
          </w:p>
          <w:p w:rsidR="11DAFAA5" w:rsidP="11DAFAA5" w:rsidRDefault="11DAFAA5" w14:paraId="5CBA9786" w14:textId="468ACDEA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L/R RCA nebalansirani izlaz</w:t>
            </w:r>
          </w:p>
        </w:tc>
        <w:tc>
          <w:tcPr>
            <w:tcW w:w="13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4DF4371A" w14:textId="5C3A7CF4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7B572C1" w14:textId="4707A53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61B0064E" w14:textId="6AFCC6FD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53FD69CF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C03AFC0" w14:textId="19AAC94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2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224218E4" w14:textId="4DD8FAF8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Podrška za Dante audio (ulaz/izlaz)</w:t>
            </w:r>
          </w:p>
        </w:tc>
        <w:tc>
          <w:tcPr>
            <w:tcW w:w="13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C341DCF" w14:textId="1CA4471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6054B803" w14:textId="5FC01273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3C42388E" w14:textId="5917456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3A3E202D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A00961C" w14:textId="6367D771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2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BF82D52" w14:textId="4778C326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Set uključuje minimalno:</w:t>
            </w:r>
          </w:p>
          <w:p w:rsidR="11DAFAA5" w:rsidP="11DAFAA5" w:rsidRDefault="11DAFAA5" w14:paraId="707C0466" w14:textId="2F90D29D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Mikrofon unutar kocke</w:t>
            </w:r>
          </w:p>
          <w:p w:rsidR="11DAFAA5" w:rsidP="11DAFAA5" w:rsidRDefault="11DAFAA5" w14:paraId="1255B391" w14:textId="058CAC67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Lavalier mikrofon</w:t>
            </w:r>
          </w:p>
          <w:p w:rsidR="11DAFAA5" w:rsidP="11DAFAA5" w:rsidRDefault="11DAFAA5" w14:paraId="78B76D56" w14:textId="69322D3F">
            <w:pPr>
              <w:spacing w:before="0" w:beforeAutospacing="off" w:after="0" w:afterAutospacing="off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070E06E" w14:textId="36B52D1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6F5E83DC" w14:textId="6004260E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2D5830F3" w14:textId="444D07FC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2CE46F8A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22590B6B" w14:textId="41CA58F9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2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3A9CF837" w14:textId="27333EB4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Napajanje: Punjive Li-ion baterije za mikrofone </w:t>
            </w:r>
          </w:p>
        </w:tc>
        <w:tc>
          <w:tcPr>
            <w:tcW w:w="13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ADBD985" w14:textId="06D2D61F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BC65988" w14:textId="621F0678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38651FFB" w14:textId="213A5C2B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AFAA5" w:rsidTr="11DAFAA5" w14:paraId="41904AAF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7D476AF4" w14:textId="1BA72AE2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2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2416249C" w14:textId="3D2A3AA0">
            <w:pPr>
              <w:spacing w:before="0" w:beforeAutospacing="off" w:after="0" w:afterAutospacing="off" w:line="276" w:lineRule="auto"/>
            </w:pP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11DAFAA5" w:rsidR="7448CA9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1DAFAA5" w:rsidR="11DAFA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 za uređaj</w:t>
            </w:r>
          </w:p>
        </w:tc>
        <w:tc>
          <w:tcPr>
            <w:tcW w:w="13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1A3E826F" w14:textId="738C9C90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3CD955F1" w14:textId="5D1740BA">
            <w:pPr>
              <w:spacing w:before="0" w:beforeAutospacing="off" w:after="0" w:afterAutospacing="off" w:line="276" w:lineRule="auto"/>
              <w:jc w:val="center"/>
            </w:pPr>
            <w:r w:rsidRPr="11DAFAA5" w:rsidR="11DAFAA5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11DAFAA5" w:rsidP="11DAFAA5" w:rsidRDefault="11DAFAA5" w14:paraId="3790FFBC" w14:textId="26A9A6AA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60D2CED9" w:rsidP="60D2CED9" w:rsidRDefault="60D2CED9" w14:paraId="04A0C2AF" w14:textId="5288AA6E">
      <w:pPr>
        <w:rPr>
          <w:rFonts w:ascii="Calibri" w:hAnsi="Calibri"/>
        </w:rPr>
      </w:pPr>
    </w:p>
    <w:p w:rsidR="3CFF4446" w:rsidP="11DAFAA5" w:rsidRDefault="3CFF4446" w14:paraId="4D3D76BC" w14:textId="73A45B96">
      <w:pPr>
        <w:pStyle w:val="Normal"/>
      </w:pPr>
    </w:p>
    <w:p w:rsidR="359B7657" w:rsidP="359B7657" w:rsidRDefault="359B7657" w14:paraId="2ED90A05" w14:textId="3A8B4041">
      <w:pPr>
        <w:rPr>
          <w:rFonts w:ascii="Calibri" w:hAnsi="Calibri"/>
        </w:rPr>
      </w:pPr>
    </w:p>
    <w:p w:rsidR="60D2CED9" w:rsidRDefault="60D2CED9" w14:paraId="5FF111FD" w14:textId="192B0C79"/>
    <w:p w:rsidR="60D2CED9" w:rsidP="60D2CED9" w:rsidRDefault="60D2CED9" w14:paraId="291DACC6" w14:textId="1023F9ED"/>
    <w:p w:rsidR="60D2CED9" w:rsidP="60D2CED9" w:rsidRDefault="60D2CED9" w14:paraId="04855D2C" w14:textId="51A49909"/>
    <w:p w:rsidR="60D2CED9" w:rsidP="60D2CED9" w:rsidRDefault="60D2CED9" w14:paraId="5FE398E3" w14:textId="68A7A2EC">
      <w:pPr>
        <w:rPr>
          <w:rFonts w:ascii="Calibri" w:hAnsi="Calibri"/>
        </w:rPr>
      </w:pPr>
    </w:p>
    <w:p w:rsidR="359B7657" w:rsidP="359B7657" w:rsidRDefault="359B7657" w14:paraId="7FD3A49A" w14:textId="5BF16FBF">
      <w:pPr>
        <w:rPr>
          <w:rFonts w:ascii="Calibri" w:hAnsi="Calibri"/>
        </w:rPr>
      </w:pPr>
    </w:p>
    <w:sectPr w:rsidR="359B7657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75445b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40AB6"/>
    <w:multiLevelType w:val="hybridMultilevel"/>
    <w:tmpl w:val="47B6728E"/>
    <w:lvl w:ilvl="0" w:tplc="43BE58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8E9D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0CF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C21C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B88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2079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F84A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1E45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9C6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41B805"/>
    <w:multiLevelType w:val="hybridMultilevel"/>
    <w:tmpl w:val="037AA814"/>
    <w:lvl w:ilvl="0" w:tplc="7A2C7B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128B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EA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80F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2CA9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7A0E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6008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289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A0C7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05EB10"/>
    <w:multiLevelType w:val="hybridMultilevel"/>
    <w:tmpl w:val="989AE208"/>
    <w:lvl w:ilvl="0" w:tplc="D0E68C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1C9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9E4D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EA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B07F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BA11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E472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82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EEF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1CCD36"/>
    <w:multiLevelType w:val="hybridMultilevel"/>
    <w:tmpl w:val="A588BB40"/>
    <w:lvl w:ilvl="0" w:tplc="29286C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936C5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CEEC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9EB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F0F0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B6B2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C82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04F1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56D0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2B81CD"/>
    <w:multiLevelType w:val="hybridMultilevel"/>
    <w:tmpl w:val="60F4D8FA"/>
    <w:lvl w:ilvl="0" w:tplc="96EA1D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228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401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FEE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52A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340B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2038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06D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2085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9E8728"/>
    <w:multiLevelType w:val="hybridMultilevel"/>
    <w:tmpl w:val="0804CADC"/>
    <w:lvl w:ilvl="0" w:tplc="0854C5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B26F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EC2E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B401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843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238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D40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E44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CC72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8F0E26"/>
    <w:multiLevelType w:val="hybridMultilevel"/>
    <w:tmpl w:val="C69CD2CC"/>
    <w:lvl w:ilvl="0" w:tplc="7C5C41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5EB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C0F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9A23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F690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785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685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852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BE42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B39B2D"/>
    <w:multiLevelType w:val="hybridMultilevel"/>
    <w:tmpl w:val="CEC02296"/>
    <w:lvl w:ilvl="0" w:tplc="6046E9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A2F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4E7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86B8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403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9E67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92B6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9E84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B4D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1">
    <w:abstractNumId w:val="10"/>
  </w:num>
  <w:num w:numId="1" w16cid:durableId="251011733">
    <w:abstractNumId w:val="3"/>
  </w:num>
  <w:num w:numId="2" w16cid:durableId="2024748020">
    <w:abstractNumId w:val="5"/>
  </w:num>
  <w:num w:numId="3" w16cid:durableId="1157452646">
    <w:abstractNumId w:val="1"/>
  </w:num>
  <w:num w:numId="4" w16cid:durableId="1754158307">
    <w:abstractNumId w:val="6"/>
  </w:num>
  <w:num w:numId="5" w16cid:durableId="995455941">
    <w:abstractNumId w:val="7"/>
  </w:num>
  <w:num w:numId="6" w16cid:durableId="1789156634">
    <w:abstractNumId w:val="4"/>
  </w:num>
  <w:num w:numId="7" w16cid:durableId="1248419988">
    <w:abstractNumId w:val="0"/>
  </w:num>
  <w:num w:numId="8" w16cid:durableId="2145584163">
    <w:abstractNumId w:val="2"/>
  </w:num>
  <w:num w:numId="9" w16cid:durableId="586380933">
    <w:abstractNumId w:val="9"/>
  </w:num>
  <w:num w:numId="10" w16cid:durableId="43799213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A8114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95E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595C0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1AF6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BDE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25F9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3EF2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2525F3"/>
    <w:rsid w:val="012B67CC"/>
    <w:rsid w:val="012F82DC"/>
    <w:rsid w:val="013A6EF7"/>
    <w:rsid w:val="01419294"/>
    <w:rsid w:val="014B5CA1"/>
    <w:rsid w:val="0161607E"/>
    <w:rsid w:val="0180EACF"/>
    <w:rsid w:val="0182CA14"/>
    <w:rsid w:val="01870766"/>
    <w:rsid w:val="01A8CD5B"/>
    <w:rsid w:val="01B8D68C"/>
    <w:rsid w:val="01C9B634"/>
    <w:rsid w:val="01CAEC80"/>
    <w:rsid w:val="01CF581F"/>
    <w:rsid w:val="01D12632"/>
    <w:rsid w:val="01E2BBF2"/>
    <w:rsid w:val="01EFAEBE"/>
    <w:rsid w:val="01F6D2B9"/>
    <w:rsid w:val="020BC00F"/>
    <w:rsid w:val="02194867"/>
    <w:rsid w:val="021B34D4"/>
    <w:rsid w:val="021D808F"/>
    <w:rsid w:val="0225532B"/>
    <w:rsid w:val="0235717E"/>
    <w:rsid w:val="023BC266"/>
    <w:rsid w:val="026E7F2B"/>
    <w:rsid w:val="027948E4"/>
    <w:rsid w:val="028850CE"/>
    <w:rsid w:val="0289E0B0"/>
    <w:rsid w:val="02C7CD2C"/>
    <w:rsid w:val="02EB3680"/>
    <w:rsid w:val="02EFF69E"/>
    <w:rsid w:val="02F95347"/>
    <w:rsid w:val="030E233D"/>
    <w:rsid w:val="03202464"/>
    <w:rsid w:val="03340717"/>
    <w:rsid w:val="033478E2"/>
    <w:rsid w:val="0339E8DE"/>
    <w:rsid w:val="035C88B2"/>
    <w:rsid w:val="036967E5"/>
    <w:rsid w:val="036FC5C8"/>
    <w:rsid w:val="03714BBC"/>
    <w:rsid w:val="0389F4C0"/>
    <w:rsid w:val="0392177A"/>
    <w:rsid w:val="039CDE13"/>
    <w:rsid w:val="03AB9740"/>
    <w:rsid w:val="03AE951A"/>
    <w:rsid w:val="03AFFDCF"/>
    <w:rsid w:val="03CD3256"/>
    <w:rsid w:val="03D7DC42"/>
    <w:rsid w:val="03DA0B38"/>
    <w:rsid w:val="03ECFF49"/>
    <w:rsid w:val="03F7A823"/>
    <w:rsid w:val="03FB8D23"/>
    <w:rsid w:val="04030110"/>
    <w:rsid w:val="0412D4E5"/>
    <w:rsid w:val="042151A8"/>
    <w:rsid w:val="042B9AC5"/>
    <w:rsid w:val="045CC6B5"/>
    <w:rsid w:val="045D0C27"/>
    <w:rsid w:val="046E610D"/>
    <w:rsid w:val="0470C502"/>
    <w:rsid w:val="047DCCDC"/>
    <w:rsid w:val="0483D003"/>
    <w:rsid w:val="0487896A"/>
    <w:rsid w:val="04A2A5CD"/>
    <w:rsid w:val="04B4F5BB"/>
    <w:rsid w:val="04BFF0AD"/>
    <w:rsid w:val="04CE1E18"/>
    <w:rsid w:val="04F3E8C6"/>
    <w:rsid w:val="04F7032B"/>
    <w:rsid w:val="050CAC11"/>
    <w:rsid w:val="050F4923"/>
    <w:rsid w:val="05186391"/>
    <w:rsid w:val="051CC546"/>
    <w:rsid w:val="051F549E"/>
    <w:rsid w:val="05249AFE"/>
    <w:rsid w:val="0534A25F"/>
    <w:rsid w:val="054A4455"/>
    <w:rsid w:val="054BC3CE"/>
    <w:rsid w:val="054E3B0B"/>
    <w:rsid w:val="05551879"/>
    <w:rsid w:val="0559E67A"/>
    <w:rsid w:val="05635514"/>
    <w:rsid w:val="056A8612"/>
    <w:rsid w:val="056F8DDC"/>
    <w:rsid w:val="056FC9AF"/>
    <w:rsid w:val="0578E1B6"/>
    <w:rsid w:val="0597A4B8"/>
    <w:rsid w:val="059DBAE7"/>
    <w:rsid w:val="05A8B8AE"/>
    <w:rsid w:val="05BF3A76"/>
    <w:rsid w:val="060E819B"/>
    <w:rsid w:val="06337145"/>
    <w:rsid w:val="0634D73F"/>
    <w:rsid w:val="063B821E"/>
    <w:rsid w:val="0655E6F3"/>
    <w:rsid w:val="06611A9C"/>
    <w:rsid w:val="0667DDB4"/>
    <w:rsid w:val="06814C31"/>
    <w:rsid w:val="0695FB59"/>
    <w:rsid w:val="06AADBE0"/>
    <w:rsid w:val="06B04C76"/>
    <w:rsid w:val="06C0CB55"/>
    <w:rsid w:val="06CA327C"/>
    <w:rsid w:val="06CBB9A8"/>
    <w:rsid w:val="06D32141"/>
    <w:rsid w:val="06DF2DFD"/>
    <w:rsid w:val="06E5E66C"/>
    <w:rsid w:val="06ECB98A"/>
    <w:rsid w:val="06ECE7F7"/>
    <w:rsid w:val="06ED738C"/>
    <w:rsid w:val="06F47C48"/>
    <w:rsid w:val="06F5EA0B"/>
    <w:rsid w:val="070080D8"/>
    <w:rsid w:val="07031C57"/>
    <w:rsid w:val="0732F390"/>
    <w:rsid w:val="073A585E"/>
    <w:rsid w:val="074323CA"/>
    <w:rsid w:val="0749FE2A"/>
    <w:rsid w:val="07588CFE"/>
    <w:rsid w:val="078469D8"/>
    <w:rsid w:val="0787BAE8"/>
    <w:rsid w:val="0789EEA6"/>
    <w:rsid w:val="079EA5FE"/>
    <w:rsid w:val="07C26660"/>
    <w:rsid w:val="07C367C1"/>
    <w:rsid w:val="07DAA33D"/>
    <w:rsid w:val="07DDF77C"/>
    <w:rsid w:val="07E78232"/>
    <w:rsid w:val="07EEE658"/>
    <w:rsid w:val="07F7916F"/>
    <w:rsid w:val="080A177A"/>
    <w:rsid w:val="0810A41B"/>
    <w:rsid w:val="08175FEE"/>
    <w:rsid w:val="083BC58F"/>
    <w:rsid w:val="08433A1D"/>
    <w:rsid w:val="084641F5"/>
    <w:rsid w:val="085C2162"/>
    <w:rsid w:val="085C5799"/>
    <w:rsid w:val="0869F8B5"/>
    <w:rsid w:val="08733678"/>
    <w:rsid w:val="0876C020"/>
    <w:rsid w:val="0878E7A7"/>
    <w:rsid w:val="088E1A5C"/>
    <w:rsid w:val="08A1E95D"/>
    <w:rsid w:val="08A76A38"/>
    <w:rsid w:val="08AB5106"/>
    <w:rsid w:val="08B7795F"/>
    <w:rsid w:val="08EC04FE"/>
    <w:rsid w:val="09131F88"/>
    <w:rsid w:val="0933F90C"/>
    <w:rsid w:val="0934A931"/>
    <w:rsid w:val="094E6E3D"/>
    <w:rsid w:val="0957DA2C"/>
    <w:rsid w:val="09684F4A"/>
    <w:rsid w:val="0972EE59"/>
    <w:rsid w:val="09808582"/>
    <w:rsid w:val="09811CA9"/>
    <w:rsid w:val="098C34B4"/>
    <w:rsid w:val="0997898C"/>
    <w:rsid w:val="09B7ABDB"/>
    <w:rsid w:val="09CC2F10"/>
    <w:rsid w:val="09F8D1E7"/>
    <w:rsid w:val="09F9F718"/>
    <w:rsid w:val="0A00B62A"/>
    <w:rsid w:val="0A2FCAF5"/>
    <w:rsid w:val="0A356EB3"/>
    <w:rsid w:val="0A35EA24"/>
    <w:rsid w:val="0A3D0000"/>
    <w:rsid w:val="0A5FB99C"/>
    <w:rsid w:val="0A60A4D5"/>
    <w:rsid w:val="0A756E1F"/>
    <w:rsid w:val="0A769AFE"/>
    <w:rsid w:val="0A7FBFA7"/>
    <w:rsid w:val="0A9F0AB7"/>
    <w:rsid w:val="0AA03DD6"/>
    <w:rsid w:val="0AA19F66"/>
    <w:rsid w:val="0AAA6527"/>
    <w:rsid w:val="0AAF8FA9"/>
    <w:rsid w:val="0ABE64E7"/>
    <w:rsid w:val="0AC1CF9B"/>
    <w:rsid w:val="0AD058D2"/>
    <w:rsid w:val="0AD5106A"/>
    <w:rsid w:val="0AD6EA65"/>
    <w:rsid w:val="0AF6CAEE"/>
    <w:rsid w:val="0AFDC493"/>
    <w:rsid w:val="0B0191A4"/>
    <w:rsid w:val="0B1404A3"/>
    <w:rsid w:val="0B1609D4"/>
    <w:rsid w:val="0B1841ED"/>
    <w:rsid w:val="0B300ED3"/>
    <w:rsid w:val="0B57472A"/>
    <w:rsid w:val="0B690779"/>
    <w:rsid w:val="0B6C0CE9"/>
    <w:rsid w:val="0B88BF3B"/>
    <w:rsid w:val="0B898B64"/>
    <w:rsid w:val="0BD66013"/>
    <w:rsid w:val="0BD845AA"/>
    <w:rsid w:val="0BE2A05B"/>
    <w:rsid w:val="0BEF6844"/>
    <w:rsid w:val="0BF58768"/>
    <w:rsid w:val="0BF9C350"/>
    <w:rsid w:val="0C037D37"/>
    <w:rsid w:val="0C0E0FC9"/>
    <w:rsid w:val="0C0E3CAC"/>
    <w:rsid w:val="0C261468"/>
    <w:rsid w:val="0C57DAFB"/>
    <w:rsid w:val="0C5D5FC9"/>
    <w:rsid w:val="0C693AB7"/>
    <w:rsid w:val="0C756FA2"/>
    <w:rsid w:val="0C881B43"/>
    <w:rsid w:val="0C8F41B1"/>
    <w:rsid w:val="0C98D565"/>
    <w:rsid w:val="0CB3EDA0"/>
    <w:rsid w:val="0CB40CE7"/>
    <w:rsid w:val="0CB8A1E2"/>
    <w:rsid w:val="0CC63F30"/>
    <w:rsid w:val="0CCCE111"/>
    <w:rsid w:val="0CDBA241"/>
    <w:rsid w:val="0CDD54A6"/>
    <w:rsid w:val="0CDD9397"/>
    <w:rsid w:val="0CEA370A"/>
    <w:rsid w:val="0CEBDBBA"/>
    <w:rsid w:val="0D067B75"/>
    <w:rsid w:val="0D07B2BD"/>
    <w:rsid w:val="0D15BDA1"/>
    <w:rsid w:val="0D187FB3"/>
    <w:rsid w:val="0D1B94C2"/>
    <w:rsid w:val="0D1FC9A5"/>
    <w:rsid w:val="0D236387"/>
    <w:rsid w:val="0D2CE4CF"/>
    <w:rsid w:val="0D3301EE"/>
    <w:rsid w:val="0D40342A"/>
    <w:rsid w:val="0D59A729"/>
    <w:rsid w:val="0D65F876"/>
    <w:rsid w:val="0D6CCA80"/>
    <w:rsid w:val="0D6E0B5A"/>
    <w:rsid w:val="0D7256A3"/>
    <w:rsid w:val="0D787D0F"/>
    <w:rsid w:val="0D7F3047"/>
    <w:rsid w:val="0D828214"/>
    <w:rsid w:val="0D86D6FB"/>
    <w:rsid w:val="0DAB2A1A"/>
    <w:rsid w:val="0DC60DAE"/>
    <w:rsid w:val="0DE1D2AB"/>
    <w:rsid w:val="0DE52A8E"/>
    <w:rsid w:val="0DECFCA5"/>
    <w:rsid w:val="0DF0AD47"/>
    <w:rsid w:val="0DF3C14A"/>
    <w:rsid w:val="0E12F914"/>
    <w:rsid w:val="0E154353"/>
    <w:rsid w:val="0E193597"/>
    <w:rsid w:val="0E1A5C5D"/>
    <w:rsid w:val="0E1F506E"/>
    <w:rsid w:val="0E327D08"/>
    <w:rsid w:val="0E474674"/>
    <w:rsid w:val="0E5400A8"/>
    <w:rsid w:val="0E585B46"/>
    <w:rsid w:val="0E60C3EC"/>
    <w:rsid w:val="0E6115AE"/>
    <w:rsid w:val="0E627601"/>
    <w:rsid w:val="0E68B172"/>
    <w:rsid w:val="0E68C218"/>
    <w:rsid w:val="0E7C91D8"/>
    <w:rsid w:val="0E938DAC"/>
    <w:rsid w:val="0EAE29AB"/>
    <w:rsid w:val="0EBA9311"/>
    <w:rsid w:val="0EBF33E8"/>
    <w:rsid w:val="0EC582AC"/>
    <w:rsid w:val="0ED16DEC"/>
    <w:rsid w:val="0EE0951D"/>
    <w:rsid w:val="0EE0958D"/>
    <w:rsid w:val="0EE0D864"/>
    <w:rsid w:val="0EE82058"/>
    <w:rsid w:val="0EEEDEEF"/>
    <w:rsid w:val="0F033891"/>
    <w:rsid w:val="0F1A3A66"/>
    <w:rsid w:val="0F2AFBE7"/>
    <w:rsid w:val="0F30581C"/>
    <w:rsid w:val="0F3BE7B2"/>
    <w:rsid w:val="0F40FA14"/>
    <w:rsid w:val="0F41F1A1"/>
    <w:rsid w:val="0F577FE3"/>
    <w:rsid w:val="0F838ED8"/>
    <w:rsid w:val="0F9725FC"/>
    <w:rsid w:val="0F99700B"/>
    <w:rsid w:val="0F9EAEAE"/>
    <w:rsid w:val="0FA766E2"/>
    <w:rsid w:val="0FA8A41A"/>
    <w:rsid w:val="0FB13E39"/>
    <w:rsid w:val="0FB62CBE"/>
    <w:rsid w:val="0FB7FB9F"/>
    <w:rsid w:val="0FB90D15"/>
    <w:rsid w:val="0FE2B425"/>
    <w:rsid w:val="0FE775C6"/>
    <w:rsid w:val="1014AC38"/>
    <w:rsid w:val="10205BE8"/>
    <w:rsid w:val="10358D86"/>
    <w:rsid w:val="1038FAE5"/>
    <w:rsid w:val="103C9642"/>
    <w:rsid w:val="104DA621"/>
    <w:rsid w:val="105588D7"/>
    <w:rsid w:val="105C5F16"/>
    <w:rsid w:val="105E9D3F"/>
    <w:rsid w:val="106627B2"/>
    <w:rsid w:val="1067C11F"/>
    <w:rsid w:val="1076915B"/>
    <w:rsid w:val="108893E5"/>
    <w:rsid w:val="1088C3DB"/>
    <w:rsid w:val="108FAF71"/>
    <w:rsid w:val="109EA1F2"/>
    <w:rsid w:val="10ACC42D"/>
    <w:rsid w:val="10EC8A63"/>
    <w:rsid w:val="10FA9115"/>
    <w:rsid w:val="1127F587"/>
    <w:rsid w:val="1136780D"/>
    <w:rsid w:val="114CE415"/>
    <w:rsid w:val="114D942C"/>
    <w:rsid w:val="115FF289"/>
    <w:rsid w:val="116A1DCA"/>
    <w:rsid w:val="118A2A54"/>
    <w:rsid w:val="118AF021"/>
    <w:rsid w:val="11B07C99"/>
    <w:rsid w:val="11C0F73E"/>
    <w:rsid w:val="11DAFAA5"/>
    <w:rsid w:val="11DB23E0"/>
    <w:rsid w:val="11EBAF98"/>
    <w:rsid w:val="120003AA"/>
    <w:rsid w:val="121A6E36"/>
    <w:rsid w:val="121DC276"/>
    <w:rsid w:val="123B2D63"/>
    <w:rsid w:val="124045DA"/>
    <w:rsid w:val="1251E1DF"/>
    <w:rsid w:val="12539235"/>
    <w:rsid w:val="125C1FC1"/>
    <w:rsid w:val="1268BDD5"/>
    <w:rsid w:val="1274A62D"/>
    <w:rsid w:val="127543C3"/>
    <w:rsid w:val="1277F91C"/>
    <w:rsid w:val="1279E776"/>
    <w:rsid w:val="12840335"/>
    <w:rsid w:val="128AD18C"/>
    <w:rsid w:val="129A5784"/>
    <w:rsid w:val="12B14D91"/>
    <w:rsid w:val="12BAD0C8"/>
    <w:rsid w:val="12BFF9AB"/>
    <w:rsid w:val="12CCE781"/>
    <w:rsid w:val="12CFC7ED"/>
    <w:rsid w:val="12E2AA17"/>
    <w:rsid w:val="12EEF255"/>
    <w:rsid w:val="12F1CB78"/>
    <w:rsid w:val="12FE01CB"/>
    <w:rsid w:val="13033785"/>
    <w:rsid w:val="13067599"/>
    <w:rsid w:val="1307A5FB"/>
    <w:rsid w:val="13179DE1"/>
    <w:rsid w:val="131F1688"/>
    <w:rsid w:val="1324547B"/>
    <w:rsid w:val="13267216"/>
    <w:rsid w:val="1326B942"/>
    <w:rsid w:val="1329CFAC"/>
    <w:rsid w:val="135B20B9"/>
    <w:rsid w:val="135CEC95"/>
    <w:rsid w:val="136373E4"/>
    <w:rsid w:val="13639DDD"/>
    <w:rsid w:val="13687B88"/>
    <w:rsid w:val="1368EC89"/>
    <w:rsid w:val="1384107C"/>
    <w:rsid w:val="13900630"/>
    <w:rsid w:val="139F4E5D"/>
    <w:rsid w:val="13A6D802"/>
    <w:rsid w:val="13B46D02"/>
    <w:rsid w:val="13B813EB"/>
    <w:rsid w:val="13EE36C1"/>
    <w:rsid w:val="13F8ED4A"/>
    <w:rsid w:val="13F9DD5B"/>
    <w:rsid w:val="13FFBB3A"/>
    <w:rsid w:val="1410EB3F"/>
    <w:rsid w:val="142E7D60"/>
    <w:rsid w:val="1430B840"/>
    <w:rsid w:val="143904EC"/>
    <w:rsid w:val="147333A9"/>
    <w:rsid w:val="148119DE"/>
    <w:rsid w:val="1487F67A"/>
    <w:rsid w:val="1489952C"/>
    <w:rsid w:val="148AC0E4"/>
    <w:rsid w:val="149B4519"/>
    <w:rsid w:val="149C89D7"/>
    <w:rsid w:val="14C98C11"/>
    <w:rsid w:val="14C9B7DD"/>
    <w:rsid w:val="14D3E6CA"/>
    <w:rsid w:val="14D827E0"/>
    <w:rsid w:val="14E49424"/>
    <w:rsid w:val="14E861EB"/>
    <w:rsid w:val="14F49873"/>
    <w:rsid w:val="14FB87BA"/>
    <w:rsid w:val="14FF20B8"/>
    <w:rsid w:val="153B1EBE"/>
    <w:rsid w:val="15449745"/>
    <w:rsid w:val="15540F66"/>
    <w:rsid w:val="1555D21C"/>
    <w:rsid w:val="155EC0BC"/>
    <w:rsid w:val="15610B12"/>
    <w:rsid w:val="15803B26"/>
    <w:rsid w:val="15901147"/>
    <w:rsid w:val="1593C083"/>
    <w:rsid w:val="15986B80"/>
    <w:rsid w:val="15A2C546"/>
    <w:rsid w:val="15BEDC78"/>
    <w:rsid w:val="15C3625E"/>
    <w:rsid w:val="15C3C1BD"/>
    <w:rsid w:val="15CD4B3F"/>
    <w:rsid w:val="15D41D9F"/>
    <w:rsid w:val="15FEBD41"/>
    <w:rsid w:val="16271417"/>
    <w:rsid w:val="16385A38"/>
    <w:rsid w:val="1642C255"/>
    <w:rsid w:val="16677575"/>
    <w:rsid w:val="166B5563"/>
    <w:rsid w:val="1670D9D5"/>
    <w:rsid w:val="1674AA7F"/>
    <w:rsid w:val="1697AF18"/>
    <w:rsid w:val="169C8A5E"/>
    <w:rsid w:val="16A2EA2E"/>
    <w:rsid w:val="16A6CAAF"/>
    <w:rsid w:val="16B23AC4"/>
    <w:rsid w:val="16B8CB11"/>
    <w:rsid w:val="16D6EF1F"/>
    <w:rsid w:val="16DB2C01"/>
    <w:rsid w:val="16E067A6"/>
    <w:rsid w:val="16E6CEF9"/>
    <w:rsid w:val="16FDA3A4"/>
    <w:rsid w:val="17022A7F"/>
    <w:rsid w:val="171ED0AC"/>
    <w:rsid w:val="171FEBF2"/>
    <w:rsid w:val="173E905B"/>
    <w:rsid w:val="1762A53D"/>
    <w:rsid w:val="1773D536"/>
    <w:rsid w:val="178581F1"/>
    <w:rsid w:val="17928920"/>
    <w:rsid w:val="17A06C8C"/>
    <w:rsid w:val="17B14D47"/>
    <w:rsid w:val="17BE1742"/>
    <w:rsid w:val="17C000FE"/>
    <w:rsid w:val="17D54DF6"/>
    <w:rsid w:val="17DFEA42"/>
    <w:rsid w:val="17F06E6F"/>
    <w:rsid w:val="17F7A1A5"/>
    <w:rsid w:val="1810A3DB"/>
    <w:rsid w:val="1831EFFD"/>
    <w:rsid w:val="184B2853"/>
    <w:rsid w:val="18547CCD"/>
    <w:rsid w:val="1854E524"/>
    <w:rsid w:val="186B0583"/>
    <w:rsid w:val="1874C582"/>
    <w:rsid w:val="1876A839"/>
    <w:rsid w:val="18878356"/>
    <w:rsid w:val="188CBCFE"/>
    <w:rsid w:val="188ECD3C"/>
    <w:rsid w:val="189BD25D"/>
    <w:rsid w:val="18A43546"/>
    <w:rsid w:val="18A497FB"/>
    <w:rsid w:val="18AE0CB1"/>
    <w:rsid w:val="18BAE213"/>
    <w:rsid w:val="18C8E175"/>
    <w:rsid w:val="18CD62A8"/>
    <w:rsid w:val="18D1A3FD"/>
    <w:rsid w:val="18DA05A5"/>
    <w:rsid w:val="18DE5D18"/>
    <w:rsid w:val="18E2C9F8"/>
    <w:rsid w:val="18ED074D"/>
    <w:rsid w:val="18FDE2DC"/>
    <w:rsid w:val="190E866E"/>
    <w:rsid w:val="191914B4"/>
    <w:rsid w:val="19250815"/>
    <w:rsid w:val="19680D74"/>
    <w:rsid w:val="1977BD4A"/>
    <w:rsid w:val="19805382"/>
    <w:rsid w:val="1982216D"/>
    <w:rsid w:val="19A99306"/>
    <w:rsid w:val="19D8A4A4"/>
    <w:rsid w:val="19E9DB86"/>
    <w:rsid w:val="19F2E81B"/>
    <w:rsid w:val="1A08C876"/>
    <w:rsid w:val="1A0F33F8"/>
    <w:rsid w:val="1A1D3CC3"/>
    <w:rsid w:val="1A1D42FA"/>
    <w:rsid w:val="1A249FBF"/>
    <w:rsid w:val="1A450AF4"/>
    <w:rsid w:val="1A48C91D"/>
    <w:rsid w:val="1A4B3A14"/>
    <w:rsid w:val="1A4C7651"/>
    <w:rsid w:val="1A6B745F"/>
    <w:rsid w:val="1A6D8839"/>
    <w:rsid w:val="1A7F5E97"/>
    <w:rsid w:val="1ABA6B05"/>
    <w:rsid w:val="1AD0F8E7"/>
    <w:rsid w:val="1AEB08D2"/>
    <w:rsid w:val="1AF648F1"/>
    <w:rsid w:val="1B0F5C62"/>
    <w:rsid w:val="1B172C9A"/>
    <w:rsid w:val="1B1AA8D1"/>
    <w:rsid w:val="1B2057C8"/>
    <w:rsid w:val="1B230F1B"/>
    <w:rsid w:val="1B24C260"/>
    <w:rsid w:val="1B4F56BA"/>
    <w:rsid w:val="1B5639AF"/>
    <w:rsid w:val="1B6CE831"/>
    <w:rsid w:val="1BBE4141"/>
    <w:rsid w:val="1BCEB3A9"/>
    <w:rsid w:val="1BE250C4"/>
    <w:rsid w:val="1BE7715B"/>
    <w:rsid w:val="1BF30881"/>
    <w:rsid w:val="1BF5462C"/>
    <w:rsid w:val="1BF6C903"/>
    <w:rsid w:val="1C22302E"/>
    <w:rsid w:val="1C22EFB8"/>
    <w:rsid w:val="1C35B21C"/>
    <w:rsid w:val="1C40C043"/>
    <w:rsid w:val="1C437C86"/>
    <w:rsid w:val="1C474659"/>
    <w:rsid w:val="1C475C85"/>
    <w:rsid w:val="1C5141D5"/>
    <w:rsid w:val="1C7379AC"/>
    <w:rsid w:val="1C775E51"/>
    <w:rsid w:val="1C86D0A0"/>
    <w:rsid w:val="1C8B0715"/>
    <w:rsid w:val="1C9841A6"/>
    <w:rsid w:val="1CAF37C7"/>
    <w:rsid w:val="1CB3D201"/>
    <w:rsid w:val="1CC092C1"/>
    <w:rsid w:val="1CCA65AE"/>
    <w:rsid w:val="1CD9873D"/>
    <w:rsid w:val="1D188282"/>
    <w:rsid w:val="1D214C9E"/>
    <w:rsid w:val="1D40E556"/>
    <w:rsid w:val="1D52ECF7"/>
    <w:rsid w:val="1D7C73B8"/>
    <w:rsid w:val="1DB5D745"/>
    <w:rsid w:val="1DC5FDF5"/>
    <w:rsid w:val="1DD08C5D"/>
    <w:rsid w:val="1DF6F4D2"/>
    <w:rsid w:val="1E18B5EF"/>
    <w:rsid w:val="1E1A2C46"/>
    <w:rsid w:val="1E421C30"/>
    <w:rsid w:val="1E4A2153"/>
    <w:rsid w:val="1E6245A2"/>
    <w:rsid w:val="1E6585FA"/>
    <w:rsid w:val="1E6CB2AB"/>
    <w:rsid w:val="1E8C1D50"/>
    <w:rsid w:val="1E8DD85C"/>
    <w:rsid w:val="1E988661"/>
    <w:rsid w:val="1E9ACFCA"/>
    <w:rsid w:val="1E9C5318"/>
    <w:rsid w:val="1ED6DC1F"/>
    <w:rsid w:val="1EE1D106"/>
    <w:rsid w:val="1EF6F479"/>
    <w:rsid w:val="1F2C4A07"/>
    <w:rsid w:val="1F49ACE2"/>
    <w:rsid w:val="1F597366"/>
    <w:rsid w:val="1F5FCA3F"/>
    <w:rsid w:val="1F6D6D26"/>
    <w:rsid w:val="1F86D713"/>
    <w:rsid w:val="1F930B8F"/>
    <w:rsid w:val="1F94596B"/>
    <w:rsid w:val="1F9C274E"/>
    <w:rsid w:val="1F9CB37E"/>
    <w:rsid w:val="1F9D437F"/>
    <w:rsid w:val="1FA82383"/>
    <w:rsid w:val="1FAD8D0D"/>
    <w:rsid w:val="1FBC774B"/>
    <w:rsid w:val="1FBFAF48"/>
    <w:rsid w:val="1FBFF429"/>
    <w:rsid w:val="1FE7D3EF"/>
    <w:rsid w:val="1FF742D5"/>
    <w:rsid w:val="2011C94A"/>
    <w:rsid w:val="201AA59D"/>
    <w:rsid w:val="20242B8E"/>
    <w:rsid w:val="203B9CAD"/>
    <w:rsid w:val="203FF4AD"/>
    <w:rsid w:val="20443C72"/>
    <w:rsid w:val="206F199D"/>
    <w:rsid w:val="20732219"/>
    <w:rsid w:val="207460D6"/>
    <w:rsid w:val="207D3C08"/>
    <w:rsid w:val="209EF2B7"/>
    <w:rsid w:val="20A57688"/>
    <w:rsid w:val="20AA6557"/>
    <w:rsid w:val="20AA89DA"/>
    <w:rsid w:val="20B3E1A2"/>
    <w:rsid w:val="20CBD33F"/>
    <w:rsid w:val="20D83426"/>
    <w:rsid w:val="20DAE164"/>
    <w:rsid w:val="20F0AB11"/>
    <w:rsid w:val="20F5EB0A"/>
    <w:rsid w:val="2102C0F3"/>
    <w:rsid w:val="2107D916"/>
    <w:rsid w:val="212E664D"/>
    <w:rsid w:val="213EAA9D"/>
    <w:rsid w:val="213F1FC2"/>
    <w:rsid w:val="2143F3E4"/>
    <w:rsid w:val="21465F59"/>
    <w:rsid w:val="215E283D"/>
    <w:rsid w:val="215E81ED"/>
    <w:rsid w:val="2172639D"/>
    <w:rsid w:val="217BB9BB"/>
    <w:rsid w:val="2180D0CF"/>
    <w:rsid w:val="218B7640"/>
    <w:rsid w:val="21A03779"/>
    <w:rsid w:val="2223AE5A"/>
    <w:rsid w:val="2224EE7F"/>
    <w:rsid w:val="222C2B30"/>
    <w:rsid w:val="224F8AC5"/>
    <w:rsid w:val="22531938"/>
    <w:rsid w:val="228E4250"/>
    <w:rsid w:val="228F3B8D"/>
    <w:rsid w:val="229EB9C6"/>
    <w:rsid w:val="22BC8570"/>
    <w:rsid w:val="22BD6BF0"/>
    <w:rsid w:val="22C4496F"/>
    <w:rsid w:val="22CC8142"/>
    <w:rsid w:val="22CF97ED"/>
    <w:rsid w:val="22DC0311"/>
    <w:rsid w:val="22F12FE4"/>
    <w:rsid w:val="2306A0ED"/>
    <w:rsid w:val="234A8DC5"/>
    <w:rsid w:val="235BA33E"/>
    <w:rsid w:val="2360816C"/>
    <w:rsid w:val="23755E37"/>
    <w:rsid w:val="2378B61C"/>
    <w:rsid w:val="23836EBC"/>
    <w:rsid w:val="2388D344"/>
    <w:rsid w:val="23A7F7CE"/>
    <w:rsid w:val="23D7CB62"/>
    <w:rsid w:val="23FC2FF4"/>
    <w:rsid w:val="24288289"/>
    <w:rsid w:val="242B2FFB"/>
    <w:rsid w:val="24308B48"/>
    <w:rsid w:val="2432F3C6"/>
    <w:rsid w:val="2442F559"/>
    <w:rsid w:val="244F8B8F"/>
    <w:rsid w:val="2458E660"/>
    <w:rsid w:val="246529CD"/>
    <w:rsid w:val="2467A71C"/>
    <w:rsid w:val="246E89D1"/>
    <w:rsid w:val="247E154B"/>
    <w:rsid w:val="24881742"/>
    <w:rsid w:val="24A6D3BC"/>
    <w:rsid w:val="24C4290D"/>
    <w:rsid w:val="24C88B23"/>
    <w:rsid w:val="24F229AB"/>
    <w:rsid w:val="251BBC5E"/>
    <w:rsid w:val="251DEDEA"/>
    <w:rsid w:val="251F3CFB"/>
    <w:rsid w:val="25239A60"/>
    <w:rsid w:val="252A2625"/>
    <w:rsid w:val="252DA399"/>
    <w:rsid w:val="253F42D9"/>
    <w:rsid w:val="2544120F"/>
    <w:rsid w:val="2550152D"/>
    <w:rsid w:val="25514288"/>
    <w:rsid w:val="2556CF14"/>
    <w:rsid w:val="25688C0B"/>
    <w:rsid w:val="256A0277"/>
    <w:rsid w:val="256A6AE5"/>
    <w:rsid w:val="25751020"/>
    <w:rsid w:val="25863057"/>
    <w:rsid w:val="2591DD37"/>
    <w:rsid w:val="259755FF"/>
    <w:rsid w:val="25A41CC6"/>
    <w:rsid w:val="25A925A4"/>
    <w:rsid w:val="25B78308"/>
    <w:rsid w:val="25DAB04F"/>
    <w:rsid w:val="25F56D7D"/>
    <w:rsid w:val="260EB223"/>
    <w:rsid w:val="2614E10B"/>
    <w:rsid w:val="2620E0B0"/>
    <w:rsid w:val="26314ACD"/>
    <w:rsid w:val="26580534"/>
    <w:rsid w:val="265E2DD8"/>
    <w:rsid w:val="268A587B"/>
    <w:rsid w:val="2695565A"/>
    <w:rsid w:val="26AE218A"/>
    <w:rsid w:val="26B3FC9D"/>
    <w:rsid w:val="26C3B363"/>
    <w:rsid w:val="26CC559E"/>
    <w:rsid w:val="26CF07F4"/>
    <w:rsid w:val="26D62210"/>
    <w:rsid w:val="26E0CA7F"/>
    <w:rsid w:val="26ED12E9"/>
    <w:rsid w:val="26F90D2F"/>
    <w:rsid w:val="26F91855"/>
    <w:rsid w:val="2720FAB5"/>
    <w:rsid w:val="2751808F"/>
    <w:rsid w:val="2760BA97"/>
    <w:rsid w:val="27672D6B"/>
    <w:rsid w:val="27A46D33"/>
    <w:rsid w:val="27BC8628"/>
    <w:rsid w:val="27C52AFE"/>
    <w:rsid w:val="27CE2BDE"/>
    <w:rsid w:val="27DB1CDD"/>
    <w:rsid w:val="27E33DC7"/>
    <w:rsid w:val="27E3485B"/>
    <w:rsid w:val="27EA4E63"/>
    <w:rsid w:val="27EB5457"/>
    <w:rsid w:val="27F3F1EF"/>
    <w:rsid w:val="280DA8F3"/>
    <w:rsid w:val="280F9645"/>
    <w:rsid w:val="281403B1"/>
    <w:rsid w:val="28276997"/>
    <w:rsid w:val="282B1DC9"/>
    <w:rsid w:val="286DD1EF"/>
    <w:rsid w:val="286F025B"/>
    <w:rsid w:val="287837F4"/>
    <w:rsid w:val="287D4BC9"/>
    <w:rsid w:val="289A4C93"/>
    <w:rsid w:val="28A396A8"/>
    <w:rsid w:val="28B3F199"/>
    <w:rsid w:val="28B48C14"/>
    <w:rsid w:val="28BBFFF3"/>
    <w:rsid w:val="28BCCB16"/>
    <w:rsid w:val="28C3F5CB"/>
    <w:rsid w:val="28CEB740"/>
    <w:rsid w:val="28D16422"/>
    <w:rsid w:val="28D97C8B"/>
    <w:rsid w:val="28FB662D"/>
    <w:rsid w:val="28FFD7DA"/>
    <w:rsid w:val="29013786"/>
    <w:rsid w:val="29040561"/>
    <w:rsid w:val="290CA104"/>
    <w:rsid w:val="291C3E0B"/>
    <w:rsid w:val="291FB6B0"/>
    <w:rsid w:val="293B23C4"/>
    <w:rsid w:val="2940D441"/>
    <w:rsid w:val="29573D2A"/>
    <w:rsid w:val="29680A84"/>
    <w:rsid w:val="296CF667"/>
    <w:rsid w:val="297FE299"/>
    <w:rsid w:val="299381EC"/>
    <w:rsid w:val="2993E8AB"/>
    <w:rsid w:val="29AA119B"/>
    <w:rsid w:val="29B8A227"/>
    <w:rsid w:val="29C2FF84"/>
    <w:rsid w:val="29C9F670"/>
    <w:rsid w:val="29CBE76D"/>
    <w:rsid w:val="29D8C23B"/>
    <w:rsid w:val="29FC40F0"/>
    <w:rsid w:val="2A097AF4"/>
    <w:rsid w:val="2A36A743"/>
    <w:rsid w:val="2A36E064"/>
    <w:rsid w:val="2A37F004"/>
    <w:rsid w:val="2A46D7CC"/>
    <w:rsid w:val="2A4D74FE"/>
    <w:rsid w:val="2A589B77"/>
    <w:rsid w:val="2A5E8FC4"/>
    <w:rsid w:val="2A6213FC"/>
    <w:rsid w:val="2A6FDECF"/>
    <w:rsid w:val="2A7BAEE0"/>
    <w:rsid w:val="2A856F1D"/>
    <w:rsid w:val="2A9D17EE"/>
    <w:rsid w:val="2A9DA06B"/>
    <w:rsid w:val="2AA4EE96"/>
    <w:rsid w:val="2ABD885E"/>
    <w:rsid w:val="2AC964B7"/>
    <w:rsid w:val="2ACC73C5"/>
    <w:rsid w:val="2AD7E04F"/>
    <w:rsid w:val="2AF44408"/>
    <w:rsid w:val="2AF84B90"/>
    <w:rsid w:val="2B02AC15"/>
    <w:rsid w:val="2B077608"/>
    <w:rsid w:val="2B083C35"/>
    <w:rsid w:val="2B0E8AB8"/>
    <w:rsid w:val="2B0EEFC5"/>
    <w:rsid w:val="2B21561F"/>
    <w:rsid w:val="2B41CD06"/>
    <w:rsid w:val="2B4691CC"/>
    <w:rsid w:val="2B4D9987"/>
    <w:rsid w:val="2B65A8EF"/>
    <w:rsid w:val="2B75EA80"/>
    <w:rsid w:val="2B85AD39"/>
    <w:rsid w:val="2BAEFE0D"/>
    <w:rsid w:val="2BC29A11"/>
    <w:rsid w:val="2BE534D2"/>
    <w:rsid w:val="2BE99DC5"/>
    <w:rsid w:val="2BF3A0B5"/>
    <w:rsid w:val="2BF70B63"/>
    <w:rsid w:val="2C211357"/>
    <w:rsid w:val="2C211357"/>
    <w:rsid w:val="2C2A943F"/>
    <w:rsid w:val="2C4441C6"/>
    <w:rsid w:val="2C481D3F"/>
    <w:rsid w:val="2C6218DC"/>
    <w:rsid w:val="2C669E64"/>
    <w:rsid w:val="2C682A11"/>
    <w:rsid w:val="2C856EDF"/>
    <w:rsid w:val="2CB5D200"/>
    <w:rsid w:val="2CB7B9A5"/>
    <w:rsid w:val="2CBF8BAF"/>
    <w:rsid w:val="2CD31B0A"/>
    <w:rsid w:val="2CE00048"/>
    <w:rsid w:val="2CE0FB5B"/>
    <w:rsid w:val="2CEFE50A"/>
    <w:rsid w:val="2CF7D65A"/>
    <w:rsid w:val="2D0614B8"/>
    <w:rsid w:val="2D06BC3A"/>
    <w:rsid w:val="2D0C7BC6"/>
    <w:rsid w:val="2D3B7B8B"/>
    <w:rsid w:val="2D501095"/>
    <w:rsid w:val="2D5AA15E"/>
    <w:rsid w:val="2D5FA6F8"/>
    <w:rsid w:val="2D62F626"/>
    <w:rsid w:val="2D7C7A39"/>
    <w:rsid w:val="2D7F0DFF"/>
    <w:rsid w:val="2D7F31BF"/>
    <w:rsid w:val="2D80737B"/>
    <w:rsid w:val="2D8089F1"/>
    <w:rsid w:val="2D9DC57C"/>
    <w:rsid w:val="2DA272BF"/>
    <w:rsid w:val="2DA6189F"/>
    <w:rsid w:val="2DA78F40"/>
    <w:rsid w:val="2DA89603"/>
    <w:rsid w:val="2DB6B72E"/>
    <w:rsid w:val="2DBA25ED"/>
    <w:rsid w:val="2DCED750"/>
    <w:rsid w:val="2DD125E7"/>
    <w:rsid w:val="2DDB96AF"/>
    <w:rsid w:val="2DDE58A1"/>
    <w:rsid w:val="2DE653D3"/>
    <w:rsid w:val="2E0E94E7"/>
    <w:rsid w:val="2E2230ED"/>
    <w:rsid w:val="2E2577BE"/>
    <w:rsid w:val="2E260AE4"/>
    <w:rsid w:val="2E27E076"/>
    <w:rsid w:val="2E33AB94"/>
    <w:rsid w:val="2E3B1E6A"/>
    <w:rsid w:val="2E4C9259"/>
    <w:rsid w:val="2E61DCE4"/>
    <w:rsid w:val="2E7C9865"/>
    <w:rsid w:val="2E7F34D7"/>
    <w:rsid w:val="2E940F21"/>
    <w:rsid w:val="2E99B9C0"/>
    <w:rsid w:val="2EBDE262"/>
    <w:rsid w:val="2EC6D3B7"/>
    <w:rsid w:val="2ED08E96"/>
    <w:rsid w:val="2EE28B19"/>
    <w:rsid w:val="2F001254"/>
    <w:rsid w:val="2F142203"/>
    <w:rsid w:val="2F1EBC2E"/>
    <w:rsid w:val="2F241303"/>
    <w:rsid w:val="2F4CB85B"/>
    <w:rsid w:val="2F8936CF"/>
    <w:rsid w:val="2F913CEB"/>
    <w:rsid w:val="2F9205F2"/>
    <w:rsid w:val="2F96F3CC"/>
    <w:rsid w:val="2FAE7A53"/>
    <w:rsid w:val="2FC7980D"/>
    <w:rsid w:val="2FCBF17C"/>
    <w:rsid w:val="2FCDA97C"/>
    <w:rsid w:val="2FD40DF7"/>
    <w:rsid w:val="2FD86B22"/>
    <w:rsid w:val="2FDE0D57"/>
    <w:rsid w:val="2FF879E0"/>
    <w:rsid w:val="2FFA1850"/>
    <w:rsid w:val="3005101E"/>
    <w:rsid w:val="3005E53F"/>
    <w:rsid w:val="3027CF4C"/>
    <w:rsid w:val="303A2922"/>
    <w:rsid w:val="304ED739"/>
    <w:rsid w:val="3053CF73"/>
    <w:rsid w:val="30541975"/>
    <w:rsid w:val="30576FD0"/>
    <w:rsid w:val="305DA7B7"/>
    <w:rsid w:val="305FB55B"/>
    <w:rsid w:val="307E7093"/>
    <w:rsid w:val="30B2C1BB"/>
    <w:rsid w:val="30B99372"/>
    <w:rsid w:val="30BC29CE"/>
    <w:rsid w:val="30E8771C"/>
    <w:rsid w:val="30F0E306"/>
    <w:rsid w:val="30F26C1D"/>
    <w:rsid w:val="30F73624"/>
    <w:rsid w:val="311E440B"/>
    <w:rsid w:val="31211EB7"/>
    <w:rsid w:val="31492BF7"/>
    <w:rsid w:val="31526CE9"/>
    <w:rsid w:val="315842D4"/>
    <w:rsid w:val="315FD352"/>
    <w:rsid w:val="318556C4"/>
    <w:rsid w:val="3186E7FA"/>
    <w:rsid w:val="3186F5E4"/>
    <w:rsid w:val="31A23694"/>
    <w:rsid w:val="31C5A9FE"/>
    <w:rsid w:val="31CB8021"/>
    <w:rsid w:val="31E10F4C"/>
    <w:rsid w:val="31E94EF7"/>
    <w:rsid w:val="31FB8BD8"/>
    <w:rsid w:val="32071E2C"/>
    <w:rsid w:val="320870F4"/>
    <w:rsid w:val="323767AB"/>
    <w:rsid w:val="32387D88"/>
    <w:rsid w:val="324DDAA1"/>
    <w:rsid w:val="32506E87"/>
    <w:rsid w:val="32712C31"/>
    <w:rsid w:val="32866242"/>
    <w:rsid w:val="32959C24"/>
    <w:rsid w:val="329FE1E3"/>
    <w:rsid w:val="32C1C186"/>
    <w:rsid w:val="32CE1C8D"/>
    <w:rsid w:val="32FB5199"/>
    <w:rsid w:val="32FDD595"/>
    <w:rsid w:val="3303C133"/>
    <w:rsid w:val="33114605"/>
    <w:rsid w:val="332E2843"/>
    <w:rsid w:val="333D8601"/>
    <w:rsid w:val="334C21D1"/>
    <w:rsid w:val="334E08AA"/>
    <w:rsid w:val="334F2DA5"/>
    <w:rsid w:val="334FC230"/>
    <w:rsid w:val="336341FF"/>
    <w:rsid w:val="33662353"/>
    <w:rsid w:val="33802E31"/>
    <w:rsid w:val="33982C9C"/>
    <w:rsid w:val="339EA1A4"/>
    <w:rsid w:val="33A198FE"/>
    <w:rsid w:val="33A59D04"/>
    <w:rsid w:val="33A7463D"/>
    <w:rsid w:val="33B07D46"/>
    <w:rsid w:val="33B4BC8B"/>
    <w:rsid w:val="33B5E7FD"/>
    <w:rsid w:val="33C3526F"/>
    <w:rsid w:val="33D71E5A"/>
    <w:rsid w:val="33D8D69F"/>
    <w:rsid w:val="33E84EAE"/>
    <w:rsid w:val="343E6554"/>
    <w:rsid w:val="344B141F"/>
    <w:rsid w:val="34504D67"/>
    <w:rsid w:val="34682DBB"/>
    <w:rsid w:val="34727BB7"/>
    <w:rsid w:val="3477DB74"/>
    <w:rsid w:val="3494B942"/>
    <w:rsid w:val="34987848"/>
    <w:rsid w:val="34A20A6E"/>
    <w:rsid w:val="34BEA691"/>
    <w:rsid w:val="34D4865B"/>
    <w:rsid w:val="34F8015D"/>
    <w:rsid w:val="35022504"/>
    <w:rsid w:val="350713EC"/>
    <w:rsid w:val="35187463"/>
    <w:rsid w:val="3529ECFB"/>
    <w:rsid w:val="3531DBC7"/>
    <w:rsid w:val="353890DC"/>
    <w:rsid w:val="3562B06E"/>
    <w:rsid w:val="35633BC1"/>
    <w:rsid w:val="356A2582"/>
    <w:rsid w:val="356D2595"/>
    <w:rsid w:val="359B7657"/>
    <w:rsid w:val="35AC8530"/>
    <w:rsid w:val="35C83F4A"/>
    <w:rsid w:val="35D3AB0C"/>
    <w:rsid w:val="35D7394B"/>
    <w:rsid w:val="35E04C7C"/>
    <w:rsid w:val="35E3D81F"/>
    <w:rsid w:val="35E4067E"/>
    <w:rsid w:val="35E584B1"/>
    <w:rsid w:val="35EA05CC"/>
    <w:rsid w:val="35EA0D23"/>
    <w:rsid w:val="35F31404"/>
    <w:rsid w:val="35F31862"/>
    <w:rsid w:val="36056650"/>
    <w:rsid w:val="360CC303"/>
    <w:rsid w:val="361C2F39"/>
    <w:rsid w:val="36225C0D"/>
    <w:rsid w:val="36262CAC"/>
    <w:rsid w:val="3660AEB4"/>
    <w:rsid w:val="367451A2"/>
    <w:rsid w:val="3679A897"/>
    <w:rsid w:val="3684845C"/>
    <w:rsid w:val="36862506"/>
    <w:rsid w:val="369602E5"/>
    <w:rsid w:val="36A2E44D"/>
    <w:rsid w:val="36AA30E0"/>
    <w:rsid w:val="36B13BF3"/>
    <w:rsid w:val="36D146E6"/>
    <w:rsid w:val="36EFDD3B"/>
    <w:rsid w:val="36F1CC9F"/>
    <w:rsid w:val="36FDCC52"/>
    <w:rsid w:val="370D8CF1"/>
    <w:rsid w:val="372A6BA1"/>
    <w:rsid w:val="37329B4A"/>
    <w:rsid w:val="3740DD05"/>
    <w:rsid w:val="374EAE07"/>
    <w:rsid w:val="37544E51"/>
    <w:rsid w:val="37583367"/>
    <w:rsid w:val="375A0BC4"/>
    <w:rsid w:val="375E3626"/>
    <w:rsid w:val="37663E2B"/>
    <w:rsid w:val="378883BB"/>
    <w:rsid w:val="3789D9DD"/>
    <w:rsid w:val="37A45A75"/>
    <w:rsid w:val="37A49D37"/>
    <w:rsid w:val="37A9CCF4"/>
    <w:rsid w:val="37D3C75D"/>
    <w:rsid w:val="37D5A50D"/>
    <w:rsid w:val="37D7AC3D"/>
    <w:rsid w:val="37DAA5D2"/>
    <w:rsid w:val="37DBCA2C"/>
    <w:rsid w:val="37DF2776"/>
    <w:rsid w:val="37DFD9D6"/>
    <w:rsid w:val="380E2F63"/>
    <w:rsid w:val="380EFE3C"/>
    <w:rsid w:val="3827D179"/>
    <w:rsid w:val="382E7303"/>
    <w:rsid w:val="3836317F"/>
    <w:rsid w:val="383A5437"/>
    <w:rsid w:val="3846FF5F"/>
    <w:rsid w:val="3858EC96"/>
    <w:rsid w:val="387C2248"/>
    <w:rsid w:val="38809FA7"/>
    <w:rsid w:val="3890DAD2"/>
    <w:rsid w:val="38C59B68"/>
    <w:rsid w:val="38CBB2AD"/>
    <w:rsid w:val="38DB7703"/>
    <w:rsid w:val="38EECB66"/>
    <w:rsid w:val="38F8C71A"/>
    <w:rsid w:val="38FC1746"/>
    <w:rsid w:val="3902A4BC"/>
    <w:rsid w:val="3923D9FC"/>
    <w:rsid w:val="3946600C"/>
    <w:rsid w:val="396D01B9"/>
    <w:rsid w:val="397FDC0C"/>
    <w:rsid w:val="39838A69"/>
    <w:rsid w:val="39939F28"/>
    <w:rsid w:val="39A58FDF"/>
    <w:rsid w:val="39C670D6"/>
    <w:rsid w:val="39CE809E"/>
    <w:rsid w:val="39F3A33E"/>
    <w:rsid w:val="39FADF4C"/>
    <w:rsid w:val="3A1BA809"/>
    <w:rsid w:val="3A2429B1"/>
    <w:rsid w:val="3A2CD6F2"/>
    <w:rsid w:val="3A3019F2"/>
    <w:rsid w:val="3A37890F"/>
    <w:rsid w:val="3A3D402D"/>
    <w:rsid w:val="3A512ACF"/>
    <w:rsid w:val="3A56688A"/>
    <w:rsid w:val="3A8BE4CB"/>
    <w:rsid w:val="3A915ECD"/>
    <w:rsid w:val="3AA969F0"/>
    <w:rsid w:val="3ABD2E5F"/>
    <w:rsid w:val="3ABE0BE3"/>
    <w:rsid w:val="3ACA54F9"/>
    <w:rsid w:val="3B0C2405"/>
    <w:rsid w:val="3B0D95F8"/>
    <w:rsid w:val="3B0E27E5"/>
    <w:rsid w:val="3B139BB1"/>
    <w:rsid w:val="3B3A7AC8"/>
    <w:rsid w:val="3B5699A9"/>
    <w:rsid w:val="3B5EC913"/>
    <w:rsid w:val="3B628234"/>
    <w:rsid w:val="3B7A9DB6"/>
    <w:rsid w:val="3B899613"/>
    <w:rsid w:val="3B9A7EEE"/>
    <w:rsid w:val="3BA088FA"/>
    <w:rsid w:val="3BC67DDB"/>
    <w:rsid w:val="3BCF317A"/>
    <w:rsid w:val="3BD9108E"/>
    <w:rsid w:val="3BE84A51"/>
    <w:rsid w:val="3BEC8A5E"/>
    <w:rsid w:val="3C136839"/>
    <w:rsid w:val="3C24A2E1"/>
    <w:rsid w:val="3C34C762"/>
    <w:rsid w:val="3C36AA47"/>
    <w:rsid w:val="3C377786"/>
    <w:rsid w:val="3C4753E1"/>
    <w:rsid w:val="3C59470F"/>
    <w:rsid w:val="3C662E8F"/>
    <w:rsid w:val="3C7DA05F"/>
    <w:rsid w:val="3C87CE4A"/>
    <w:rsid w:val="3C9BFAC2"/>
    <w:rsid w:val="3CA4566A"/>
    <w:rsid w:val="3CA93B19"/>
    <w:rsid w:val="3CB734A1"/>
    <w:rsid w:val="3CD3E350"/>
    <w:rsid w:val="3CD6FBDB"/>
    <w:rsid w:val="3CEAB9DE"/>
    <w:rsid w:val="3CFF4446"/>
    <w:rsid w:val="3D040761"/>
    <w:rsid w:val="3D106388"/>
    <w:rsid w:val="3D185CB8"/>
    <w:rsid w:val="3D21D75A"/>
    <w:rsid w:val="3D3CEDAC"/>
    <w:rsid w:val="3D4E2883"/>
    <w:rsid w:val="3D5C8016"/>
    <w:rsid w:val="3D730C0F"/>
    <w:rsid w:val="3D7FF32D"/>
    <w:rsid w:val="3D844971"/>
    <w:rsid w:val="3D8B2E97"/>
    <w:rsid w:val="3D8D2B95"/>
    <w:rsid w:val="3D9C7267"/>
    <w:rsid w:val="3DB59FB4"/>
    <w:rsid w:val="3DCE76EE"/>
    <w:rsid w:val="3DEB8418"/>
    <w:rsid w:val="3E0561D9"/>
    <w:rsid w:val="3E0561D9"/>
    <w:rsid w:val="3E117D64"/>
    <w:rsid w:val="3E2032AE"/>
    <w:rsid w:val="3E2DDD21"/>
    <w:rsid w:val="3E37DEBA"/>
    <w:rsid w:val="3E790102"/>
    <w:rsid w:val="3E85AC5F"/>
    <w:rsid w:val="3E868109"/>
    <w:rsid w:val="3ECE4421"/>
    <w:rsid w:val="3ED48ECD"/>
    <w:rsid w:val="3ED5DE6F"/>
    <w:rsid w:val="3EFD0DC1"/>
    <w:rsid w:val="3EFD99BF"/>
    <w:rsid w:val="3F24C7BD"/>
    <w:rsid w:val="3F2757FE"/>
    <w:rsid w:val="3F38233F"/>
    <w:rsid w:val="3F3F4FD7"/>
    <w:rsid w:val="3F4A28AF"/>
    <w:rsid w:val="3F5252A7"/>
    <w:rsid w:val="3F628ED3"/>
    <w:rsid w:val="3F6F419B"/>
    <w:rsid w:val="3F741B95"/>
    <w:rsid w:val="3F7472FA"/>
    <w:rsid w:val="3F9B64BE"/>
    <w:rsid w:val="3FAFF47B"/>
    <w:rsid w:val="3FBC0CD0"/>
    <w:rsid w:val="3FC30046"/>
    <w:rsid w:val="3FD0ADE8"/>
    <w:rsid w:val="3FD34D5D"/>
    <w:rsid w:val="3FF217AF"/>
    <w:rsid w:val="3FFC1744"/>
    <w:rsid w:val="4001F7E7"/>
    <w:rsid w:val="400D93F4"/>
    <w:rsid w:val="400DEF65"/>
    <w:rsid w:val="401D596F"/>
    <w:rsid w:val="401FD185"/>
    <w:rsid w:val="4021E6E1"/>
    <w:rsid w:val="403BBD6C"/>
    <w:rsid w:val="40428EB5"/>
    <w:rsid w:val="4044B2FF"/>
    <w:rsid w:val="4055F81B"/>
    <w:rsid w:val="4062035E"/>
    <w:rsid w:val="4068F970"/>
    <w:rsid w:val="40736E50"/>
    <w:rsid w:val="40996A20"/>
    <w:rsid w:val="409CB8E8"/>
    <w:rsid w:val="40A0678D"/>
    <w:rsid w:val="40AE2F97"/>
    <w:rsid w:val="40C05533"/>
    <w:rsid w:val="40C0DD54"/>
    <w:rsid w:val="40C244C6"/>
    <w:rsid w:val="40DA1886"/>
    <w:rsid w:val="40DA93F7"/>
    <w:rsid w:val="40E33C9E"/>
    <w:rsid w:val="410BE378"/>
    <w:rsid w:val="41192A28"/>
    <w:rsid w:val="415DB630"/>
    <w:rsid w:val="416349DF"/>
    <w:rsid w:val="418BA6CE"/>
    <w:rsid w:val="41CA9031"/>
    <w:rsid w:val="41D93EDC"/>
    <w:rsid w:val="41DB5550"/>
    <w:rsid w:val="41DBC7D2"/>
    <w:rsid w:val="41E0F61E"/>
    <w:rsid w:val="41F1BC6C"/>
    <w:rsid w:val="41F551F5"/>
    <w:rsid w:val="41FC4965"/>
    <w:rsid w:val="422D351D"/>
    <w:rsid w:val="42352DFB"/>
    <w:rsid w:val="423583A4"/>
    <w:rsid w:val="424C9CA4"/>
    <w:rsid w:val="42785953"/>
    <w:rsid w:val="4289E1B8"/>
    <w:rsid w:val="428BF850"/>
    <w:rsid w:val="42E1328D"/>
    <w:rsid w:val="42E436C3"/>
    <w:rsid w:val="42F843D4"/>
    <w:rsid w:val="430C4E9A"/>
    <w:rsid w:val="4325E3DB"/>
    <w:rsid w:val="4332FC66"/>
    <w:rsid w:val="434B4EC8"/>
    <w:rsid w:val="436069BD"/>
    <w:rsid w:val="43839910"/>
    <w:rsid w:val="438D4ADB"/>
    <w:rsid w:val="43B2323E"/>
    <w:rsid w:val="43B495C1"/>
    <w:rsid w:val="43B9D71B"/>
    <w:rsid w:val="43BC3DE8"/>
    <w:rsid w:val="43CFE987"/>
    <w:rsid w:val="43D21488"/>
    <w:rsid w:val="43DF13B6"/>
    <w:rsid w:val="43E42273"/>
    <w:rsid w:val="43EA9A5A"/>
    <w:rsid w:val="43FF9A2B"/>
    <w:rsid w:val="44027467"/>
    <w:rsid w:val="4402B338"/>
    <w:rsid w:val="44257CF3"/>
    <w:rsid w:val="443500F9"/>
    <w:rsid w:val="44406CF6"/>
    <w:rsid w:val="444A2FE2"/>
    <w:rsid w:val="445A97B0"/>
    <w:rsid w:val="446688F3"/>
    <w:rsid w:val="4474972C"/>
    <w:rsid w:val="447BCD6F"/>
    <w:rsid w:val="449D7D96"/>
    <w:rsid w:val="449DB185"/>
    <w:rsid w:val="44E105D6"/>
    <w:rsid w:val="44E610B9"/>
    <w:rsid w:val="44EC42C3"/>
    <w:rsid w:val="4540644D"/>
    <w:rsid w:val="4542DB23"/>
    <w:rsid w:val="45491CFC"/>
    <w:rsid w:val="45501148"/>
    <w:rsid w:val="455408D6"/>
    <w:rsid w:val="455447D6"/>
    <w:rsid w:val="456E2852"/>
    <w:rsid w:val="456E94CB"/>
    <w:rsid w:val="4573F11B"/>
    <w:rsid w:val="4576C618"/>
    <w:rsid w:val="457E9221"/>
    <w:rsid w:val="458E0815"/>
    <w:rsid w:val="459568FE"/>
    <w:rsid w:val="459CA1F6"/>
    <w:rsid w:val="45A97851"/>
    <w:rsid w:val="45BD9CCE"/>
    <w:rsid w:val="45C6DE43"/>
    <w:rsid w:val="45D15230"/>
    <w:rsid w:val="45D5553D"/>
    <w:rsid w:val="45D7C86D"/>
    <w:rsid w:val="45DB3100"/>
    <w:rsid w:val="460C7285"/>
    <w:rsid w:val="4610FAA9"/>
    <w:rsid w:val="46159C8F"/>
    <w:rsid w:val="4647FC4D"/>
    <w:rsid w:val="4673CA8A"/>
    <w:rsid w:val="4678708C"/>
    <w:rsid w:val="46838AF4"/>
    <w:rsid w:val="468412E7"/>
    <w:rsid w:val="4696FE14"/>
    <w:rsid w:val="46C3EBE3"/>
    <w:rsid w:val="46CB15AD"/>
    <w:rsid w:val="46D1D599"/>
    <w:rsid w:val="46E0D86B"/>
    <w:rsid w:val="46E4611C"/>
    <w:rsid w:val="47238A1A"/>
    <w:rsid w:val="4723C977"/>
    <w:rsid w:val="473EDCD2"/>
    <w:rsid w:val="473EEBF7"/>
    <w:rsid w:val="474CBCC6"/>
    <w:rsid w:val="47675D93"/>
    <w:rsid w:val="476D09F8"/>
    <w:rsid w:val="477644B7"/>
    <w:rsid w:val="477D1D97"/>
    <w:rsid w:val="47A17884"/>
    <w:rsid w:val="47BA1F08"/>
    <w:rsid w:val="47BDDA12"/>
    <w:rsid w:val="47CE9C46"/>
    <w:rsid w:val="47CFA55F"/>
    <w:rsid w:val="47D7F970"/>
    <w:rsid w:val="47D98207"/>
    <w:rsid w:val="47F26ED3"/>
    <w:rsid w:val="47F9D913"/>
    <w:rsid w:val="48007161"/>
    <w:rsid w:val="4802E292"/>
    <w:rsid w:val="48152B6E"/>
    <w:rsid w:val="481EBFEB"/>
    <w:rsid w:val="482F3448"/>
    <w:rsid w:val="485AD1E2"/>
    <w:rsid w:val="48716A1C"/>
    <w:rsid w:val="487172E8"/>
    <w:rsid w:val="4895323F"/>
    <w:rsid w:val="48A3F007"/>
    <w:rsid w:val="48A993DE"/>
    <w:rsid w:val="48AA5390"/>
    <w:rsid w:val="48BBB944"/>
    <w:rsid w:val="48BD7EC1"/>
    <w:rsid w:val="48C1E657"/>
    <w:rsid w:val="48C5CC5C"/>
    <w:rsid w:val="48CB506B"/>
    <w:rsid w:val="48D4EA60"/>
    <w:rsid w:val="48DC0C7F"/>
    <w:rsid w:val="48DD608E"/>
    <w:rsid w:val="48EA7482"/>
    <w:rsid w:val="48F1308D"/>
    <w:rsid w:val="49034D51"/>
    <w:rsid w:val="491BE805"/>
    <w:rsid w:val="49388297"/>
    <w:rsid w:val="49485E1D"/>
    <w:rsid w:val="495345E6"/>
    <w:rsid w:val="4953559E"/>
    <w:rsid w:val="49542817"/>
    <w:rsid w:val="49698AFE"/>
    <w:rsid w:val="4969CC87"/>
    <w:rsid w:val="497BFD02"/>
    <w:rsid w:val="498587A8"/>
    <w:rsid w:val="498ABE09"/>
    <w:rsid w:val="4994EC4F"/>
    <w:rsid w:val="49B25072"/>
    <w:rsid w:val="49B70AF5"/>
    <w:rsid w:val="49C9C728"/>
    <w:rsid w:val="49D6CDA8"/>
    <w:rsid w:val="49EC38BA"/>
    <w:rsid w:val="49F2DF5D"/>
    <w:rsid w:val="49F351B5"/>
    <w:rsid w:val="49FA7B35"/>
    <w:rsid w:val="4A2E8591"/>
    <w:rsid w:val="4A5D1A26"/>
    <w:rsid w:val="4A5DB6B8"/>
    <w:rsid w:val="4A65E547"/>
    <w:rsid w:val="4A67DE6D"/>
    <w:rsid w:val="4A74A3EF"/>
    <w:rsid w:val="4A7AA5B2"/>
    <w:rsid w:val="4A88549B"/>
    <w:rsid w:val="4A8D00EE"/>
    <w:rsid w:val="4A8DDA88"/>
    <w:rsid w:val="4A9A2329"/>
    <w:rsid w:val="4AD18E79"/>
    <w:rsid w:val="4ADE1765"/>
    <w:rsid w:val="4AED7CDF"/>
    <w:rsid w:val="4AEF851A"/>
    <w:rsid w:val="4AFACAEB"/>
    <w:rsid w:val="4B32877C"/>
    <w:rsid w:val="4B335262"/>
    <w:rsid w:val="4B364195"/>
    <w:rsid w:val="4B3F6335"/>
    <w:rsid w:val="4B464933"/>
    <w:rsid w:val="4B619F65"/>
    <w:rsid w:val="4B624FC2"/>
    <w:rsid w:val="4B6F086A"/>
    <w:rsid w:val="4BA666D6"/>
    <w:rsid w:val="4BD8065C"/>
    <w:rsid w:val="4C065BA1"/>
    <w:rsid w:val="4C1FAEC3"/>
    <w:rsid w:val="4C484E8F"/>
    <w:rsid w:val="4C57B1E5"/>
    <w:rsid w:val="4C6540EF"/>
    <w:rsid w:val="4C69C260"/>
    <w:rsid w:val="4C71CE03"/>
    <w:rsid w:val="4C9A696C"/>
    <w:rsid w:val="4C9DAC31"/>
    <w:rsid w:val="4CA7FE3B"/>
    <w:rsid w:val="4CAE30E5"/>
    <w:rsid w:val="4CBB1B09"/>
    <w:rsid w:val="4CC6A679"/>
    <w:rsid w:val="4CCBDEAC"/>
    <w:rsid w:val="4CD19B23"/>
    <w:rsid w:val="4CE37E0A"/>
    <w:rsid w:val="4CFD7D17"/>
    <w:rsid w:val="4D079C64"/>
    <w:rsid w:val="4D1D5596"/>
    <w:rsid w:val="4D3F14CA"/>
    <w:rsid w:val="4D44E40B"/>
    <w:rsid w:val="4D671206"/>
    <w:rsid w:val="4D6BB149"/>
    <w:rsid w:val="4D77F775"/>
    <w:rsid w:val="4D79C9E2"/>
    <w:rsid w:val="4D7AC243"/>
    <w:rsid w:val="4D92F23F"/>
    <w:rsid w:val="4D942BCA"/>
    <w:rsid w:val="4D9F3D3E"/>
    <w:rsid w:val="4DB47737"/>
    <w:rsid w:val="4DB49380"/>
    <w:rsid w:val="4DBCB42A"/>
    <w:rsid w:val="4DC0325D"/>
    <w:rsid w:val="4DD1F028"/>
    <w:rsid w:val="4DD42255"/>
    <w:rsid w:val="4DD8FA04"/>
    <w:rsid w:val="4DDA6471"/>
    <w:rsid w:val="4DEB367A"/>
    <w:rsid w:val="4E1A2DC8"/>
    <w:rsid w:val="4E34750D"/>
    <w:rsid w:val="4E3BB0B5"/>
    <w:rsid w:val="4E401421"/>
    <w:rsid w:val="4E70569C"/>
    <w:rsid w:val="4E747441"/>
    <w:rsid w:val="4E8DB627"/>
    <w:rsid w:val="4E8E8275"/>
    <w:rsid w:val="4EA99EAA"/>
    <w:rsid w:val="4EAD4474"/>
    <w:rsid w:val="4EC61475"/>
    <w:rsid w:val="4EC62FB7"/>
    <w:rsid w:val="4ECEDAAA"/>
    <w:rsid w:val="4EE9C3E7"/>
    <w:rsid w:val="4EEB81E3"/>
    <w:rsid w:val="4EF5D6E8"/>
    <w:rsid w:val="4F3D0F57"/>
    <w:rsid w:val="4F4B2557"/>
    <w:rsid w:val="4F57CEAB"/>
    <w:rsid w:val="4F65D537"/>
    <w:rsid w:val="4F70D20C"/>
    <w:rsid w:val="4F79512F"/>
    <w:rsid w:val="4F79D6DC"/>
    <w:rsid w:val="4F89D9F6"/>
    <w:rsid w:val="4FA4ED1C"/>
    <w:rsid w:val="4FA50FC2"/>
    <w:rsid w:val="4FA8DB67"/>
    <w:rsid w:val="4FB8DBF2"/>
    <w:rsid w:val="4FBF4808"/>
    <w:rsid w:val="4FCCDD57"/>
    <w:rsid w:val="4FD4AD69"/>
    <w:rsid w:val="4FE93FB4"/>
    <w:rsid w:val="4FEA3461"/>
    <w:rsid w:val="4FFD28FA"/>
    <w:rsid w:val="5024E410"/>
    <w:rsid w:val="5029C300"/>
    <w:rsid w:val="502AF52D"/>
    <w:rsid w:val="502E0B11"/>
    <w:rsid w:val="504ABC7D"/>
    <w:rsid w:val="5059E819"/>
    <w:rsid w:val="505D1434"/>
    <w:rsid w:val="505F8F40"/>
    <w:rsid w:val="50791E8B"/>
    <w:rsid w:val="507D9460"/>
    <w:rsid w:val="507FA13A"/>
    <w:rsid w:val="50A4362B"/>
    <w:rsid w:val="50A4831C"/>
    <w:rsid w:val="50B4F706"/>
    <w:rsid w:val="50B7BEBC"/>
    <w:rsid w:val="50BD7997"/>
    <w:rsid w:val="50CA0F80"/>
    <w:rsid w:val="50CD16FD"/>
    <w:rsid w:val="50E23320"/>
    <w:rsid w:val="50E84D99"/>
    <w:rsid w:val="50EC3FF4"/>
    <w:rsid w:val="50EEA764"/>
    <w:rsid w:val="50EF6153"/>
    <w:rsid w:val="50F470EC"/>
    <w:rsid w:val="510CDDE0"/>
    <w:rsid w:val="510DD18D"/>
    <w:rsid w:val="51148FEE"/>
    <w:rsid w:val="5128E866"/>
    <w:rsid w:val="51318350"/>
    <w:rsid w:val="51474126"/>
    <w:rsid w:val="5175E6BD"/>
    <w:rsid w:val="51783000"/>
    <w:rsid w:val="517F586A"/>
    <w:rsid w:val="5188E3F0"/>
    <w:rsid w:val="5194FD44"/>
    <w:rsid w:val="51A5A0CB"/>
    <w:rsid w:val="51AF6D2D"/>
    <w:rsid w:val="51BBED3C"/>
    <w:rsid w:val="51C6C58E"/>
    <w:rsid w:val="51E36B20"/>
    <w:rsid w:val="51E913BE"/>
    <w:rsid w:val="51FE2A25"/>
    <w:rsid w:val="5200D41B"/>
    <w:rsid w:val="52041C06"/>
    <w:rsid w:val="5206AD2E"/>
    <w:rsid w:val="520F3B32"/>
    <w:rsid w:val="5213C809"/>
    <w:rsid w:val="5218552E"/>
    <w:rsid w:val="521BA0BA"/>
    <w:rsid w:val="521C0AD4"/>
    <w:rsid w:val="52218FA5"/>
    <w:rsid w:val="52473889"/>
    <w:rsid w:val="5253C3B5"/>
    <w:rsid w:val="526729FD"/>
    <w:rsid w:val="526B1A77"/>
    <w:rsid w:val="5298E39B"/>
    <w:rsid w:val="529A24AE"/>
    <w:rsid w:val="52A5614B"/>
    <w:rsid w:val="52ADD260"/>
    <w:rsid w:val="52B16657"/>
    <w:rsid w:val="52B2594A"/>
    <w:rsid w:val="52B840E5"/>
    <w:rsid w:val="52BC17FA"/>
    <w:rsid w:val="52D65554"/>
    <w:rsid w:val="52DE9A56"/>
    <w:rsid w:val="52F57BCA"/>
    <w:rsid w:val="52F8783A"/>
    <w:rsid w:val="53066E81"/>
    <w:rsid w:val="53402041"/>
    <w:rsid w:val="5341D05B"/>
    <w:rsid w:val="5351C81C"/>
    <w:rsid w:val="536EA291"/>
    <w:rsid w:val="5375D509"/>
    <w:rsid w:val="537A7184"/>
    <w:rsid w:val="5393146B"/>
    <w:rsid w:val="53A65DEE"/>
    <w:rsid w:val="53B4258F"/>
    <w:rsid w:val="53D3D45C"/>
    <w:rsid w:val="53D81547"/>
    <w:rsid w:val="53DBD693"/>
    <w:rsid w:val="53FA7AA6"/>
    <w:rsid w:val="53FCA404"/>
    <w:rsid w:val="53FF94E3"/>
    <w:rsid w:val="5400F68B"/>
    <w:rsid w:val="543EBC59"/>
    <w:rsid w:val="545ECD4B"/>
    <w:rsid w:val="545F8963"/>
    <w:rsid w:val="54616C0E"/>
    <w:rsid w:val="5486D29F"/>
    <w:rsid w:val="54A2E821"/>
    <w:rsid w:val="54AFEF58"/>
    <w:rsid w:val="54B1CB4F"/>
    <w:rsid w:val="54B430E7"/>
    <w:rsid w:val="54BB7F40"/>
    <w:rsid w:val="54C084B2"/>
    <w:rsid w:val="54C4455A"/>
    <w:rsid w:val="55101A95"/>
    <w:rsid w:val="5518FB3B"/>
    <w:rsid w:val="5536CD93"/>
    <w:rsid w:val="5544FAFE"/>
    <w:rsid w:val="5556CD25"/>
    <w:rsid w:val="5584DBC7"/>
    <w:rsid w:val="55854963"/>
    <w:rsid w:val="558A95C3"/>
    <w:rsid w:val="55A08820"/>
    <w:rsid w:val="55B9CAF6"/>
    <w:rsid w:val="55BDC180"/>
    <w:rsid w:val="55C4AE67"/>
    <w:rsid w:val="55C7102F"/>
    <w:rsid w:val="55FB93F2"/>
    <w:rsid w:val="5606072C"/>
    <w:rsid w:val="56086187"/>
    <w:rsid w:val="5610A52F"/>
    <w:rsid w:val="561A4FF0"/>
    <w:rsid w:val="56209DCF"/>
    <w:rsid w:val="5632023F"/>
    <w:rsid w:val="5639BA3A"/>
    <w:rsid w:val="5643BA8C"/>
    <w:rsid w:val="565EACE9"/>
    <w:rsid w:val="5664DDA7"/>
    <w:rsid w:val="56688705"/>
    <w:rsid w:val="566FC0A8"/>
    <w:rsid w:val="56789EBA"/>
    <w:rsid w:val="56B77066"/>
    <w:rsid w:val="56C43FEA"/>
    <w:rsid w:val="56C44EF9"/>
    <w:rsid w:val="56CEC167"/>
    <w:rsid w:val="56D1C595"/>
    <w:rsid w:val="56E170C9"/>
    <w:rsid w:val="56E1FD33"/>
    <w:rsid w:val="56F85A48"/>
    <w:rsid w:val="570E036C"/>
    <w:rsid w:val="571E4370"/>
    <w:rsid w:val="573FFB22"/>
    <w:rsid w:val="57525B99"/>
    <w:rsid w:val="57553326"/>
    <w:rsid w:val="57583946"/>
    <w:rsid w:val="57685E19"/>
    <w:rsid w:val="577B403C"/>
    <w:rsid w:val="577C44B8"/>
    <w:rsid w:val="577D1311"/>
    <w:rsid w:val="5786297C"/>
    <w:rsid w:val="579D155C"/>
    <w:rsid w:val="57AE041A"/>
    <w:rsid w:val="57B11CD7"/>
    <w:rsid w:val="57CB4074"/>
    <w:rsid w:val="57CBBB0E"/>
    <w:rsid w:val="57CD68F8"/>
    <w:rsid w:val="57CEE359"/>
    <w:rsid w:val="57D48E52"/>
    <w:rsid w:val="57E7E1B0"/>
    <w:rsid w:val="58073E37"/>
    <w:rsid w:val="582CB9C1"/>
    <w:rsid w:val="58498E3F"/>
    <w:rsid w:val="584F2F6F"/>
    <w:rsid w:val="58528D48"/>
    <w:rsid w:val="5879E760"/>
    <w:rsid w:val="589E9E8D"/>
    <w:rsid w:val="58AAD4BE"/>
    <w:rsid w:val="58BADFF2"/>
    <w:rsid w:val="58BFD961"/>
    <w:rsid w:val="58C19F62"/>
    <w:rsid w:val="58D14BD2"/>
    <w:rsid w:val="58D69910"/>
    <w:rsid w:val="58E8BBD4"/>
    <w:rsid w:val="58E9C486"/>
    <w:rsid w:val="58EA135E"/>
    <w:rsid w:val="58F8293F"/>
    <w:rsid w:val="58FB875A"/>
    <w:rsid w:val="593D32F8"/>
    <w:rsid w:val="5963C241"/>
    <w:rsid w:val="5988FF83"/>
    <w:rsid w:val="59907829"/>
    <w:rsid w:val="5994C688"/>
    <w:rsid w:val="59A13569"/>
    <w:rsid w:val="59B0F7D0"/>
    <w:rsid w:val="59C00D0A"/>
    <w:rsid w:val="59D18C19"/>
    <w:rsid w:val="59D1C307"/>
    <w:rsid w:val="59E1BE90"/>
    <w:rsid w:val="59E614B5"/>
    <w:rsid w:val="59EE15BB"/>
    <w:rsid w:val="59F63ECD"/>
    <w:rsid w:val="59FF0C8D"/>
    <w:rsid w:val="5A0C1D35"/>
    <w:rsid w:val="5A0C71BF"/>
    <w:rsid w:val="5A101FDA"/>
    <w:rsid w:val="5A102801"/>
    <w:rsid w:val="5A2455A2"/>
    <w:rsid w:val="5A3001B5"/>
    <w:rsid w:val="5A35E4F1"/>
    <w:rsid w:val="5A4A1432"/>
    <w:rsid w:val="5A54751C"/>
    <w:rsid w:val="5A558A61"/>
    <w:rsid w:val="5A5A7399"/>
    <w:rsid w:val="5A5B9D6E"/>
    <w:rsid w:val="5A5DB19C"/>
    <w:rsid w:val="5A5EE167"/>
    <w:rsid w:val="5A60D06A"/>
    <w:rsid w:val="5A68E160"/>
    <w:rsid w:val="5A699306"/>
    <w:rsid w:val="5A6E0C32"/>
    <w:rsid w:val="5A89FC5B"/>
    <w:rsid w:val="5A8F1EA4"/>
    <w:rsid w:val="5A925A63"/>
    <w:rsid w:val="5AA26ED8"/>
    <w:rsid w:val="5AA451A6"/>
    <w:rsid w:val="5AB433B2"/>
    <w:rsid w:val="5ABCC585"/>
    <w:rsid w:val="5ABD4EEE"/>
    <w:rsid w:val="5AC5090F"/>
    <w:rsid w:val="5B23AE38"/>
    <w:rsid w:val="5B288A9C"/>
    <w:rsid w:val="5B4E7518"/>
    <w:rsid w:val="5B4F663D"/>
    <w:rsid w:val="5B608C19"/>
    <w:rsid w:val="5B61235B"/>
    <w:rsid w:val="5B61485B"/>
    <w:rsid w:val="5B645A83"/>
    <w:rsid w:val="5B7EA4CE"/>
    <w:rsid w:val="5B874594"/>
    <w:rsid w:val="5B9142AD"/>
    <w:rsid w:val="5B955EEF"/>
    <w:rsid w:val="5BA2A03D"/>
    <w:rsid w:val="5BAAD6C0"/>
    <w:rsid w:val="5BB7ABE0"/>
    <w:rsid w:val="5BE19A98"/>
    <w:rsid w:val="5C0BA8DF"/>
    <w:rsid w:val="5C1C20A0"/>
    <w:rsid w:val="5C1F565B"/>
    <w:rsid w:val="5C434068"/>
    <w:rsid w:val="5C548F38"/>
    <w:rsid w:val="5C6AA543"/>
    <w:rsid w:val="5C6ABF44"/>
    <w:rsid w:val="5C6B20CD"/>
    <w:rsid w:val="5C70AF26"/>
    <w:rsid w:val="5C8A6747"/>
    <w:rsid w:val="5C8B3D43"/>
    <w:rsid w:val="5C8C7ED2"/>
    <w:rsid w:val="5C9E75AB"/>
    <w:rsid w:val="5CB56FB1"/>
    <w:rsid w:val="5CC7A4D0"/>
    <w:rsid w:val="5CD1AF14"/>
    <w:rsid w:val="5CE70161"/>
    <w:rsid w:val="5CF529BA"/>
    <w:rsid w:val="5D0645C0"/>
    <w:rsid w:val="5D0A8E33"/>
    <w:rsid w:val="5D0BFD7B"/>
    <w:rsid w:val="5D0D898D"/>
    <w:rsid w:val="5D11D30B"/>
    <w:rsid w:val="5D2664E7"/>
    <w:rsid w:val="5D2A22DF"/>
    <w:rsid w:val="5D5313C8"/>
    <w:rsid w:val="5D544CEA"/>
    <w:rsid w:val="5D551BE8"/>
    <w:rsid w:val="5D58B00F"/>
    <w:rsid w:val="5D628604"/>
    <w:rsid w:val="5D68749F"/>
    <w:rsid w:val="5D875AA8"/>
    <w:rsid w:val="5D8D84F4"/>
    <w:rsid w:val="5D92DF1B"/>
    <w:rsid w:val="5D95459E"/>
    <w:rsid w:val="5DBD8481"/>
    <w:rsid w:val="5DCF4E93"/>
    <w:rsid w:val="5DD89501"/>
    <w:rsid w:val="5DDAC57A"/>
    <w:rsid w:val="5DDD627D"/>
    <w:rsid w:val="5DEC0051"/>
    <w:rsid w:val="5DEF884F"/>
    <w:rsid w:val="5DF31922"/>
    <w:rsid w:val="5DFD9A36"/>
    <w:rsid w:val="5E0BAD70"/>
    <w:rsid w:val="5E123078"/>
    <w:rsid w:val="5E1DF17A"/>
    <w:rsid w:val="5E208AF6"/>
    <w:rsid w:val="5E2BAFB4"/>
    <w:rsid w:val="5E30FC7F"/>
    <w:rsid w:val="5E3EF853"/>
    <w:rsid w:val="5E41D009"/>
    <w:rsid w:val="5E565B5F"/>
    <w:rsid w:val="5E5C420E"/>
    <w:rsid w:val="5E5DF089"/>
    <w:rsid w:val="5E73E66C"/>
    <w:rsid w:val="5E8032E3"/>
    <w:rsid w:val="5E83B09F"/>
    <w:rsid w:val="5E8AFCDC"/>
    <w:rsid w:val="5E8CD050"/>
    <w:rsid w:val="5EA9862B"/>
    <w:rsid w:val="5EBDD96B"/>
    <w:rsid w:val="5EEA0A81"/>
    <w:rsid w:val="5EF22228"/>
    <w:rsid w:val="5F0FCA29"/>
    <w:rsid w:val="5F13E92C"/>
    <w:rsid w:val="5F178521"/>
    <w:rsid w:val="5F3761FE"/>
    <w:rsid w:val="5F389F75"/>
    <w:rsid w:val="5F7AB468"/>
    <w:rsid w:val="5F7E931F"/>
    <w:rsid w:val="5F8711A0"/>
    <w:rsid w:val="5F879BC6"/>
    <w:rsid w:val="5F97B002"/>
    <w:rsid w:val="5F97E82C"/>
    <w:rsid w:val="5FD3CB39"/>
    <w:rsid w:val="5FDEF6A9"/>
    <w:rsid w:val="5FF6067B"/>
    <w:rsid w:val="5FF79C73"/>
    <w:rsid w:val="600193CC"/>
    <w:rsid w:val="602076BD"/>
    <w:rsid w:val="603640C6"/>
    <w:rsid w:val="603CDF99"/>
    <w:rsid w:val="6055DF49"/>
    <w:rsid w:val="606A58CE"/>
    <w:rsid w:val="6077749C"/>
    <w:rsid w:val="608B72A6"/>
    <w:rsid w:val="608BECBE"/>
    <w:rsid w:val="6095C1B0"/>
    <w:rsid w:val="6098210B"/>
    <w:rsid w:val="60B4003B"/>
    <w:rsid w:val="60CF7BF4"/>
    <w:rsid w:val="60D2CED9"/>
    <w:rsid w:val="60D2DD72"/>
    <w:rsid w:val="60D36D52"/>
    <w:rsid w:val="60E1A5FB"/>
    <w:rsid w:val="60F24066"/>
    <w:rsid w:val="60F64410"/>
    <w:rsid w:val="60F972AB"/>
    <w:rsid w:val="60FE12C2"/>
    <w:rsid w:val="6101C948"/>
    <w:rsid w:val="610A78B6"/>
    <w:rsid w:val="610CDA5B"/>
    <w:rsid w:val="612A26B8"/>
    <w:rsid w:val="61309775"/>
    <w:rsid w:val="613ADD7A"/>
    <w:rsid w:val="613FCCB8"/>
    <w:rsid w:val="6146FD16"/>
    <w:rsid w:val="6165A8CE"/>
    <w:rsid w:val="6191A218"/>
    <w:rsid w:val="619AEFA0"/>
    <w:rsid w:val="61A3D90F"/>
    <w:rsid w:val="61AFB7C9"/>
    <w:rsid w:val="61B970DF"/>
    <w:rsid w:val="61F3C5C4"/>
    <w:rsid w:val="61FE83C3"/>
    <w:rsid w:val="62058025"/>
    <w:rsid w:val="621E26E0"/>
    <w:rsid w:val="624E74E9"/>
    <w:rsid w:val="6260C637"/>
    <w:rsid w:val="6264B000"/>
    <w:rsid w:val="626B8E39"/>
    <w:rsid w:val="627050FE"/>
    <w:rsid w:val="62716076"/>
    <w:rsid w:val="62776D75"/>
    <w:rsid w:val="62897695"/>
    <w:rsid w:val="62955EF0"/>
    <w:rsid w:val="62B5937B"/>
    <w:rsid w:val="62DCEEF5"/>
    <w:rsid w:val="62E5F87A"/>
    <w:rsid w:val="62EC5853"/>
    <w:rsid w:val="62EE123D"/>
    <w:rsid w:val="62F6ACB3"/>
    <w:rsid w:val="6310D4A5"/>
    <w:rsid w:val="634422B7"/>
    <w:rsid w:val="6344DB36"/>
    <w:rsid w:val="634635D6"/>
    <w:rsid w:val="636DE98F"/>
    <w:rsid w:val="63827B6D"/>
    <w:rsid w:val="63874632"/>
    <w:rsid w:val="63A67D4B"/>
    <w:rsid w:val="63CBA2B6"/>
    <w:rsid w:val="63DB046F"/>
    <w:rsid w:val="63DC9B19"/>
    <w:rsid w:val="63F0180B"/>
    <w:rsid w:val="64046E3D"/>
    <w:rsid w:val="640ADD69"/>
    <w:rsid w:val="6414A55A"/>
    <w:rsid w:val="6416A220"/>
    <w:rsid w:val="64279150"/>
    <w:rsid w:val="644AC183"/>
    <w:rsid w:val="645A82C3"/>
    <w:rsid w:val="646FCE5A"/>
    <w:rsid w:val="64839923"/>
    <w:rsid w:val="648EB857"/>
    <w:rsid w:val="64A58D91"/>
    <w:rsid w:val="64A6D55E"/>
    <w:rsid w:val="64A96BE3"/>
    <w:rsid w:val="64D23D9E"/>
    <w:rsid w:val="64D8599F"/>
    <w:rsid w:val="6518C7AF"/>
    <w:rsid w:val="652A8E2A"/>
    <w:rsid w:val="65300BF1"/>
    <w:rsid w:val="654AEAEE"/>
    <w:rsid w:val="65688D72"/>
    <w:rsid w:val="656B8932"/>
    <w:rsid w:val="657A9026"/>
    <w:rsid w:val="658B9710"/>
    <w:rsid w:val="658D4749"/>
    <w:rsid w:val="659B1AD5"/>
    <w:rsid w:val="65BB742B"/>
    <w:rsid w:val="65C45F85"/>
    <w:rsid w:val="65DD19AF"/>
    <w:rsid w:val="65E5217F"/>
    <w:rsid w:val="65F71236"/>
    <w:rsid w:val="65FC26A6"/>
    <w:rsid w:val="65FC6B73"/>
    <w:rsid w:val="66020FDD"/>
    <w:rsid w:val="660355E3"/>
    <w:rsid w:val="661F7F67"/>
    <w:rsid w:val="66299F5E"/>
    <w:rsid w:val="6671B271"/>
    <w:rsid w:val="669462CA"/>
    <w:rsid w:val="6696226C"/>
    <w:rsid w:val="669DFC47"/>
    <w:rsid w:val="66A2BBF3"/>
    <w:rsid w:val="66B19942"/>
    <w:rsid w:val="66E264F9"/>
    <w:rsid w:val="671119FA"/>
    <w:rsid w:val="671BE65E"/>
    <w:rsid w:val="67202B95"/>
    <w:rsid w:val="672EA839"/>
    <w:rsid w:val="6731D860"/>
    <w:rsid w:val="6736CFF2"/>
    <w:rsid w:val="67456B49"/>
    <w:rsid w:val="674D0241"/>
    <w:rsid w:val="67588B66"/>
    <w:rsid w:val="675BCF7D"/>
    <w:rsid w:val="675D087C"/>
    <w:rsid w:val="675F3212"/>
    <w:rsid w:val="676E6ECC"/>
    <w:rsid w:val="67765E72"/>
    <w:rsid w:val="6781A7C0"/>
    <w:rsid w:val="679FBDC4"/>
    <w:rsid w:val="67AA6339"/>
    <w:rsid w:val="67B71312"/>
    <w:rsid w:val="67B9699D"/>
    <w:rsid w:val="67D8AC39"/>
    <w:rsid w:val="67E20D83"/>
    <w:rsid w:val="67EFD5D4"/>
    <w:rsid w:val="6802563D"/>
    <w:rsid w:val="680F394A"/>
    <w:rsid w:val="681D44F3"/>
    <w:rsid w:val="682D086F"/>
    <w:rsid w:val="6834E072"/>
    <w:rsid w:val="6842DD8B"/>
    <w:rsid w:val="684FD74A"/>
    <w:rsid w:val="6850D734"/>
    <w:rsid w:val="68541862"/>
    <w:rsid w:val="68543267"/>
    <w:rsid w:val="68739F1E"/>
    <w:rsid w:val="6876F9AB"/>
    <w:rsid w:val="68801BDA"/>
    <w:rsid w:val="68878C63"/>
    <w:rsid w:val="688E9A23"/>
    <w:rsid w:val="68A24FB3"/>
    <w:rsid w:val="68B45F15"/>
    <w:rsid w:val="68E2EAC3"/>
    <w:rsid w:val="690B92B8"/>
    <w:rsid w:val="6914E13D"/>
    <w:rsid w:val="6921AD94"/>
    <w:rsid w:val="692B61E9"/>
    <w:rsid w:val="69647918"/>
    <w:rsid w:val="696B1B3F"/>
    <w:rsid w:val="696C17B3"/>
    <w:rsid w:val="696D5A20"/>
    <w:rsid w:val="697C4E40"/>
    <w:rsid w:val="69814886"/>
    <w:rsid w:val="69829B47"/>
    <w:rsid w:val="699D0FDC"/>
    <w:rsid w:val="69D3B300"/>
    <w:rsid w:val="69DAEF92"/>
    <w:rsid w:val="69E913E6"/>
    <w:rsid w:val="69FA457A"/>
    <w:rsid w:val="6A0D16FD"/>
    <w:rsid w:val="6A1EA441"/>
    <w:rsid w:val="6A315999"/>
    <w:rsid w:val="6A345A3C"/>
    <w:rsid w:val="6A3A0859"/>
    <w:rsid w:val="6A4E4EA5"/>
    <w:rsid w:val="6A611D13"/>
    <w:rsid w:val="6A62255A"/>
    <w:rsid w:val="6A7EE2B1"/>
    <w:rsid w:val="6A8939A0"/>
    <w:rsid w:val="6AA74034"/>
    <w:rsid w:val="6AC3FCD3"/>
    <w:rsid w:val="6AC803C6"/>
    <w:rsid w:val="6AD2A9AF"/>
    <w:rsid w:val="6ADC6099"/>
    <w:rsid w:val="6AE3387B"/>
    <w:rsid w:val="6AEB5FCF"/>
    <w:rsid w:val="6AF0220F"/>
    <w:rsid w:val="6AF9E661"/>
    <w:rsid w:val="6B0AA926"/>
    <w:rsid w:val="6B111807"/>
    <w:rsid w:val="6B129187"/>
    <w:rsid w:val="6B26DF1E"/>
    <w:rsid w:val="6B28D2AB"/>
    <w:rsid w:val="6B4178CE"/>
    <w:rsid w:val="6B5BF67F"/>
    <w:rsid w:val="6B71306C"/>
    <w:rsid w:val="6B74FCD8"/>
    <w:rsid w:val="6B7CA66C"/>
    <w:rsid w:val="6B895390"/>
    <w:rsid w:val="6B92A75B"/>
    <w:rsid w:val="6B944F78"/>
    <w:rsid w:val="6B9615DB"/>
    <w:rsid w:val="6BBBD14B"/>
    <w:rsid w:val="6BC02570"/>
    <w:rsid w:val="6BC3E67C"/>
    <w:rsid w:val="6BC6027A"/>
    <w:rsid w:val="6BCB94EB"/>
    <w:rsid w:val="6BD2F1BA"/>
    <w:rsid w:val="6BD80620"/>
    <w:rsid w:val="6BDD86F0"/>
    <w:rsid w:val="6BE5F1D9"/>
    <w:rsid w:val="6BED353B"/>
    <w:rsid w:val="6C06D31B"/>
    <w:rsid w:val="6C13766D"/>
    <w:rsid w:val="6C208496"/>
    <w:rsid w:val="6C3B3AA6"/>
    <w:rsid w:val="6C4C7471"/>
    <w:rsid w:val="6C5E8371"/>
    <w:rsid w:val="6C604374"/>
    <w:rsid w:val="6C6DD8AB"/>
    <w:rsid w:val="6C8A1032"/>
    <w:rsid w:val="6C937B63"/>
    <w:rsid w:val="6C98A075"/>
    <w:rsid w:val="6CA0119C"/>
    <w:rsid w:val="6CA4FAE2"/>
    <w:rsid w:val="6CDD492F"/>
    <w:rsid w:val="6CE4D5B1"/>
    <w:rsid w:val="6D2B9ADD"/>
    <w:rsid w:val="6D301D5F"/>
    <w:rsid w:val="6D5714B9"/>
    <w:rsid w:val="6D7B89C9"/>
    <w:rsid w:val="6D807197"/>
    <w:rsid w:val="6DA39BA5"/>
    <w:rsid w:val="6DAE9DBB"/>
    <w:rsid w:val="6DBD77C4"/>
    <w:rsid w:val="6DC25CC1"/>
    <w:rsid w:val="6DC815A5"/>
    <w:rsid w:val="6DDD42A9"/>
    <w:rsid w:val="6DEE3B26"/>
    <w:rsid w:val="6DF480C4"/>
    <w:rsid w:val="6DF4ECF3"/>
    <w:rsid w:val="6E1E7FE0"/>
    <w:rsid w:val="6E2BD20C"/>
    <w:rsid w:val="6E513FE3"/>
    <w:rsid w:val="6E5A1A89"/>
    <w:rsid w:val="6E6121BB"/>
    <w:rsid w:val="6E63496E"/>
    <w:rsid w:val="6E679694"/>
    <w:rsid w:val="6E6949DF"/>
    <w:rsid w:val="6E7373F0"/>
    <w:rsid w:val="6E75CFAE"/>
    <w:rsid w:val="6E7F866D"/>
    <w:rsid w:val="6E85E5E7"/>
    <w:rsid w:val="6EA120A6"/>
    <w:rsid w:val="6EA2CD6B"/>
    <w:rsid w:val="6EDAAF59"/>
    <w:rsid w:val="6EF6901F"/>
    <w:rsid w:val="6F1C63BA"/>
    <w:rsid w:val="6F1FCF2F"/>
    <w:rsid w:val="6F28DD56"/>
    <w:rsid w:val="6F300159"/>
    <w:rsid w:val="6F31D09D"/>
    <w:rsid w:val="6F58A7CE"/>
    <w:rsid w:val="6F5F0978"/>
    <w:rsid w:val="6F60CB70"/>
    <w:rsid w:val="6F8162DE"/>
    <w:rsid w:val="6F88CD46"/>
    <w:rsid w:val="6F9C2EF3"/>
    <w:rsid w:val="6FA21398"/>
    <w:rsid w:val="6FAF1239"/>
    <w:rsid w:val="6FB29929"/>
    <w:rsid w:val="6FB36CE8"/>
    <w:rsid w:val="6FD86982"/>
    <w:rsid w:val="6FDA4FA5"/>
    <w:rsid w:val="6FE3E539"/>
    <w:rsid w:val="6FF734E7"/>
    <w:rsid w:val="7003DDF4"/>
    <w:rsid w:val="700C2C04"/>
    <w:rsid w:val="70105D44"/>
    <w:rsid w:val="701FB6E5"/>
    <w:rsid w:val="7022013B"/>
    <w:rsid w:val="7046BF4E"/>
    <w:rsid w:val="7050CBB9"/>
    <w:rsid w:val="7056FC33"/>
    <w:rsid w:val="70633B9F"/>
    <w:rsid w:val="706DF0B4"/>
    <w:rsid w:val="70776DE3"/>
    <w:rsid w:val="708302E3"/>
    <w:rsid w:val="70B6F73B"/>
    <w:rsid w:val="70B86AB2"/>
    <w:rsid w:val="70BC7063"/>
    <w:rsid w:val="70CDF45E"/>
    <w:rsid w:val="70DFD0AC"/>
    <w:rsid w:val="70E6D0B2"/>
    <w:rsid w:val="70EAEFF1"/>
    <w:rsid w:val="71081B3E"/>
    <w:rsid w:val="710DD6A8"/>
    <w:rsid w:val="7125CC13"/>
    <w:rsid w:val="7125DBE8"/>
    <w:rsid w:val="713AA222"/>
    <w:rsid w:val="713D8A29"/>
    <w:rsid w:val="714B7F8E"/>
    <w:rsid w:val="7150A2C8"/>
    <w:rsid w:val="7156692B"/>
    <w:rsid w:val="716B0BD3"/>
    <w:rsid w:val="716FC76C"/>
    <w:rsid w:val="71786C05"/>
    <w:rsid w:val="7186A7A5"/>
    <w:rsid w:val="71965B3D"/>
    <w:rsid w:val="719817D0"/>
    <w:rsid w:val="71A9F207"/>
    <w:rsid w:val="71CB1EAC"/>
    <w:rsid w:val="71CB2C26"/>
    <w:rsid w:val="71D3B328"/>
    <w:rsid w:val="71D78DE3"/>
    <w:rsid w:val="71F1BE0E"/>
    <w:rsid w:val="71FE6C4B"/>
    <w:rsid w:val="71FF4F9F"/>
    <w:rsid w:val="72026EBC"/>
    <w:rsid w:val="7203D651"/>
    <w:rsid w:val="7219E303"/>
    <w:rsid w:val="721BF8DD"/>
    <w:rsid w:val="72243329"/>
    <w:rsid w:val="72542243"/>
    <w:rsid w:val="726CE5E1"/>
    <w:rsid w:val="727F3990"/>
    <w:rsid w:val="727FCD5E"/>
    <w:rsid w:val="7287C527"/>
    <w:rsid w:val="72942EEB"/>
    <w:rsid w:val="7299B0FB"/>
    <w:rsid w:val="72A894C7"/>
    <w:rsid w:val="72BB3464"/>
    <w:rsid w:val="72BDF30B"/>
    <w:rsid w:val="72C45A67"/>
    <w:rsid w:val="72C9273A"/>
    <w:rsid w:val="72DABA5F"/>
    <w:rsid w:val="72DB5E2D"/>
    <w:rsid w:val="73258C75"/>
    <w:rsid w:val="732A79A7"/>
    <w:rsid w:val="735B308A"/>
    <w:rsid w:val="73681889"/>
    <w:rsid w:val="7381E041"/>
    <w:rsid w:val="7399B09E"/>
    <w:rsid w:val="739ADC61"/>
    <w:rsid w:val="73A0A88D"/>
    <w:rsid w:val="73BC86F2"/>
    <w:rsid w:val="73BD5994"/>
    <w:rsid w:val="73C3F06D"/>
    <w:rsid w:val="73CAA527"/>
    <w:rsid w:val="73CAD55A"/>
    <w:rsid w:val="73DF4158"/>
    <w:rsid w:val="73E28996"/>
    <w:rsid w:val="740BE925"/>
    <w:rsid w:val="7429AEE3"/>
    <w:rsid w:val="74308B87"/>
    <w:rsid w:val="7448CA93"/>
    <w:rsid w:val="744C6EFA"/>
    <w:rsid w:val="746CF3E4"/>
    <w:rsid w:val="746E9123"/>
    <w:rsid w:val="747A50E7"/>
    <w:rsid w:val="747CAC56"/>
    <w:rsid w:val="7482A076"/>
    <w:rsid w:val="74A2FF3E"/>
    <w:rsid w:val="74A7682E"/>
    <w:rsid w:val="74AC018C"/>
    <w:rsid w:val="74B7354F"/>
    <w:rsid w:val="74C696AE"/>
    <w:rsid w:val="74C6AA58"/>
    <w:rsid w:val="74C93524"/>
    <w:rsid w:val="74D94BCF"/>
    <w:rsid w:val="74F3476A"/>
    <w:rsid w:val="74F7DB16"/>
    <w:rsid w:val="74FCB3CC"/>
    <w:rsid w:val="75035D50"/>
    <w:rsid w:val="751368AE"/>
    <w:rsid w:val="7521C9FC"/>
    <w:rsid w:val="752E6671"/>
    <w:rsid w:val="753ECDEA"/>
    <w:rsid w:val="7540214E"/>
    <w:rsid w:val="754A7534"/>
    <w:rsid w:val="75539BA3"/>
    <w:rsid w:val="7553B8CF"/>
    <w:rsid w:val="755CA9B5"/>
    <w:rsid w:val="757B6396"/>
    <w:rsid w:val="75890295"/>
    <w:rsid w:val="759EBFE8"/>
    <w:rsid w:val="75A2E3C5"/>
    <w:rsid w:val="75AEACDD"/>
    <w:rsid w:val="75B50F6F"/>
    <w:rsid w:val="75B70C2E"/>
    <w:rsid w:val="75B77418"/>
    <w:rsid w:val="75BA9238"/>
    <w:rsid w:val="75BB4EDE"/>
    <w:rsid w:val="75D34FF3"/>
    <w:rsid w:val="75E2D2CC"/>
    <w:rsid w:val="75EFB693"/>
    <w:rsid w:val="75F40DA3"/>
    <w:rsid w:val="75F55CC6"/>
    <w:rsid w:val="75F82CBF"/>
    <w:rsid w:val="76155FF4"/>
    <w:rsid w:val="76220375"/>
    <w:rsid w:val="76258DC6"/>
    <w:rsid w:val="76338EBA"/>
    <w:rsid w:val="76377856"/>
    <w:rsid w:val="763F5ABC"/>
    <w:rsid w:val="7641AD21"/>
    <w:rsid w:val="768AC7C6"/>
    <w:rsid w:val="76A8B64A"/>
    <w:rsid w:val="76AE9C39"/>
    <w:rsid w:val="76B6823B"/>
    <w:rsid w:val="76D457E3"/>
    <w:rsid w:val="76EF8930"/>
    <w:rsid w:val="76F471E5"/>
    <w:rsid w:val="770F5485"/>
    <w:rsid w:val="771A2B1E"/>
    <w:rsid w:val="773A9049"/>
    <w:rsid w:val="7744E8AF"/>
    <w:rsid w:val="77482D4E"/>
    <w:rsid w:val="776EB1A2"/>
    <w:rsid w:val="77733048"/>
    <w:rsid w:val="7778868A"/>
    <w:rsid w:val="777EA32D"/>
    <w:rsid w:val="777F52FC"/>
    <w:rsid w:val="778443FF"/>
    <w:rsid w:val="7785DAD3"/>
    <w:rsid w:val="778D871C"/>
    <w:rsid w:val="77B08BB9"/>
    <w:rsid w:val="77B0BEFB"/>
    <w:rsid w:val="77BD152E"/>
    <w:rsid w:val="77CB0414"/>
    <w:rsid w:val="77D6BED6"/>
    <w:rsid w:val="77F2EB6D"/>
    <w:rsid w:val="77FC7814"/>
    <w:rsid w:val="780088D3"/>
    <w:rsid w:val="78049BCA"/>
    <w:rsid w:val="78269DC6"/>
    <w:rsid w:val="782F7BD8"/>
    <w:rsid w:val="783DC50F"/>
    <w:rsid w:val="7862E67E"/>
    <w:rsid w:val="786C2943"/>
    <w:rsid w:val="78701B36"/>
    <w:rsid w:val="78737AA4"/>
    <w:rsid w:val="789E467D"/>
    <w:rsid w:val="78A61367"/>
    <w:rsid w:val="78AC0B9E"/>
    <w:rsid w:val="78AC794B"/>
    <w:rsid w:val="78AC8DB9"/>
    <w:rsid w:val="78B622B5"/>
    <w:rsid w:val="78B948B7"/>
    <w:rsid w:val="78DB707C"/>
    <w:rsid w:val="78E951B7"/>
    <w:rsid w:val="78FFE581"/>
    <w:rsid w:val="79048B4A"/>
    <w:rsid w:val="7914CD69"/>
    <w:rsid w:val="79234CC6"/>
    <w:rsid w:val="794F888A"/>
    <w:rsid w:val="7960AE73"/>
    <w:rsid w:val="79661340"/>
    <w:rsid w:val="79663E12"/>
    <w:rsid w:val="796A0D38"/>
    <w:rsid w:val="79734B4E"/>
    <w:rsid w:val="79A58808"/>
    <w:rsid w:val="79B0D527"/>
    <w:rsid w:val="79BED11C"/>
    <w:rsid w:val="79C7F7EF"/>
    <w:rsid w:val="79E46B64"/>
    <w:rsid w:val="79EBC0D3"/>
    <w:rsid w:val="79EFBB38"/>
    <w:rsid w:val="79FA2EBA"/>
    <w:rsid w:val="7A025C9C"/>
    <w:rsid w:val="7A0F47A6"/>
    <w:rsid w:val="7A235FFE"/>
    <w:rsid w:val="7A23EFF8"/>
    <w:rsid w:val="7A2D0278"/>
    <w:rsid w:val="7A36CCEB"/>
    <w:rsid w:val="7A3BF91F"/>
    <w:rsid w:val="7A3CBB72"/>
    <w:rsid w:val="7A508141"/>
    <w:rsid w:val="7A50AB2D"/>
    <w:rsid w:val="7A5157CE"/>
    <w:rsid w:val="7A57AD97"/>
    <w:rsid w:val="7A6BA8E0"/>
    <w:rsid w:val="7A711754"/>
    <w:rsid w:val="7A78CB82"/>
    <w:rsid w:val="7AB044D8"/>
    <w:rsid w:val="7AB395D1"/>
    <w:rsid w:val="7AC5FF74"/>
    <w:rsid w:val="7B04A58D"/>
    <w:rsid w:val="7B0D04F2"/>
    <w:rsid w:val="7B2138A6"/>
    <w:rsid w:val="7B293F0E"/>
    <w:rsid w:val="7B3D0B66"/>
    <w:rsid w:val="7B4066A0"/>
    <w:rsid w:val="7B69F3B4"/>
    <w:rsid w:val="7B7A5B62"/>
    <w:rsid w:val="7B7F07BF"/>
    <w:rsid w:val="7B85FAAE"/>
    <w:rsid w:val="7B95FFAF"/>
    <w:rsid w:val="7B9F8308"/>
    <w:rsid w:val="7B9FD757"/>
    <w:rsid w:val="7BA95102"/>
    <w:rsid w:val="7BB69162"/>
    <w:rsid w:val="7BB8DA4D"/>
    <w:rsid w:val="7BBE8267"/>
    <w:rsid w:val="7BD075DE"/>
    <w:rsid w:val="7BE3D36B"/>
    <w:rsid w:val="7BE5A4ED"/>
    <w:rsid w:val="7BE6F578"/>
    <w:rsid w:val="7BFAAAE0"/>
    <w:rsid w:val="7BFAF11C"/>
    <w:rsid w:val="7C415030"/>
    <w:rsid w:val="7C51A9CB"/>
    <w:rsid w:val="7C6B3CAD"/>
    <w:rsid w:val="7C8B6529"/>
    <w:rsid w:val="7C98E67D"/>
    <w:rsid w:val="7C9C11D1"/>
    <w:rsid w:val="7CB8E424"/>
    <w:rsid w:val="7CBB1EAC"/>
    <w:rsid w:val="7CC8B3EC"/>
    <w:rsid w:val="7CDF1840"/>
    <w:rsid w:val="7CFF5690"/>
    <w:rsid w:val="7D00187A"/>
    <w:rsid w:val="7D052107"/>
    <w:rsid w:val="7D55FCE6"/>
    <w:rsid w:val="7D588F43"/>
    <w:rsid w:val="7D7973FE"/>
    <w:rsid w:val="7D85DF50"/>
    <w:rsid w:val="7DA386C5"/>
    <w:rsid w:val="7DBEFBFD"/>
    <w:rsid w:val="7DC0CCFD"/>
    <w:rsid w:val="7DC70050"/>
    <w:rsid w:val="7DC80C6E"/>
    <w:rsid w:val="7DCD2D4B"/>
    <w:rsid w:val="7DD7B046"/>
    <w:rsid w:val="7E309CCD"/>
    <w:rsid w:val="7E439294"/>
    <w:rsid w:val="7E5907D9"/>
    <w:rsid w:val="7E88C142"/>
    <w:rsid w:val="7EA954C7"/>
    <w:rsid w:val="7EC852AC"/>
    <w:rsid w:val="7EC9AFB1"/>
    <w:rsid w:val="7ED346F8"/>
    <w:rsid w:val="7EE302AE"/>
    <w:rsid w:val="7F0878FE"/>
    <w:rsid w:val="7F0AC57A"/>
    <w:rsid w:val="7F207CB4"/>
    <w:rsid w:val="7F2A01A8"/>
    <w:rsid w:val="7F34BF48"/>
    <w:rsid w:val="7F52A1F8"/>
    <w:rsid w:val="7F552363"/>
    <w:rsid w:val="7F605854"/>
    <w:rsid w:val="7F66C8DE"/>
    <w:rsid w:val="7F91A310"/>
    <w:rsid w:val="7FAAE89B"/>
    <w:rsid w:val="7FAAE89B"/>
    <w:rsid w:val="7FCC5AAA"/>
    <w:rsid w:val="7FCC8E06"/>
    <w:rsid w:val="7FCDC2A1"/>
    <w:rsid w:val="7FE561C8"/>
    <w:rsid w:val="7FE566D0"/>
    <w:rsid w:val="7FE6499D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9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9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10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pubenchmark.net/cpu_list.php" TargetMode="External" Id="R1ec2a3e87c334a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88551-1D0B-4F3C-8378-19E83697A32B}"/>
</file>

<file path=customXml/itemProps3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1CFD1-C999-45BD-9B14-60BA9CD30880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b2c5245-0e4c-41c8-a043-f75d166761b1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cp:revision>30</cp:revision>
  <dcterms:created xsi:type="dcterms:W3CDTF">2020-04-06T12:28:00Z</dcterms:created>
  <dcterms:modified xsi:type="dcterms:W3CDTF">2024-09-24T18:31:37Z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